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BB" w:rsidRDefault="009D58BB">
      <w:pPr>
        <w:spacing w:after="0"/>
        <w:ind w:hanging="2"/>
        <w:rPr>
          <w:b/>
        </w:rPr>
      </w:pPr>
      <w:bookmarkStart w:id="0" w:name="_heading=h.1fob9te" w:colFirst="0" w:colLast="0"/>
      <w:bookmarkEnd w:id="0"/>
    </w:p>
    <w:p w:rsidR="009D58BB" w:rsidRDefault="009D58B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D58BB" w:rsidRDefault="005A337F">
      <w:pPr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CITIZENSHIP DEPARTMENT</w:t>
      </w:r>
    </w:p>
    <w:p w:rsidR="009D58BB" w:rsidRDefault="005A337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within</w:t>
      </w:r>
      <w:proofErr w:type="gramEnd"/>
      <w:r>
        <w:rPr>
          <w:b/>
        </w:rPr>
        <w:t xml:space="preserve"> the Social &amp; Economic Studies Faculty)</w:t>
      </w:r>
    </w:p>
    <w:p w:rsidR="009D58BB" w:rsidRDefault="009D58B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D58BB" w:rsidRDefault="005A337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The Citizenship department is an experienced, successful and cohesive department that is part of the wider Social &amp; Economic Studies Faculty. This faculty consists of Business Studies, Child Development, Citizenship, Economics, Law, Psychology and Sociolog</w:t>
      </w:r>
      <w:r>
        <w:rPr>
          <w:color w:val="000000"/>
        </w:rPr>
        <w:t>y. We are a strong and well-resourced faculty, offering students a challenging and positive learning experience.  </w:t>
      </w:r>
    </w:p>
    <w:p w:rsidR="009D58BB" w:rsidRDefault="005A337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</w:p>
    <w:p w:rsidR="009D58BB" w:rsidRDefault="005A337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Citizenship is a well-respected subject in school. All students in Years 7 to 11 study Core Citizenship for one 50-minute period per week a</w:t>
      </w:r>
      <w:r>
        <w:rPr>
          <w:color w:val="000000"/>
        </w:rPr>
        <w:t>nd</w:t>
      </w:r>
      <w:r w:rsidR="00020B36">
        <w:rPr>
          <w:color w:val="000000"/>
        </w:rPr>
        <w:t xml:space="preserve"> all </w:t>
      </w:r>
      <w:proofErr w:type="gramStart"/>
      <w:r w:rsidR="00020B36">
        <w:rPr>
          <w:color w:val="000000"/>
        </w:rPr>
        <w:t>6th</w:t>
      </w:r>
      <w:proofErr w:type="gramEnd"/>
      <w:r w:rsidR="00020B36">
        <w:rPr>
          <w:color w:val="000000"/>
        </w:rPr>
        <w:t xml:space="preserve"> formers study Personal</w:t>
      </w:r>
      <w:bookmarkStart w:id="1" w:name="_GoBack"/>
      <w:bookmarkEnd w:id="1"/>
      <w:r>
        <w:rPr>
          <w:color w:val="000000"/>
        </w:rPr>
        <w:t xml:space="preserve"> Social Ethics (PSE) for one 50 minute period per week. We have a long and proud history of active citizenship participation in the local and wider community too. Our students are passionate advocates for many important so</w:t>
      </w:r>
      <w:r>
        <w:rPr>
          <w:color w:val="000000"/>
        </w:rPr>
        <w:t>cial issues and we place great value on the development of skills to support informed and responsible action. </w:t>
      </w:r>
    </w:p>
    <w:p w:rsidR="009D58BB" w:rsidRDefault="009D58B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D58BB" w:rsidRDefault="005A337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Edexcel GCSE Citizenship </w:t>
      </w:r>
      <w:proofErr w:type="gramStart"/>
      <w:r>
        <w:rPr>
          <w:color w:val="000000"/>
        </w:rPr>
        <w:t>is offered</w:t>
      </w:r>
      <w:proofErr w:type="gramEnd"/>
      <w:r>
        <w:rPr>
          <w:color w:val="000000"/>
        </w:rPr>
        <w:t xml:space="preserve"> as an optional subject for study from Year 9 to Year 11 and we have a thriving uptake of students. Students </w:t>
      </w:r>
      <w:r>
        <w:rPr>
          <w:color w:val="000000"/>
        </w:rPr>
        <w:t>study GCSE Citizenship for 3 periods per week plus 1 period of Core Citizenship. GCSE Citizenship has a history of sustained high levels of achievement. </w:t>
      </w:r>
    </w:p>
    <w:p w:rsidR="009D58BB" w:rsidRDefault="009D58B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D58BB" w:rsidRDefault="005A337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Core Citizenship is an unexamined curriculum for all students from Year 7 to Year 11. It is very well</w:t>
      </w:r>
      <w:r>
        <w:rPr>
          <w:color w:val="000000"/>
        </w:rPr>
        <w:t xml:space="preserve"> established and has been embraced by students as a valuable addition to our broad and balanced </w:t>
      </w:r>
      <w:proofErr w:type="gramStart"/>
      <w:r>
        <w:rPr>
          <w:color w:val="000000"/>
        </w:rPr>
        <w:t>curriculum which</w:t>
      </w:r>
      <w:proofErr w:type="gramEnd"/>
      <w:r>
        <w:rPr>
          <w:color w:val="000000"/>
        </w:rPr>
        <w:t xml:space="preserve"> furthers their engagement with society and supports their development towards becoming informed, responsible and articulate citizens.  We are f</w:t>
      </w:r>
      <w:r>
        <w:rPr>
          <w:color w:val="000000"/>
        </w:rPr>
        <w:t xml:space="preserve">ully committed to developing articulacy amongst the student body and all students in Years 7-11 currently take part in assessed presentations every </w:t>
      </w:r>
      <w:proofErr w:type="gramStart"/>
      <w:r>
        <w:rPr>
          <w:color w:val="000000"/>
        </w:rPr>
        <w:t>term which</w:t>
      </w:r>
      <w:proofErr w:type="gramEnd"/>
      <w:r>
        <w:rPr>
          <w:color w:val="000000"/>
        </w:rPr>
        <w:t xml:space="preserve"> further enhances their public speaking skills and awareness of Citizenship issues in society. We </w:t>
      </w:r>
      <w:r>
        <w:rPr>
          <w:color w:val="000000"/>
        </w:rPr>
        <w:t>also offer KS5 provision of PSE with a weekly single non-examined period. Our faculty also offers a number of opportunities beyond the taught curriculum including Debate Club.</w:t>
      </w:r>
    </w:p>
    <w:p w:rsidR="009D58BB" w:rsidRDefault="009D58B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D58BB" w:rsidRDefault="005A337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We offer superb facilities with all classrooms in the department equipped with </w:t>
      </w:r>
      <w:r>
        <w:rPr>
          <w:color w:val="000000"/>
        </w:rPr>
        <w:t xml:space="preserve">4K HD commercial displays, </w:t>
      </w:r>
      <w:proofErr w:type="spellStart"/>
      <w:r>
        <w:rPr>
          <w:color w:val="000000"/>
        </w:rPr>
        <w:t>visualisers</w:t>
      </w:r>
      <w:proofErr w:type="spellEnd"/>
      <w:r>
        <w:rPr>
          <w:color w:val="000000"/>
        </w:rPr>
        <w:t xml:space="preserve"> and teacher PCs. The faculty has access to chrome </w:t>
      </w:r>
      <w:proofErr w:type="gramStart"/>
      <w:r>
        <w:rPr>
          <w:color w:val="000000"/>
        </w:rPr>
        <w:t>books which</w:t>
      </w:r>
      <w:proofErr w:type="gramEnd"/>
      <w:r>
        <w:rPr>
          <w:color w:val="000000"/>
        </w:rPr>
        <w:t xml:space="preserve"> the departments are able to use for scheduled lessons through an online booking system. All teachers in the school </w:t>
      </w:r>
      <w:proofErr w:type="gramStart"/>
      <w:r>
        <w:rPr>
          <w:color w:val="000000"/>
        </w:rPr>
        <w:t>are provided</w:t>
      </w:r>
      <w:proofErr w:type="gramEnd"/>
      <w:r>
        <w:rPr>
          <w:color w:val="000000"/>
        </w:rPr>
        <w:t xml:space="preserve"> with a personal device.</w:t>
      </w:r>
    </w:p>
    <w:p w:rsidR="009D58BB" w:rsidRDefault="009D58B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D58BB" w:rsidRDefault="005A337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Th</w:t>
      </w:r>
      <w:r>
        <w:rPr>
          <w:color w:val="000000"/>
        </w:rPr>
        <w:t>e successful candidate can look forward to being part of an aspirational and ambitious faculty team that is supportive and has high expectations for the learning and achievement of all students.</w:t>
      </w:r>
    </w:p>
    <w:p w:rsidR="009D58BB" w:rsidRDefault="009D58BB">
      <w:pPr>
        <w:spacing w:after="0"/>
        <w:ind w:firstLine="0"/>
      </w:pPr>
      <w:bookmarkStart w:id="2" w:name="_heading=h.3znysh7" w:colFirst="0" w:colLast="0"/>
      <w:bookmarkEnd w:id="2"/>
    </w:p>
    <w:sectPr w:rsidR="009D58BB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7F" w:rsidRDefault="005A337F">
      <w:pPr>
        <w:spacing w:after="0" w:line="240" w:lineRule="auto"/>
      </w:pPr>
      <w:r>
        <w:separator/>
      </w:r>
    </w:p>
  </w:endnote>
  <w:endnote w:type="continuationSeparator" w:id="0">
    <w:p w:rsidR="005A337F" w:rsidRDefault="005A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BB" w:rsidRDefault="005A33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2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-914394</wp:posOffset>
          </wp:positionH>
          <wp:positionV relativeFrom="paragraph">
            <wp:posOffset>0</wp:posOffset>
          </wp:positionV>
          <wp:extent cx="7541895" cy="113030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5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7F" w:rsidRDefault="005A337F">
      <w:pPr>
        <w:spacing w:after="0" w:line="240" w:lineRule="auto"/>
      </w:pPr>
      <w:r>
        <w:separator/>
      </w:r>
    </w:p>
  </w:footnote>
  <w:footnote w:type="continuationSeparator" w:id="0">
    <w:p w:rsidR="005A337F" w:rsidRDefault="005A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BB" w:rsidRDefault="005A33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6970" cy="136461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97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BB" w:rsidRDefault="005A33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-51758</wp:posOffset>
          </wp:positionV>
          <wp:extent cx="7539990" cy="1656271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3345"/>
                  <a:stretch>
                    <a:fillRect/>
                  </a:stretch>
                </pic:blipFill>
                <pic:spPr>
                  <a:xfrm>
                    <a:off x="0" y="0"/>
                    <a:ext cx="7539990" cy="1656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BB"/>
    <w:rsid w:val="00020B36"/>
    <w:rsid w:val="005A337F"/>
    <w:rsid w:val="009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8782"/>
  <w15:docId w15:val="{EB910CA7-2B09-4675-97F9-E98CCC89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21"/>
  </w:style>
  <w:style w:type="paragraph" w:styleId="Footer">
    <w:name w:val="footer"/>
    <w:basedOn w:val="Normal"/>
    <w:link w:val="FooterChar"/>
    <w:uiPriority w:val="99"/>
    <w:unhideWhenUsed/>
    <w:rsid w:val="00F1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21"/>
  </w:style>
  <w:style w:type="paragraph" w:styleId="BalloonText">
    <w:name w:val="Balloon Text"/>
    <w:basedOn w:val="Normal"/>
    <w:link w:val="BalloonTextChar"/>
    <w:uiPriority w:val="99"/>
    <w:semiHidden/>
    <w:unhideWhenUsed/>
    <w:rsid w:val="001C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IYKzqqhl4x+R96pitP+kXNyIg==">CgMxLjAyCWguMWZvYjl0ZTIJaC4zem55c2g3OAByITFWNXNZbDVJVWRMVFpEdkFpcHMya3BiaFF6ZFk3VEFCVw==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>NHHS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Soni</dc:creator>
  <cp:lastModifiedBy>Saskia Soni</cp:lastModifiedBy>
  <cp:revision>2</cp:revision>
  <dcterms:created xsi:type="dcterms:W3CDTF">2024-09-18T09:34:00Z</dcterms:created>
  <dcterms:modified xsi:type="dcterms:W3CDTF">2024-09-20T11:11:00Z</dcterms:modified>
</cp:coreProperties>
</file>