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47A1A" w14:textId="3AB73D8C" w:rsidR="00AF04F6" w:rsidRDefault="00AF04F6" w:rsidP="00AF04F6">
      <w:pPr>
        <w:pStyle w:val="NoSpacing"/>
      </w:pPr>
    </w:p>
    <w:p w14:paraId="75A234A3" w14:textId="77777777" w:rsidR="00DF78B1" w:rsidRPr="00DF78B1" w:rsidRDefault="00DF78B1" w:rsidP="00DF78B1">
      <w:pPr>
        <w:spacing w:after="0" w:line="240" w:lineRule="auto"/>
        <w:jc w:val="center"/>
        <w:rPr>
          <w:rFonts w:ascii="Calibri" w:eastAsia="Calibri" w:hAnsi="Calibri" w:cs="Calibri"/>
          <w:b/>
          <w:color w:val="auto"/>
          <w:lang w:eastAsia="en-GB"/>
        </w:rPr>
      </w:pPr>
      <w:r w:rsidRPr="00DF78B1">
        <w:rPr>
          <w:rFonts w:ascii="Calibri" w:eastAsia="Calibri" w:hAnsi="Calibri" w:cs="Calibri"/>
          <w:b/>
          <w:color w:val="auto"/>
          <w:lang w:eastAsia="en-GB"/>
        </w:rPr>
        <w:t>CITIZENSHIP DEPARTMENT</w:t>
      </w:r>
    </w:p>
    <w:p w14:paraId="6ACA492C" w14:textId="77777777" w:rsidR="00DF78B1" w:rsidRPr="00DF78B1" w:rsidRDefault="00DF78B1" w:rsidP="00DF78B1">
      <w:pPr>
        <w:spacing w:after="0" w:line="240" w:lineRule="auto"/>
        <w:rPr>
          <w:rFonts w:ascii="Calibri" w:eastAsia="Calibri" w:hAnsi="Calibri" w:cs="Calibri"/>
          <w:color w:val="auto"/>
          <w:lang w:eastAsia="en-GB"/>
        </w:rPr>
      </w:pPr>
    </w:p>
    <w:p w14:paraId="6D6615D7"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 xml:space="preserve">The Citizenship department is an experienced, successful and cohesive department that is part of the wider Social &amp; Economic Studies Faculty. This faculty consists of Business Studies, Child Development, Citizenship, Economics, Law, Psychology and Sociology. We are a strong and well-resourced faculty, offering students a challenging and positive learning experience.  </w:t>
      </w:r>
    </w:p>
    <w:p w14:paraId="0060D8DD"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 xml:space="preserve"> </w:t>
      </w:r>
    </w:p>
    <w:p w14:paraId="1E6C3E39"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Citizenship is a well-respected subject in school. All students in Years 7-11 study Core Citizenship for one 50-minute period per week and we have a long and proud history of active citizenship participation in the local and wider community. Our students are passionate advocates for many important social issues and we place great value on the development of skills to support informed and responsible action. Edexcel GCSE Citizenship is offered as an optional subject for study from Year 9 to Year 11. GCSE students study GCSE Citizenship</w:t>
      </w:r>
      <w:bookmarkStart w:id="0" w:name="_GoBack"/>
      <w:bookmarkEnd w:id="0"/>
      <w:r w:rsidRPr="00DF78B1">
        <w:rPr>
          <w:rFonts w:ascii="Calibri" w:eastAsia="Calibri" w:hAnsi="Calibri" w:cs="Calibri"/>
          <w:color w:val="auto"/>
          <w:lang w:eastAsia="en-GB"/>
        </w:rPr>
        <w:t xml:space="preserve"> for 3 periods per week plus 1 period of Core Citizenship. </w:t>
      </w:r>
    </w:p>
    <w:p w14:paraId="399BE36E" w14:textId="77777777" w:rsidR="00DF78B1" w:rsidRPr="00DF78B1" w:rsidRDefault="00DF78B1" w:rsidP="00DF78B1">
      <w:pPr>
        <w:spacing w:after="0" w:line="240" w:lineRule="auto"/>
        <w:jc w:val="both"/>
        <w:rPr>
          <w:rFonts w:ascii="Calibri" w:eastAsia="Calibri" w:hAnsi="Calibri" w:cs="Calibri"/>
          <w:color w:val="auto"/>
          <w:lang w:eastAsia="en-GB"/>
        </w:rPr>
      </w:pPr>
    </w:p>
    <w:p w14:paraId="2C70C934"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 xml:space="preserve">Core Citizenship is an unexamined curriculum for all students from Year 7 to Year 11. It is very well established and has been embraced by students as a valuable addition to our broad and balanced curriculum which furthers their engagement with society and supports their development towards becoming informed, responsible and articulate citizens.  We are fully committed to developing articulacy amongst the student body and all students in Years 7-11 currently take part in assessed presentations every term which further enhances their public speaking skills and awareness of Citizenship issues in society. Our faculty offers a number of opportunities beyond the taught curriculum including Young Enterprise, BBC News School Report, Debate Club and the Alan </w:t>
      </w:r>
      <w:proofErr w:type="spellStart"/>
      <w:r w:rsidRPr="00DF78B1">
        <w:rPr>
          <w:rFonts w:ascii="Calibri" w:eastAsia="Calibri" w:hAnsi="Calibri" w:cs="Calibri"/>
          <w:color w:val="auto"/>
          <w:lang w:eastAsia="en-GB"/>
        </w:rPr>
        <w:t>Senitt</w:t>
      </w:r>
      <w:proofErr w:type="spellEnd"/>
      <w:r w:rsidRPr="00DF78B1">
        <w:rPr>
          <w:rFonts w:ascii="Calibri" w:eastAsia="Calibri" w:hAnsi="Calibri" w:cs="Calibri"/>
          <w:color w:val="auto"/>
          <w:lang w:eastAsia="en-GB"/>
        </w:rPr>
        <w:t xml:space="preserve"> Memorial Trust Future Leaders Programme. </w:t>
      </w:r>
    </w:p>
    <w:p w14:paraId="7DE3AC59" w14:textId="77777777" w:rsidR="00DF78B1" w:rsidRPr="00DF78B1" w:rsidRDefault="00DF78B1" w:rsidP="00DF78B1">
      <w:pPr>
        <w:spacing w:after="0" w:line="240" w:lineRule="auto"/>
        <w:jc w:val="both"/>
        <w:rPr>
          <w:rFonts w:ascii="Calibri" w:eastAsia="Calibri" w:hAnsi="Calibri" w:cs="Calibri"/>
          <w:color w:val="auto"/>
          <w:lang w:eastAsia="en-GB"/>
        </w:rPr>
      </w:pPr>
    </w:p>
    <w:p w14:paraId="2257D815"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 xml:space="preserve">We offer superb facilities with all classrooms equipped with interactive whiteboards and </w:t>
      </w:r>
      <w:proofErr w:type="spellStart"/>
      <w:r w:rsidRPr="00DF78B1">
        <w:rPr>
          <w:rFonts w:ascii="Calibri" w:eastAsia="Calibri" w:hAnsi="Calibri" w:cs="Calibri"/>
          <w:color w:val="auto"/>
          <w:lang w:eastAsia="en-GB"/>
        </w:rPr>
        <w:t>visualisers</w:t>
      </w:r>
      <w:proofErr w:type="spellEnd"/>
      <w:r w:rsidRPr="00DF78B1">
        <w:rPr>
          <w:rFonts w:ascii="Calibri" w:eastAsia="Calibri" w:hAnsi="Calibri" w:cs="Calibri"/>
          <w:color w:val="auto"/>
          <w:lang w:eastAsia="en-GB"/>
        </w:rPr>
        <w:t xml:space="preserve">. We have access to Google chrome books within the faculty which enhance teaching and learning in the classroom. Currently all staff are also provided with a Google chrome book. </w:t>
      </w:r>
    </w:p>
    <w:p w14:paraId="1F0959F3" w14:textId="77777777" w:rsidR="00DF78B1" w:rsidRPr="00DF78B1" w:rsidRDefault="00DF78B1" w:rsidP="00DF78B1">
      <w:pPr>
        <w:spacing w:after="0" w:line="240" w:lineRule="auto"/>
        <w:jc w:val="both"/>
        <w:rPr>
          <w:rFonts w:ascii="Calibri" w:eastAsia="Calibri" w:hAnsi="Calibri" w:cs="Calibri"/>
          <w:color w:val="auto"/>
          <w:lang w:eastAsia="en-GB"/>
        </w:rPr>
      </w:pPr>
    </w:p>
    <w:p w14:paraId="44CC7B38" w14:textId="77777777" w:rsidR="00DF78B1" w:rsidRPr="00DF78B1" w:rsidRDefault="00DF78B1" w:rsidP="00DF78B1">
      <w:pPr>
        <w:spacing w:after="0" w:line="240" w:lineRule="auto"/>
        <w:jc w:val="both"/>
        <w:rPr>
          <w:rFonts w:ascii="Calibri" w:eastAsia="Calibri" w:hAnsi="Calibri" w:cs="Calibri"/>
          <w:color w:val="auto"/>
          <w:lang w:eastAsia="en-GB"/>
        </w:rPr>
      </w:pPr>
      <w:r w:rsidRPr="00DF78B1">
        <w:rPr>
          <w:rFonts w:ascii="Calibri" w:eastAsia="Calibri" w:hAnsi="Calibri" w:cs="Calibri"/>
          <w:color w:val="auto"/>
          <w:lang w:eastAsia="en-GB"/>
        </w:rPr>
        <w:t>The successful candidate can look forward to being part of an aspirational and ambitious faculty team that is supportive and has high expectations for the learning and achievement of all students.</w:t>
      </w:r>
    </w:p>
    <w:p w14:paraId="739FF92B" w14:textId="77777777" w:rsidR="00DF78B1" w:rsidRPr="00DF78B1" w:rsidRDefault="00DF78B1" w:rsidP="00DF78B1">
      <w:pPr>
        <w:spacing w:after="0" w:line="240" w:lineRule="auto"/>
        <w:rPr>
          <w:rFonts w:ascii="Calibri" w:eastAsia="Calibri" w:hAnsi="Calibri" w:cs="Calibri"/>
          <w:color w:val="auto"/>
          <w:lang w:eastAsia="en-GB"/>
        </w:rPr>
      </w:pPr>
    </w:p>
    <w:p w14:paraId="5B26E10D" w14:textId="77777777" w:rsidR="00DF78B1" w:rsidRPr="00DF78B1" w:rsidRDefault="00DF78B1" w:rsidP="00DF78B1">
      <w:pPr>
        <w:spacing w:after="0" w:line="240" w:lineRule="auto"/>
        <w:rPr>
          <w:rFonts w:ascii="Calibri" w:eastAsia="Calibri" w:hAnsi="Calibri" w:cs="Calibri"/>
          <w:color w:val="auto"/>
          <w:lang w:eastAsia="en-GB"/>
        </w:rPr>
      </w:pPr>
    </w:p>
    <w:p w14:paraId="7D94A86E" w14:textId="77777777" w:rsidR="00DF78B1" w:rsidRPr="00DF78B1" w:rsidRDefault="00DF78B1" w:rsidP="00DF78B1">
      <w:pPr>
        <w:spacing w:after="0" w:line="240" w:lineRule="auto"/>
        <w:rPr>
          <w:rFonts w:ascii="Calibri" w:eastAsia="Calibri" w:hAnsi="Calibri" w:cs="Calibri"/>
          <w:b/>
          <w:color w:val="auto"/>
          <w:lang w:eastAsia="en-GB"/>
        </w:rPr>
      </w:pPr>
      <w:r w:rsidRPr="00DF78B1">
        <w:rPr>
          <w:rFonts w:ascii="Calibri" w:eastAsia="Calibri" w:hAnsi="Calibri" w:cs="Calibri"/>
          <w:b/>
          <w:color w:val="auto"/>
          <w:lang w:eastAsia="en-GB"/>
        </w:rPr>
        <w:t>Faiza Issa</w:t>
      </w:r>
      <w:r w:rsidRPr="00DF78B1">
        <w:rPr>
          <w:rFonts w:ascii="Calibri" w:eastAsia="Calibri" w:hAnsi="Calibri" w:cs="Calibri"/>
          <w:b/>
          <w:color w:val="auto"/>
          <w:lang w:eastAsia="en-GB"/>
        </w:rPr>
        <w:tab/>
      </w:r>
      <w:r w:rsidRPr="00DF78B1">
        <w:rPr>
          <w:rFonts w:ascii="Calibri" w:eastAsia="Calibri" w:hAnsi="Calibri" w:cs="Calibri"/>
          <w:b/>
          <w:color w:val="auto"/>
          <w:lang w:eastAsia="en-GB"/>
        </w:rPr>
        <w:tab/>
      </w:r>
      <w:r w:rsidRPr="00DF78B1">
        <w:rPr>
          <w:rFonts w:ascii="Calibri" w:eastAsia="Calibri" w:hAnsi="Calibri" w:cs="Calibri"/>
          <w:b/>
          <w:color w:val="auto"/>
          <w:lang w:eastAsia="en-GB"/>
        </w:rPr>
        <w:tab/>
        <w:t xml:space="preserve">              </w:t>
      </w:r>
      <w:proofErr w:type="spellStart"/>
      <w:r w:rsidRPr="00DF78B1">
        <w:rPr>
          <w:rFonts w:ascii="Calibri" w:eastAsia="Calibri" w:hAnsi="Calibri" w:cs="Calibri"/>
          <w:b/>
          <w:color w:val="auto"/>
          <w:lang w:eastAsia="en-GB"/>
        </w:rPr>
        <w:t>Emly</w:t>
      </w:r>
      <w:proofErr w:type="spellEnd"/>
      <w:r w:rsidRPr="00DF78B1">
        <w:rPr>
          <w:rFonts w:ascii="Calibri" w:eastAsia="Calibri" w:hAnsi="Calibri" w:cs="Calibri"/>
          <w:b/>
          <w:color w:val="auto"/>
          <w:lang w:eastAsia="en-GB"/>
        </w:rPr>
        <w:t xml:space="preserve"> Dodd </w:t>
      </w:r>
    </w:p>
    <w:p w14:paraId="4B0E75B4" w14:textId="77777777" w:rsidR="00DF78B1" w:rsidRPr="00DF78B1" w:rsidRDefault="00DF78B1" w:rsidP="00DF78B1">
      <w:pPr>
        <w:spacing w:after="0" w:line="240" w:lineRule="auto"/>
        <w:rPr>
          <w:rFonts w:ascii="Calibri" w:eastAsia="Calibri" w:hAnsi="Calibri" w:cs="Calibri"/>
          <w:b/>
          <w:color w:val="auto"/>
          <w:lang w:eastAsia="en-GB"/>
        </w:rPr>
      </w:pPr>
      <w:r w:rsidRPr="00DF78B1">
        <w:rPr>
          <w:rFonts w:ascii="Calibri" w:eastAsia="Calibri" w:hAnsi="Calibri" w:cs="Calibri"/>
          <w:b/>
          <w:color w:val="auto"/>
          <w:lang w:eastAsia="en-GB"/>
        </w:rPr>
        <w:t>Head of Citizenship</w:t>
      </w:r>
      <w:r w:rsidRPr="00DF78B1">
        <w:rPr>
          <w:rFonts w:ascii="Calibri" w:eastAsia="Calibri" w:hAnsi="Calibri" w:cs="Calibri"/>
          <w:b/>
          <w:color w:val="auto"/>
          <w:lang w:eastAsia="en-GB"/>
        </w:rPr>
        <w:tab/>
      </w:r>
      <w:r w:rsidRPr="00DF78B1">
        <w:rPr>
          <w:rFonts w:ascii="Calibri" w:eastAsia="Calibri" w:hAnsi="Calibri" w:cs="Calibri"/>
          <w:b/>
          <w:color w:val="auto"/>
          <w:lang w:eastAsia="en-GB"/>
        </w:rPr>
        <w:tab/>
      </w:r>
      <w:r w:rsidRPr="00DF78B1">
        <w:rPr>
          <w:rFonts w:ascii="Calibri" w:eastAsia="Calibri" w:hAnsi="Calibri" w:cs="Calibri"/>
          <w:b/>
          <w:color w:val="auto"/>
          <w:lang w:eastAsia="en-GB"/>
        </w:rPr>
        <w:tab/>
        <w:t>Head of SES Faculty</w:t>
      </w:r>
    </w:p>
    <w:p w14:paraId="04C64A0B" w14:textId="77777777" w:rsidR="00DF78B1" w:rsidRPr="00DF78B1" w:rsidRDefault="00DF78B1" w:rsidP="00DF78B1">
      <w:pPr>
        <w:spacing w:after="0" w:line="240" w:lineRule="auto"/>
        <w:rPr>
          <w:rFonts w:ascii="Calibri" w:eastAsia="Calibri" w:hAnsi="Calibri" w:cs="Calibri"/>
          <w:color w:val="auto"/>
          <w:lang w:eastAsia="en-GB"/>
        </w:rPr>
      </w:pPr>
    </w:p>
    <w:p w14:paraId="46133EB2" w14:textId="77777777" w:rsidR="00DF78B1" w:rsidRPr="00DF78B1" w:rsidRDefault="00DF78B1" w:rsidP="00DF78B1">
      <w:pPr>
        <w:spacing w:after="0" w:line="240" w:lineRule="auto"/>
        <w:rPr>
          <w:rFonts w:ascii="Calibri" w:eastAsia="Calibri" w:hAnsi="Calibri" w:cs="Calibri"/>
          <w:color w:val="auto"/>
          <w:lang w:eastAsia="en-GB"/>
        </w:rPr>
      </w:pPr>
      <w:bookmarkStart w:id="1" w:name="_heading=h.gjdgxs" w:colFirst="0" w:colLast="0"/>
      <w:bookmarkEnd w:id="1"/>
      <w:r w:rsidRPr="00DF78B1">
        <w:rPr>
          <w:rFonts w:ascii="Calibri" w:eastAsia="Calibri" w:hAnsi="Calibri" w:cs="Calibri"/>
          <w:color w:val="auto"/>
          <w:lang w:eastAsia="en-GB"/>
        </w:rPr>
        <w:t>03/22</w:t>
      </w:r>
    </w:p>
    <w:p w14:paraId="6B58FD11" w14:textId="77777777" w:rsidR="00DF78B1" w:rsidRPr="00DF78B1" w:rsidRDefault="00DF78B1" w:rsidP="00DF78B1">
      <w:pPr>
        <w:spacing w:after="0" w:line="240" w:lineRule="auto"/>
        <w:rPr>
          <w:rFonts w:ascii="Calibri" w:eastAsia="Calibri" w:hAnsi="Calibri" w:cs="Calibri"/>
          <w:color w:val="auto"/>
          <w:lang w:eastAsia="en-GB"/>
        </w:rPr>
      </w:pPr>
    </w:p>
    <w:p w14:paraId="603F3884" w14:textId="77777777" w:rsidR="00FE118B" w:rsidRPr="00FE118B" w:rsidRDefault="00FE118B" w:rsidP="00FE118B">
      <w:pPr>
        <w:pStyle w:val="NoSpacing"/>
        <w:rPr>
          <w:lang w:val="es-ES_tradnl"/>
        </w:rPr>
      </w:pPr>
    </w:p>
    <w:sectPr w:rsidR="00FE118B" w:rsidRPr="00FE118B"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4FB3" w14:textId="77777777" w:rsidR="0039354E" w:rsidRDefault="0039354E" w:rsidP="004F2353">
      <w:pPr>
        <w:spacing w:after="0" w:line="240" w:lineRule="auto"/>
      </w:pPr>
      <w:r>
        <w:separator/>
      </w:r>
    </w:p>
  </w:endnote>
  <w:endnote w:type="continuationSeparator" w:id="0">
    <w:p w14:paraId="6C55A9DF" w14:textId="77777777" w:rsidR="0039354E" w:rsidRDefault="0039354E"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eastAsia="en-GB"/>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70F8A" w14:textId="77777777" w:rsidR="0039354E" w:rsidRDefault="0039354E" w:rsidP="004F2353">
      <w:pPr>
        <w:spacing w:after="0" w:line="240" w:lineRule="auto"/>
      </w:pPr>
      <w:r>
        <w:separator/>
      </w:r>
    </w:p>
  </w:footnote>
  <w:footnote w:type="continuationSeparator" w:id="0">
    <w:p w14:paraId="563C8533" w14:textId="77777777" w:rsidR="0039354E" w:rsidRDefault="0039354E"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eastAsia="en-GB"/>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eastAsia="en-GB"/>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805A0"/>
    <w:multiLevelType w:val="hybridMultilevel"/>
    <w:tmpl w:val="65CE1496"/>
    <w:lvl w:ilvl="0" w:tplc="C4E65BF0">
      <w:start w:val="1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7436CA"/>
    <w:multiLevelType w:val="hybridMultilevel"/>
    <w:tmpl w:val="21DA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02076"/>
    <w:multiLevelType w:val="hybridMultilevel"/>
    <w:tmpl w:val="1142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425FB"/>
    <w:rsid w:val="00063BD9"/>
    <w:rsid w:val="00095971"/>
    <w:rsid w:val="000B099B"/>
    <w:rsid w:val="002B379F"/>
    <w:rsid w:val="003507EF"/>
    <w:rsid w:val="003551E8"/>
    <w:rsid w:val="0039354E"/>
    <w:rsid w:val="003D35E9"/>
    <w:rsid w:val="003D56D0"/>
    <w:rsid w:val="00422D02"/>
    <w:rsid w:val="004C3E65"/>
    <w:rsid w:val="004E5BA6"/>
    <w:rsid w:val="004F2353"/>
    <w:rsid w:val="00540EF3"/>
    <w:rsid w:val="005725ED"/>
    <w:rsid w:val="0061302C"/>
    <w:rsid w:val="0063261B"/>
    <w:rsid w:val="00650820"/>
    <w:rsid w:val="0088641C"/>
    <w:rsid w:val="009C01B8"/>
    <w:rsid w:val="00AC7A50"/>
    <w:rsid w:val="00AE3E37"/>
    <w:rsid w:val="00AF04F6"/>
    <w:rsid w:val="00AF4C85"/>
    <w:rsid w:val="00B37F98"/>
    <w:rsid w:val="00B84635"/>
    <w:rsid w:val="00BF0EDA"/>
    <w:rsid w:val="00CD7DA6"/>
    <w:rsid w:val="00D20193"/>
    <w:rsid w:val="00D307ED"/>
    <w:rsid w:val="00D64179"/>
    <w:rsid w:val="00D763D1"/>
    <w:rsid w:val="00DF78B1"/>
    <w:rsid w:val="00E961FF"/>
    <w:rsid w:val="00F62699"/>
    <w:rsid w:val="00FC43D8"/>
    <w:rsid w:val="00FE118B"/>
    <w:rsid w:val="00FF2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B8"/>
    <w:pPr>
      <w:spacing w:after="200" w:line="276" w:lineRule="auto"/>
    </w:pPr>
    <w:rPr>
      <w:rFonts w:ascii="Franklin Gothic Book" w:hAnsi="Franklin Gothic Book"/>
      <w:color w:val="636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rPr>
      <w:rFonts w:asciiTheme="minorHAnsi" w:hAnsiTheme="minorHAnsi"/>
      <w:color w:val="auto"/>
    </w:r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rPr>
      <w:rFonts w:asciiTheme="minorHAnsi" w:hAnsiTheme="minorHAnsi"/>
      <w:color w:val="auto"/>
    </w:rPr>
  </w:style>
  <w:style w:type="character" w:customStyle="1" w:styleId="FooterChar">
    <w:name w:val="Footer Char"/>
    <w:basedOn w:val="DefaultParagraphFont"/>
    <w:link w:val="Footer"/>
    <w:uiPriority w:val="99"/>
    <w:rsid w:val="004F2353"/>
  </w:style>
  <w:style w:type="paragraph" w:styleId="ListParagraph">
    <w:name w:val="List Paragraph"/>
    <w:basedOn w:val="Normal"/>
    <w:uiPriority w:val="34"/>
    <w:qFormat/>
    <w:rsid w:val="00E961FF"/>
    <w:pPr>
      <w:spacing w:after="160" w:line="259" w:lineRule="auto"/>
      <w:ind w:left="720"/>
      <w:contextualSpacing/>
    </w:pPr>
    <w:rPr>
      <w:rFonts w:asciiTheme="minorHAnsi" w:hAnsiTheme="minorHAnsi"/>
      <w:color w:val="auto"/>
    </w:rPr>
  </w:style>
  <w:style w:type="paragraph" w:styleId="NoSpacing">
    <w:name w:val="No Spacing"/>
    <w:uiPriority w:val="1"/>
    <w:qFormat/>
    <w:rsid w:val="003D35E9"/>
    <w:pPr>
      <w:spacing w:after="0" w:line="240" w:lineRule="auto"/>
    </w:pPr>
  </w:style>
  <w:style w:type="paragraph" w:styleId="BalloonText">
    <w:name w:val="Balloon Text"/>
    <w:basedOn w:val="Normal"/>
    <w:link w:val="BalloonTextChar"/>
    <w:uiPriority w:val="99"/>
    <w:semiHidden/>
    <w:unhideWhenUsed/>
    <w:rsid w:val="00AF0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F6"/>
    <w:rPr>
      <w:rFonts w:ascii="Segoe UI" w:hAnsi="Segoe UI" w:cs="Segoe UI"/>
      <w:sz w:val="18"/>
      <w:szCs w:val="18"/>
    </w:rPr>
  </w:style>
  <w:style w:type="character" w:styleId="Hyperlink">
    <w:name w:val="Hyperlink"/>
    <w:basedOn w:val="DefaultParagraphFont"/>
    <w:uiPriority w:val="99"/>
    <w:unhideWhenUsed/>
    <w:rsid w:val="00FE11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975147">
      <w:bodyDiv w:val="1"/>
      <w:marLeft w:val="0"/>
      <w:marRight w:val="0"/>
      <w:marTop w:val="0"/>
      <w:marBottom w:val="0"/>
      <w:divBdr>
        <w:top w:val="none" w:sz="0" w:space="0" w:color="auto"/>
        <w:left w:val="none" w:sz="0" w:space="0" w:color="auto"/>
        <w:bottom w:val="none" w:sz="0" w:space="0" w:color="auto"/>
        <w:right w:val="none" w:sz="0" w:space="0" w:color="auto"/>
      </w:divBdr>
    </w:div>
    <w:div w:id="9571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4</cp:revision>
  <cp:lastPrinted>2021-05-12T11:47:00Z</cp:lastPrinted>
  <dcterms:created xsi:type="dcterms:W3CDTF">2022-01-11T09:16:00Z</dcterms:created>
  <dcterms:modified xsi:type="dcterms:W3CDTF">2022-03-04T12:21:00Z</dcterms:modified>
</cp:coreProperties>
</file>