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69B12A83" w:rsidR="00876A30" w:rsidRPr="00726B14" w:rsidRDefault="00876A30" w:rsidP="00AA6CCA">
            <w:pPr>
              <w:rPr>
                <w:rFonts w:ascii="Arial" w:hAnsi="Arial" w:cs="Arial"/>
                <w:sz w:val="22"/>
                <w:szCs w:val="22"/>
              </w:rPr>
            </w:pPr>
            <w:r w:rsidRPr="00227E70">
              <w:rPr>
                <w:rFonts w:ascii="Arial" w:hAnsi="Arial" w:cs="Arial"/>
                <w:sz w:val="22"/>
                <w:szCs w:val="22"/>
              </w:rPr>
              <w:t xml:space="preserve">Teacher of </w:t>
            </w:r>
            <w:r w:rsidR="000F37CA">
              <w:rPr>
                <w:rFonts w:ascii="Arial" w:hAnsi="Arial" w:cs="Arial"/>
                <w:sz w:val="22"/>
                <w:szCs w:val="22"/>
              </w:rPr>
              <w:t>Teacher of Citizenship/PSHE</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67254CAC"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0F37CA">
              <w:rPr>
                <w:rFonts w:ascii="Arial" w:hAnsi="Arial" w:cs="Arial"/>
                <w:sz w:val="22"/>
                <w:szCs w:val="22"/>
                <w:lang w:val="en-GB"/>
              </w:rPr>
              <w:t>Teacher of Citizenship/PSHE</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3B58B77C" w:rsidR="00876A30" w:rsidRPr="0097590F" w:rsidRDefault="007732BF" w:rsidP="00AA6CCA">
            <w:pPr>
              <w:rPr>
                <w:rFonts w:ascii="Arial" w:hAnsi="Arial" w:cs="Arial"/>
                <w:sz w:val="22"/>
                <w:szCs w:val="22"/>
              </w:rPr>
            </w:pPr>
            <w:r>
              <w:rPr>
                <w:rFonts w:ascii="Arial" w:hAnsi="Arial" w:cs="Arial"/>
                <w:sz w:val="22"/>
                <w:szCs w:val="22"/>
              </w:rPr>
              <w:t>The Farnley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 xml:space="preserve">Members of staff should </w:t>
      </w:r>
      <w:proofErr w:type="gramStart"/>
      <w:r w:rsidRPr="00726B14">
        <w:rPr>
          <w:rFonts w:ascii="Arial" w:hAnsi="Arial" w:cs="Arial"/>
          <w:sz w:val="22"/>
        </w:rPr>
        <w:t>at all times</w:t>
      </w:r>
      <w:proofErr w:type="gramEnd"/>
      <w:r w:rsidRPr="00726B14">
        <w:rPr>
          <w:rFonts w:ascii="Arial" w:hAnsi="Arial" w:cs="Arial"/>
          <w:sz w:val="22"/>
        </w:rPr>
        <w:t xml:space="preserve">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carers, conveying timely and relevant information about attainment, objectives, </w:t>
      </w:r>
      <w:proofErr w:type="gramStart"/>
      <w:r w:rsidRPr="00726B14">
        <w:rPr>
          <w:rFonts w:ascii="Arial" w:hAnsi="Arial" w:cs="Arial"/>
          <w:sz w:val="22"/>
          <w:szCs w:val="22"/>
          <w:lang w:val="en-US"/>
        </w:rPr>
        <w:t>progress</w:t>
      </w:r>
      <w:proofErr w:type="gramEnd"/>
      <w:r w:rsidRPr="00726B14">
        <w:rPr>
          <w:rFonts w:ascii="Arial" w:hAnsi="Arial" w:cs="Arial"/>
          <w:sz w:val="22"/>
          <w:szCs w:val="22"/>
          <w:lang w:val="en-US"/>
        </w:rPr>
        <w:t xml:space="preserve">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 xml:space="preserve">Have responsibility for registering students and reporting any students missing following the Academy </w:t>
      </w:r>
      <w:proofErr w:type="gramStart"/>
      <w:r w:rsidRPr="00726B14">
        <w:rPr>
          <w:rFonts w:ascii="Arial" w:hAnsi="Arial" w:cs="Arial"/>
          <w:sz w:val="22"/>
          <w:szCs w:val="22"/>
          <w:lang w:val="en-US"/>
        </w:rPr>
        <w:t>protocol</w:t>
      </w:r>
      <w:proofErr w:type="gramEnd"/>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w:t>
      </w:r>
      <w:proofErr w:type="gramStart"/>
      <w:r w:rsidRPr="00726B14">
        <w:rPr>
          <w:rFonts w:ascii="Arial" w:hAnsi="Arial" w:cs="Arial"/>
          <w:sz w:val="22"/>
          <w:szCs w:val="22"/>
        </w:rPr>
        <w:t>i.e.</w:t>
      </w:r>
      <w:proofErr w:type="gramEnd"/>
      <w:r w:rsidRPr="00726B14">
        <w:rPr>
          <w:rFonts w:ascii="Arial" w:hAnsi="Arial" w:cs="Arial"/>
          <w:sz w:val="22"/>
          <w:szCs w:val="22"/>
        </w:rPr>
        <w:t xml:space="preserv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 xml:space="preserve">Review the effectiveness of your teaching and its impact on learners’ progress, </w:t>
      </w:r>
      <w:proofErr w:type="gramStart"/>
      <w:r w:rsidRPr="00726B14">
        <w:rPr>
          <w:rFonts w:ascii="Arial" w:hAnsi="Arial" w:cs="Arial"/>
          <w:sz w:val="22"/>
          <w:szCs w:val="22"/>
        </w:rPr>
        <w:t>attainment</w:t>
      </w:r>
      <w:proofErr w:type="gramEnd"/>
      <w:r w:rsidRPr="00726B14">
        <w:rPr>
          <w:rFonts w:ascii="Arial" w:hAnsi="Arial" w:cs="Arial"/>
          <w:sz w:val="22"/>
          <w:szCs w:val="22"/>
        </w:rPr>
        <w:t xml:space="preserve">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w:t>
      </w:r>
      <w:proofErr w:type="gramStart"/>
      <w:r w:rsidRPr="00726B14">
        <w:rPr>
          <w:rFonts w:ascii="Arial" w:hAnsi="Arial" w:cs="Arial"/>
          <w:sz w:val="22"/>
          <w:szCs w:val="22"/>
          <w:lang w:val="en-US"/>
        </w:rPr>
        <w:t>schedules</w:t>
      </w:r>
      <w:proofErr w:type="gramEnd"/>
      <w:r w:rsidRPr="00726B14">
        <w:rPr>
          <w:rFonts w:ascii="Arial" w:hAnsi="Arial" w:cs="Arial"/>
          <w:sz w:val="22"/>
          <w:szCs w:val="22"/>
          <w:lang w:val="en-US"/>
        </w:rPr>
        <w:t xml:space="preserve">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Build on the prior knowledge and attainment of those you teach in order that learners meet learning objectives and make sustained </w:t>
      </w:r>
      <w:proofErr w:type="gramStart"/>
      <w:r w:rsidRPr="00726B14">
        <w:rPr>
          <w:rFonts w:ascii="Arial" w:hAnsi="Arial" w:cs="Arial"/>
          <w:sz w:val="22"/>
          <w:szCs w:val="22"/>
          <w:lang w:val="en-US"/>
        </w:rPr>
        <w:t>progress</w:t>
      </w:r>
      <w:proofErr w:type="gramEnd"/>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Adapt your language to suit the learners you teach, introducing new ideas and concepts clearly, and using explanations, questions, </w:t>
      </w:r>
      <w:proofErr w:type="gramStart"/>
      <w:r w:rsidRPr="00726B14">
        <w:rPr>
          <w:rFonts w:ascii="Arial" w:hAnsi="Arial" w:cs="Arial"/>
          <w:sz w:val="22"/>
          <w:szCs w:val="22"/>
          <w:lang w:val="en-US"/>
        </w:rPr>
        <w:t>discussions</w:t>
      </w:r>
      <w:proofErr w:type="gramEnd"/>
      <w:r w:rsidRPr="00726B14">
        <w:rPr>
          <w:rFonts w:ascii="Arial" w:hAnsi="Arial" w:cs="Arial"/>
          <w:sz w:val="22"/>
          <w:szCs w:val="22"/>
          <w:lang w:val="en-US"/>
        </w:rPr>
        <w:t xml:space="preserve">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 xml:space="preserve">Provide learners, colleagues, and carers with timely, accurate and constructive feedback on learners’ attainment, </w:t>
      </w:r>
      <w:proofErr w:type="gramStart"/>
      <w:r w:rsidRPr="00726B14">
        <w:rPr>
          <w:rFonts w:ascii="Arial" w:hAnsi="Arial" w:cs="Arial"/>
          <w:sz w:val="22"/>
          <w:szCs w:val="22"/>
        </w:rPr>
        <w:t>progress</w:t>
      </w:r>
      <w:proofErr w:type="gramEnd"/>
      <w:r w:rsidRPr="00726B14">
        <w:rPr>
          <w:rFonts w:ascii="Arial" w:hAnsi="Arial" w:cs="Arial"/>
          <w:sz w:val="22"/>
          <w:szCs w:val="22"/>
        </w:rPr>
        <w:t xml:space="preserve">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sidRPr="00726B14">
        <w:rPr>
          <w:rFonts w:ascii="Arial" w:hAnsi="Arial" w:cs="Arial"/>
          <w:sz w:val="22"/>
        </w:rPr>
        <w:t>progress</w:t>
      </w:r>
      <w:proofErr w:type="gramEnd"/>
      <w:r w:rsidRPr="00726B14">
        <w:rPr>
          <w:rFonts w:ascii="Arial" w:hAnsi="Arial" w:cs="Arial"/>
          <w:sz w:val="22"/>
        </w:rPr>
        <w:t xml:space="preserve">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Use the marking and feedback process to develop well informed strategic seating interaction plans which adhere to the Trust’s strands of </w:t>
      </w:r>
      <w:proofErr w:type="gramStart"/>
      <w:r w:rsidRPr="00726B14">
        <w:rPr>
          <w:rFonts w:ascii="Arial" w:hAnsi="Arial" w:cs="Arial"/>
          <w:sz w:val="22"/>
        </w:rPr>
        <w:t>consistency</w:t>
      </w:r>
      <w:proofErr w:type="gramEnd"/>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Support and guide learners so that they can reflect on their learning, identify the progress they have made, set positive targets for </w:t>
      </w:r>
      <w:proofErr w:type="gramStart"/>
      <w:r w:rsidRPr="00726B14">
        <w:rPr>
          <w:rFonts w:ascii="Arial" w:hAnsi="Arial" w:cs="Arial"/>
          <w:sz w:val="22"/>
          <w:szCs w:val="22"/>
        </w:rPr>
        <w:t>improvement</w:t>
      </w:r>
      <w:proofErr w:type="gramEnd"/>
      <w:r w:rsidRPr="00726B14">
        <w:rPr>
          <w:rFonts w:ascii="Arial" w:hAnsi="Arial" w:cs="Arial"/>
          <w:sz w:val="22"/>
          <w:szCs w:val="22"/>
        </w:rPr>
        <w:t xml:space="preserve">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Promote learners’ self-control, </w:t>
      </w:r>
      <w:proofErr w:type="gramStart"/>
      <w:r w:rsidRPr="00726B14">
        <w:rPr>
          <w:rFonts w:ascii="Arial" w:hAnsi="Arial" w:cs="Arial"/>
          <w:sz w:val="22"/>
          <w:szCs w:val="22"/>
        </w:rPr>
        <w:t>independence</w:t>
      </w:r>
      <w:proofErr w:type="gramEnd"/>
      <w:r w:rsidRPr="00726B14">
        <w:rPr>
          <w:rFonts w:ascii="Arial" w:hAnsi="Arial" w:cs="Arial"/>
          <w:sz w:val="22"/>
          <w:szCs w:val="22"/>
        </w:rPr>
        <w:t xml:space="preserv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sz w:val="22"/>
          <w:szCs w:val="22"/>
        </w:rPr>
        <w:t>learning;</w:t>
      </w:r>
      <w:proofErr w:type="gramEnd"/>
      <w:r w:rsidRPr="00726B14">
        <w:rPr>
          <w:rFonts w:ascii="Arial" w:hAnsi="Arial" w:cs="Arial"/>
          <w:sz w:val="22"/>
          <w:szCs w:val="22"/>
        </w:rPr>
        <w:t xml:space="preserve">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 xml:space="preserve">Know how to use skills in literacy, </w:t>
      </w:r>
      <w:proofErr w:type="gramStart"/>
      <w:r w:rsidRPr="00726B14">
        <w:rPr>
          <w:rFonts w:ascii="Arial" w:hAnsi="Arial" w:cs="Arial"/>
          <w:sz w:val="22"/>
          <w:szCs w:val="22"/>
        </w:rPr>
        <w:t>numeracy</w:t>
      </w:r>
      <w:proofErr w:type="gramEnd"/>
      <w:r w:rsidRPr="00726B14">
        <w:rPr>
          <w:rFonts w:ascii="Arial" w:hAnsi="Arial" w:cs="Arial"/>
          <w:sz w:val="22"/>
          <w:szCs w:val="22"/>
        </w:rPr>
        <w:t xml:space="preserve">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76DC044" w14:textId="77777777" w:rsidR="00F152E7" w:rsidRDefault="00F152E7" w:rsidP="00876A30">
      <w:pPr>
        <w:jc w:val="both"/>
        <w:rPr>
          <w:rFonts w:ascii="Arial" w:hAnsi="Arial" w:cs="Arial"/>
          <w:b/>
          <w:bCs/>
          <w:color w:val="4472C4" w:themeColor="accent5"/>
          <w:sz w:val="18"/>
          <w:szCs w:val="18"/>
          <w:lang w:eastAsia="en-GB"/>
        </w:rPr>
      </w:pPr>
    </w:p>
    <w:p w14:paraId="6F5469DA" w14:textId="77777777" w:rsidR="00F152E7" w:rsidRDefault="00F152E7" w:rsidP="00876A30">
      <w:pPr>
        <w:jc w:val="both"/>
        <w:rPr>
          <w:rFonts w:ascii="Arial" w:hAnsi="Arial" w:cs="Arial"/>
          <w:b/>
          <w:bCs/>
          <w:color w:val="4472C4" w:themeColor="accent5"/>
          <w:sz w:val="18"/>
          <w:szCs w:val="18"/>
          <w:lang w:eastAsia="en-GB"/>
        </w:rPr>
      </w:pPr>
    </w:p>
    <w:p w14:paraId="50CFEE2F" w14:textId="77777777" w:rsidR="00F152E7" w:rsidRDefault="00F152E7" w:rsidP="00876A30">
      <w:pPr>
        <w:jc w:val="both"/>
        <w:rPr>
          <w:rFonts w:ascii="Arial" w:hAnsi="Arial" w:cs="Arial"/>
          <w:b/>
          <w:bCs/>
          <w:color w:val="4472C4" w:themeColor="accent5"/>
          <w:sz w:val="18"/>
          <w:szCs w:val="18"/>
          <w:lang w:eastAsia="en-GB"/>
        </w:rPr>
      </w:pPr>
    </w:p>
    <w:p w14:paraId="6B5F4A04" w14:textId="77777777" w:rsidR="00F152E7" w:rsidRDefault="00F152E7" w:rsidP="00876A30">
      <w:pPr>
        <w:jc w:val="both"/>
        <w:rPr>
          <w:rFonts w:ascii="Arial" w:hAnsi="Arial" w:cs="Arial"/>
          <w:b/>
          <w:bCs/>
          <w:color w:val="4472C4" w:themeColor="accent5"/>
          <w:sz w:val="18"/>
          <w:szCs w:val="18"/>
          <w:lang w:eastAsia="en-GB"/>
        </w:rPr>
      </w:pPr>
    </w:p>
    <w:p w14:paraId="4F9920B7" w14:textId="77777777" w:rsidR="00F152E7" w:rsidRDefault="00F152E7" w:rsidP="00876A30">
      <w:pPr>
        <w:jc w:val="both"/>
        <w:rPr>
          <w:rFonts w:ascii="Arial" w:hAnsi="Arial" w:cs="Arial"/>
          <w:b/>
          <w:bCs/>
          <w:color w:val="4472C4" w:themeColor="accent5"/>
          <w:sz w:val="18"/>
          <w:szCs w:val="18"/>
          <w:lang w:eastAsia="en-GB"/>
        </w:rPr>
      </w:pPr>
    </w:p>
    <w:p w14:paraId="5DB3D813" w14:textId="77777777" w:rsidR="00F152E7" w:rsidRDefault="00F152E7" w:rsidP="00876A30">
      <w:pPr>
        <w:jc w:val="both"/>
        <w:rPr>
          <w:rFonts w:ascii="Arial" w:hAnsi="Arial" w:cs="Arial"/>
          <w:b/>
          <w:bCs/>
          <w:color w:val="4472C4" w:themeColor="accent5"/>
          <w:sz w:val="18"/>
          <w:szCs w:val="18"/>
          <w:lang w:eastAsia="en-GB"/>
        </w:rPr>
      </w:pPr>
    </w:p>
    <w:p w14:paraId="45B0644A" w14:textId="77777777" w:rsidR="00F152E7" w:rsidRDefault="00F152E7" w:rsidP="00876A30">
      <w:pPr>
        <w:jc w:val="both"/>
        <w:rPr>
          <w:rFonts w:ascii="Arial" w:hAnsi="Arial" w:cs="Arial"/>
          <w:b/>
          <w:bCs/>
          <w:color w:val="4472C4" w:themeColor="accent5"/>
          <w:sz w:val="18"/>
          <w:szCs w:val="18"/>
          <w:lang w:eastAsia="en-GB"/>
        </w:rPr>
      </w:pPr>
    </w:p>
    <w:p w14:paraId="0DD5DE7F" w14:textId="77777777" w:rsidR="00F152E7" w:rsidRDefault="00F152E7" w:rsidP="00876A30">
      <w:pPr>
        <w:jc w:val="both"/>
        <w:rPr>
          <w:rFonts w:ascii="Arial" w:hAnsi="Arial" w:cs="Arial"/>
          <w:b/>
          <w:bCs/>
          <w:color w:val="4472C4" w:themeColor="accent5"/>
          <w:sz w:val="18"/>
          <w:szCs w:val="18"/>
          <w:lang w:eastAsia="en-GB"/>
        </w:rPr>
      </w:pPr>
    </w:p>
    <w:p w14:paraId="0D530BD3" w14:textId="77777777" w:rsidR="00F152E7" w:rsidRDefault="00F152E7" w:rsidP="00876A30">
      <w:pPr>
        <w:jc w:val="both"/>
        <w:rPr>
          <w:rFonts w:ascii="Arial" w:hAnsi="Arial" w:cs="Arial"/>
          <w:b/>
          <w:bCs/>
          <w:color w:val="4472C4" w:themeColor="accent5"/>
          <w:sz w:val="18"/>
          <w:szCs w:val="18"/>
          <w:lang w:eastAsia="en-GB"/>
        </w:rPr>
      </w:pPr>
    </w:p>
    <w:p w14:paraId="0AB838FF" w14:textId="77777777" w:rsidR="00F152E7" w:rsidRDefault="00F152E7" w:rsidP="00876A30">
      <w:pPr>
        <w:jc w:val="both"/>
        <w:rPr>
          <w:rFonts w:ascii="Arial" w:hAnsi="Arial" w:cs="Arial"/>
          <w:b/>
          <w:bCs/>
          <w:color w:val="4472C4" w:themeColor="accent5"/>
          <w:sz w:val="18"/>
          <w:szCs w:val="18"/>
          <w:lang w:eastAsia="en-GB"/>
        </w:rPr>
      </w:pPr>
    </w:p>
    <w:p w14:paraId="412DEE5A" w14:textId="77777777" w:rsidR="00F152E7" w:rsidRDefault="00F152E7" w:rsidP="00876A30">
      <w:pPr>
        <w:jc w:val="both"/>
        <w:rPr>
          <w:rFonts w:ascii="Arial" w:hAnsi="Arial" w:cs="Arial"/>
          <w:b/>
          <w:bCs/>
          <w:color w:val="4472C4" w:themeColor="accent5"/>
          <w:sz w:val="18"/>
          <w:szCs w:val="18"/>
          <w:lang w:eastAsia="en-GB"/>
        </w:rPr>
      </w:pPr>
    </w:p>
    <w:p w14:paraId="03482070" w14:textId="77777777" w:rsidR="00F152E7" w:rsidRDefault="00F152E7" w:rsidP="00876A30">
      <w:pPr>
        <w:jc w:val="both"/>
        <w:rPr>
          <w:rFonts w:ascii="Arial" w:hAnsi="Arial" w:cs="Arial"/>
          <w:b/>
          <w:bCs/>
          <w:color w:val="4472C4" w:themeColor="accent5"/>
          <w:sz w:val="18"/>
          <w:szCs w:val="18"/>
          <w:lang w:eastAsia="en-GB"/>
        </w:rPr>
      </w:pPr>
    </w:p>
    <w:p w14:paraId="0921A10C" w14:textId="77777777" w:rsidR="00F152E7" w:rsidRDefault="00F152E7" w:rsidP="00876A30">
      <w:pPr>
        <w:jc w:val="both"/>
        <w:rPr>
          <w:rFonts w:ascii="Arial" w:hAnsi="Arial" w:cs="Arial"/>
          <w:b/>
          <w:bCs/>
          <w:color w:val="4472C4" w:themeColor="accent5"/>
          <w:sz w:val="18"/>
          <w:szCs w:val="18"/>
          <w:lang w:eastAsia="en-GB"/>
        </w:rPr>
      </w:pPr>
    </w:p>
    <w:p w14:paraId="34C2F399" w14:textId="77777777" w:rsidR="00F152E7" w:rsidRDefault="00F152E7" w:rsidP="00876A30">
      <w:pPr>
        <w:jc w:val="both"/>
        <w:rPr>
          <w:rFonts w:ascii="Arial" w:hAnsi="Arial" w:cs="Arial"/>
          <w:b/>
          <w:bCs/>
          <w:color w:val="4472C4" w:themeColor="accent5"/>
          <w:sz w:val="18"/>
          <w:szCs w:val="18"/>
          <w:lang w:eastAsia="en-GB"/>
        </w:rPr>
      </w:pPr>
    </w:p>
    <w:p w14:paraId="6DC7DAC9" w14:textId="77777777" w:rsidR="00F152E7" w:rsidRDefault="00F152E7" w:rsidP="00876A30">
      <w:pPr>
        <w:jc w:val="both"/>
        <w:rPr>
          <w:rFonts w:ascii="Arial" w:hAnsi="Arial" w:cs="Arial"/>
          <w:b/>
          <w:bCs/>
          <w:color w:val="4472C4" w:themeColor="accent5"/>
          <w:sz w:val="18"/>
          <w:szCs w:val="18"/>
          <w:lang w:eastAsia="en-GB"/>
        </w:rPr>
      </w:pPr>
    </w:p>
    <w:p w14:paraId="3FAC7DB4" w14:textId="77777777" w:rsidR="00F152E7" w:rsidRDefault="00F152E7" w:rsidP="00876A30">
      <w:pPr>
        <w:jc w:val="both"/>
        <w:rPr>
          <w:rFonts w:ascii="Arial" w:hAnsi="Arial" w:cs="Arial"/>
          <w:b/>
          <w:bCs/>
          <w:color w:val="4472C4" w:themeColor="accent5"/>
          <w:sz w:val="18"/>
          <w:szCs w:val="18"/>
          <w:lang w:eastAsia="en-GB"/>
        </w:rPr>
      </w:pPr>
    </w:p>
    <w:p w14:paraId="791B31AF" w14:textId="77777777" w:rsidR="00F152E7" w:rsidRDefault="00F152E7" w:rsidP="00876A30">
      <w:pPr>
        <w:jc w:val="both"/>
        <w:rPr>
          <w:rFonts w:ascii="Arial" w:hAnsi="Arial" w:cs="Arial"/>
          <w:b/>
          <w:bCs/>
          <w:color w:val="4472C4" w:themeColor="accent5"/>
          <w:sz w:val="18"/>
          <w:szCs w:val="18"/>
          <w:lang w:eastAsia="en-GB"/>
        </w:rPr>
      </w:pPr>
    </w:p>
    <w:p w14:paraId="01D743F2" w14:textId="77777777" w:rsidR="00F152E7" w:rsidRDefault="00F152E7" w:rsidP="00876A30">
      <w:pPr>
        <w:jc w:val="both"/>
        <w:rPr>
          <w:rFonts w:ascii="Arial" w:hAnsi="Arial" w:cs="Arial"/>
          <w:b/>
          <w:bCs/>
          <w:color w:val="4472C4" w:themeColor="accent5"/>
          <w:sz w:val="18"/>
          <w:szCs w:val="18"/>
          <w:lang w:eastAsia="en-GB"/>
        </w:rPr>
      </w:pPr>
    </w:p>
    <w:p w14:paraId="1B94494F" w14:textId="77777777" w:rsidR="00F152E7" w:rsidRPr="000918DF" w:rsidRDefault="00F152E7" w:rsidP="00876A30">
      <w:pPr>
        <w:jc w:val="both"/>
        <w:rPr>
          <w:color w:val="4472C4" w:themeColor="accent5"/>
          <w:sz w:val="18"/>
          <w:szCs w:val="18"/>
        </w:rPr>
      </w:pP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proofErr w:type="spellStart"/>
            <w:proofErr w:type="gramStart"/>
            <w:r w:rsidRPr="00C97D09">
              <w:rPr>
                <w:rFonts w:ascii="Arial" w:hAnsi="Arial" w:cs="Arial"/>
                <w:sz w:val="22"/>
                <w:szCs w:val="22"/>
                <w:lang w:val="en-US"/>
              </w:rPr>
              <w:t>Masters</w:t>
            </w:r>
            <w:proofErr w:type="spellEnd"/>
            <w:r w:rsidRPr="00C97D09">
              <w:rPr>
                <w:rFonts w:ascii="Arial" w:hAnsi="Arial" w:cs="Arial"/>
                <w:sz w:val="22"/>
                <w:szCs w:val="22"/>
                <w:lang w:val="en-US"/>
              </w:rPr>
              <w:t xml:space="preserve"> degree in education</w:t>
            </w:r>
            <w:proofErr w:type="gramEnd"/>
            <w:r w:rsidRPr="00C97D09">
              <w:rPr>
                <w:rFonts w:ascii="Arial" w:hAnsi="Arial" w:cs="Arial"/>
                <w:sz w:val="22"/>
                <w:szCs w:val="22"/>
                <w:lang w:val="en-US"/>
              </w:rPr>
              <w:t xml:space="preserve">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put vision into </w:t>
            </w:r>
            <w:proofErr w:type="gramStart"/>
            <w:r w:rsidRPr="00C97D09">
              <w:rPr>
                <w:rFonts w:ascii="Arial" w:hAnsi="Arial" w:cs="Arial"/>
                <w:sz w:val="22"/>
                <w:szCs w:val="22"/>
              </w:rPr>
              <w:t>practice</w:t>
            </w:r>
            <w:proofErr w:type="gramEnd"/>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Able to use interactive ICT systems for teaching and </w:t>
            </w:r>
            <w:proofErr w:type="gramStart"/>
            <w:r w:rsidRPr="00C97D09">
              <w:rPr>
                <w:rFonts w:ascii="Arial" w:hAnsi="Arial" w:cs="Arial"/>
                <w:sz w:val="22"/>
                <w:szCs w:val="22"/>
              </w:rPr>
              <w:t>learning</w:t>
            </w:r>
            <w:proofErr w:type="gramEnd"/>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teach a second </w:t>
            </w:r>
            <w:proofErr w:type="gramStart"/>
            <w:r w:rsidRPr="00C97D09">
              <w:rPr>
                <w:rFonts w:ascii="Arial" w:hAnsi="Arial" w:cs="Arial"/>
                <w:sz w:val="22"/>
                <w:szCs w:val="22"/>
              </w:rPr>
              <w:t>subject</w:t>
            </w:r>
            <w:proofErr w:type="gramEnd"/>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An ability to teach another </w:t>
            </w:r>
            <w:proofErr w:type="gramStart"/>
            <w:r w:rsidRPr="00C97D09">
              <w:rPr>
                <w:rFonts w:ascii="Arial" w:hAnsi="Arial" w:cs="Arial"/>
                <w:sz w:val="22"/>
                <w:szCs w:val="22"/>
              </w:rPr>
              <w:t>subject</w:t>
            </w:r>
            <w:proofErr w:type="gramEnd"/>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7164FE5C"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 xml:space="preserve">Successful placement(s), teaching </w:t>
            </w:r>
            <w:r w:rsidR="000F37CA">
              <w:rPr>
                <w:rFonts w:ascii="Arial" w:hAnsi="Arial" w:cs="Arial"/>
                <w:sz w:val="22"/>
                <w:szCs w:val="22"/>
              </w:rPr>
              <w:t>Teacher of Citizenship/PSHE</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05063BA4"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0F37CA">
              <w:rPr>
                <w:rFonts w:ascii="Arial" w:hAnsi="Arial" w:cs="Arial"/>
                <w:sz w:val="22"/>
                <w:szCs w:val="22"/>
              </w:rPr>
              <w:t>Teacher of Citizenship/PSHE</w:t>
            </w:r>
            <w:r w:rsidRPr="00C97D09">
              <w:rPr>
                <w:rFonts w:ascii="Arial" w:hAnsi="Arial" w:cs="Arial"/>
                <w:sz w:val="22"/>
                <w:szCs w:val="22"/>
              </w:rPr>
              <w:t xml:space="preserve"> 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1043AC83"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0F37CA">
              <w:rPr>
                <w:rFonts w:ascii="Arial" w:hAnsi="Arial" w:cs="Arial"/>
                <w:sz w:val="22"/>
                <w:szCs w:val="22"/>
              </w:rPr>
              <w:t>Teacher of Citizenship/PSHE</w:t>
            </w:r>
            <w:r w:rsidRPr="00C97D09">
              <w:rPr>
                <w:rFonts w:ascii="Arial" w:hAnsi="Arial" w:cs="Arial"/>
                <w:sz w:val="22"/>
                <w:szCs w:val="22"/>
              </w:rPr>
              <w:t xml:space="preserve"> 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2C5C17BB" w14:textId="77777777" w:rsidR="00C97D09" w:rsidRPr="00C97D09"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p w14:paraId="640738BF" w14:textId="77777777" w:rsidR="00C97D09" w:rsidRPr="00C97D09" w:rsidRDefault="00C97D09" w:rsidP="00BB7101">
            <w:pPr>
              <w:rPr>
                <w:rFonts w:ascii="Arial" w:hAnsi="Arial" w:cs="Arial"/>
                <w:sz w:val="22"/>
                <w:szCs w:val="22"/>
              </w:rPr>
            </w:pP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 xml:space="preserve">A passion for education and making a </w:t>
            </w:r>
            <w:proofErr w:type="gramStart"/>
            <w:r w:rsidRPr="00C97D09">
              <w:rPr>
                <w:rFonts w:ascii="Arial" w:hAnsi="Arial" w:cs="Arial"/>
                <w:sz w:val="22"/>
                <w:szCs w:val="22"/>
              </w:rPr>
              <w:t>difference</w:t>
            </w:r>
            <w:proofErr w:type="gramEnd"/>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40C80D35" w14:textId="2A58A26D" w:rsidR="007E269D" w:rsidRPr="00F152E7" w:rsidRDefault="00C97D09" w:rsidP="0007046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w:t>
      </w:r>
      <w:r w:rsidRPr="000918DF">
        <w:rPr>
          <w:rFonts w:ascii="Arial" w:hAnsi="Arial" w:cs="Arial"/>
          <w:b/>
          <w:bCs/>
          <w:color w:val="4472C4" w:themeColor="accent5"/>
          <w:sz w:val="18"/>
          <w:szCs w:val="18"/>
          <w:lang w:eastAsia="en-GB"/>
        </w:rPr>
        <w:lastRenderedPageBreak/>
        <w:t xml:space="preserve">the role does not meet eligibility for sponsorship, please consider carefully whether you meet the eligibility to apply for this position. </w:t>
      </w:r>
    </w:p>
    <w:sectPr w:rsidR="007E269D" w:rsidRPr="00F152E7"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B9E4" w14:textId="77777777" w:rsidR="00A72415" w:rsidRDefault="00A72415" w:rsidP="00F40832">
      <w:r>
        <w:separator/>
      </w:r>
    </w:p>
  </w:endnote>
  <w:endnote w:type="continuationSeparator" w:id="0">
    <w:p w14:paraId="3F496635" w14:textId="77777777" w:rsidR="00A72415" w:rsidRDefault="00A7241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F37CA"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F37CA"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EDF8" w14:textId="77777777" w:rsidR="00A72415" w:rsidRDefault="00A72415" w:rsidP="00F40832">
      <w:r>
        <w:separator/>
      </w:r>
    </w:p>
  </w:footnote>
  <w:footnote w:type="continuationSeparator" w:id="0">
    <w:p w14:paraId="45C2E869" w14:textId="77777777" w:rsidR="00A72415" w:rsidRDefault="00A7241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B64BF"/>
    <w:rsid w:val="000F115D"/>
    <w:rsid w:val="000F37CA"/>
    <w:rsid w:val="001169C4"/>
    <w:rsid w:val="00164127"/>
    <w:rsid w:val="00173E11"/>
    <w:rsid w:val="00192A08"/>
    <w:rsid w:val="001B2836"/>
    <w:rsid w:val="002314B9"/>
    <w:rsid w:val="00243C82"/>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36D8D"/>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732BF"/>
    <w:rsid w:val="00787E68"/>
    <w:rsid w:val="007A6D8C"/>
    <w:rsid w:val="007B3813"/>
    <w:rsid w:val="007C6248"/>
    <w:rsid w:val="007E269D"/>
    <w:rsid w:val="007E48E8"/>
    <w:rsid w:val="007F07F6"/>
    <w:rsid w:val="00800299"/>
    <w:rsid w:val="00806A63"/>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72415"/>
    <w:rsid w:val="00A8123C"/>
    <w:rsid w:val="00A82CBB"/>
    <w:rsid w:val="00AF07AD"/>
    <w:rsid w:val="00B17A95"/>
    <w:rsid w:val="00B21DD8"/>
    <w:rsid w:val="00B26933"/>
    <w:rsid w:val="00B4108E"/>
    <w:rsid w:val="00B465C3"/>
    <w:rsid w:val="00B74495"/>
    <w:rsid w:val="00BA6E27"/>
    <w:rsid w:val="00BB3A04"/>
    <w:rsid w:val="00BC1A97"/>
    <w:rsid w:val="00C246F6"/>
    <w:rsid w:val="00C97D09"/>
    <w:rsid w:val="00CB3ED3"/>
    <w:rsid w:val="00CD4406"/>
    <w:rsid w:val="00D01AAA"/>
    <w:rsid w:val="00D40E94"/>
    <w:rsid w:val="00D54734"/>
    <w:rsid w:val="00D626BF"/>
    <w:rsid w:val="00D70B62"/>
    <w:rsid w:val="00DA7177"/>
    <w:rsid w:val="00DD13DF"/>
    <w:rsid w:val="00DD680A"/>
    <w:rsid w:val="00E148BF"/>
    <w:rsid w:val="00E85B55"/>
    <w:rsid w:val="00EE46C9"/>
    <w:rsid w:val="00F152E7"/>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C6E4ZZEEKE4V-1370470193-54933</_dlc_DocId>
    <_dlc_DocIdUrl xmlns="a5dc13db-9f56-4dab-9c98-2e8cc2fc2844">
      <Url>https://thegorseacademiestrust.sharepoint.com/sites/HumanResources/_layouts/15/DocIdRedir.aspx?ID=C6E4ZZEEKE4V-1370470193-54933</Url>
      <Description>C6E4ZZEEKE4V-1370470193-54933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5e874e4b-bd92-45cb-828c-83c88fe0872e"/>
    <ds:schemaRef ds:uri="a5dc13db-9f56-4dab-9c98-2e8cc2fc2844"/>
    <ds:schemaRef ds:uri="http://purl.org/dc/dcmitype/"/>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68970597-C650-4430-B882-3C949598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10</cp:revision>
  <cp:lastPrinted>2022-09-07T10:52:00Z</cp:lastPrinted>
  <dcterms:created xsi:type="dcterms:W3CDTF">2022-12-06T13:05:00Z</dcterms:created>
  <dcterms:modified xsi:type="dcterms:W3CDTF">2023-01-24T14:58:00Z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2a578818-fff5-4dff-b6c6-121b6a1629ef</vt:lpwstr>
  </property>
  <property fmtid="{D5CDD505-2E9C-101B-9397-08002B2CF9AE}" pid="9" name="MediaServiceImageTags">
    <vt:lpwstr/>
  </property>
</Properties>
</file>