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C1FD" w14:textId="4F907BDC" w:rsidR="00AA4CCD" w:rsidRPr="004816A1" w:rsidRDefault="000A652E" w:rsidP="000A652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CLASSICS </w:t>
      </w:r>
      <w:r w:rsidR="00AA4CCD" w:rsidRPr="004816A1">
        <w:rPr>
          <w:rFonts w:cstheme="minorHAnsi"/>
          <w:b/>
        </w:rPr>
        <w:t>TEACHER</w:t>
      </w:r>
    </w:p>
    <w:p w14:paraId="275F09B7" w14:textId="1323993D" w:rsidR="004816A1" w:rsidRDefault="004816A1" w:rsidP="005D2D48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</w:p>
    <w:p w14:paraId="39344A92" w14:textId="77777777" w:rsidR="004816A1" w:rsidRPr="004816A1" w:rsidRDefault="004816A1" w:rsidP="000A652E">
      <w:pPr>
        <w:spacing w:after="0"/>
        <w:jc w:val="center"/>
        <w:rPr>
          <w:rFonts w:cstheme="minorHAnsi"/>
          <w:b/>
        </w:rPr>
      </w:pP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0A652E" w:rsidRPr="00552EC8" w14:paraId="159965C1" w14:textId="77777777" w:rsidTr="0068601C">
        <w:tc>
          <w:tcPr>
            <w:tcW w:w="2552" w:type="dxa"/>
            <w:shd w:val="clear" w:color="auto" w:fill="D9D9D9"/>
          </w:tcPr>
          <w:p w14:paraId="74EC8627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D9D9D9"/>
          </w:tcPr>
          <w:p w14:paraId="30E38134" w14:textId="77777777" w:rsidR="000A652E" w:rsidRPr="00552EC8" w:rsidRDefault="000A652E" w:rsidP="000A652E">
            <w:pPr>
              <w:spacing w:after="0"/>
              <w:rPr>
                <w:rFonts w:cstheme="minorHAnsi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22E06542" w14:textId="77777777" w:rsidR="000A652E" w:rsidRPr="00552EC8" w:rsidRDefault="000A652E" w:rsidP="000A652E">
            <w:pPr>
              <w:spacing w:after="0"/>
              <w:rPr>
                <w:rFonts w:cstheme="minorHAnsi"/>
                <w:highlight w:val="lightGray"/>
              </w:rPr>
            </w:pPr>
          </w:p>
        </w:tc>
      </w:tr>
      <w:tr w:rsidR="000A652E" w:rsidRPr="00552EC8" w14:paraId="36C812AE" w14:textId="77777777" w:rsidTr="0068601C">
        <w:tc>
          <w:tcPr>
            <w:tcW w:w="2552" w:type="dxa"/>
            <w:shd w:val="clear" w:color="auto" w:fill="D9D9D9"/>
          </w:tcPr>
          <w:p w14:paraId="38E1493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</w:rPr>
            </w:pPr>
            <w:r w:rsidRPr="00552EC8">
              <w:rPr>
                <w:rFonts w:cstheme="minorHAnsi"/>
                <w:b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35C3CF34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Qualified Teacher with DfE number or evidence of successful completion of current course</w:t>
            </w:r>
          </w:p>
        </w:tc>
        <w:tc>
          <w:tcPr>
            <w:tcW w:w="1276" w:type="dxa"/>
          </w:tcPr>
          <w:p w14:paraId="33F0C52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9ACE334" w14:textId="77777777" w:rsidTr="0068601C">
        <w:tc>
          <w:tcPr>
            <w:tcW w:w="2552" w:type="dxa"/>
            <w:shd w:val="clear" w:color="auto" w:fill="D9D9D9"/>
          </w:tcPr>
          <w:p w14:paraId="348168D1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  <w:r w:rsidRPr="00552EC8">
              <w:rPr>
                <w:rFonts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639ED7F7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Is a suitable person to be responsible for children</w:t>
            </w:r>
            <w:r>
              <w:rPr>
                <w:rFonts w:cstheme="minorHAnsi"/>
              </w:rPr>
              <w:t xml:space="preserve"> and young people</w:t>
            </w:r>
          </w:p>
          <w:p w14:paraId="5FD007D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ACA3054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17C0E04" w14:textId="77777777" w:rsidTr="0068601C">
        <w:tc>
          <w:tcPr>
            <w:tcW w:w="2552" w:type="dxa"/>
            <w:shd w:val="clear" w:color="auto" w:fill="D9D9D9"/>
          </w:tcPr>
          <w:p w14:paraId="08950FD2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98C9B2B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Good knowledge and understanding of the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curriculum </w:t>
            </w:r>
          </w:p>
        </w:tc>
        <w:tc>
          <w:tcPr>
            <w:tcW w:w="1276" w:type="dxa"/>
          </w:tcPr>
          <w:p w14:paraId="02299D1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1EEBE69" w14:textId="77777777" w:rsidTr="0068601C">
        <w:tc>
          <w:tcPr>
            <w:tcW w:w="2552" w:type="dxa"/>
            <w:shd w:val="clear" w:color="auto" w:fill="D9D9D9"/>
          </w:tcPr>
          <w:p w14:paraId="5F326BB2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C5A7E0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Excellent subject knowledge</w:t>
            </w:r>
          </w:p>
        </w:tc>
        <w:tc>
          <w:tcPr>
            <w:tcW w:w="1276" w:type="dxa"/>
          </w:tcPr>
          <w:p w14:paraId="26A0CD3F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3618ACA6" w14:textId="77777777" w:rsidTr="0068601C">
        <w:tc>
          <w:tcPr>
            <w:tcW w:w="2552" w:type="dxa"/>
            <w:shd w:val="clear" w:color="auto" w:fill="D9D9D9"/>
          </w:tcPr>
          <w:p w14:paraId="3F0B716D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50B2DAE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Ability to deliver high quality teaching and learning in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across the age and ability range</w:t>
            </w:r>
          </w:p>
        </w:tc>
        <w:tc>
          <w:tcPr>
            <w:tcW w:w="1276" w:type="dxa"/>
          </w:tcPr>
          <w:p w14:paraId="08E436D8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3CE42CE7" w14:textId="77777777" w:rsidTr="0068601C">
        <w:tc>
          <w:tcPr>
            <w:tcW w:w="2552" w:type="dxa"/>
            <w:shd w:val="clear" w:color="auto" w:fill="D9D9D9"/>
          </w:tcPr>
          <w:p w14:paraId="6BA42E46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49028B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7975F27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59965F6C" w14:textId="77777777" w:rsidTr="0068601C">
        <w:tc>
          <w:tcPr>
            <w:tcW w:w="2552" w:type="dxa"/>
            <w:shd w:val="clear" w:color="auto" w:fill="D9D9D9"/>
          </w:tcPr>
          <w:p w14:paraId="189B7A0E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FA6204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43316903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B9407AD" w14:textId="77777777" w:rsidTr="0068601C">
        <w:tc>
          <w:tcPr>
            <w:tcW w:w="2552" w:type="dxa"/>
            <w:shd w:val="clear" w:color="auto" w:fill="D9D9D9"/>
          </w:tcPr>
          <w:p w14:paraId="78D78913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7FB28BBE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An understanding of the use of ICT in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teaching and learning and a willingness to develop its use</w:t>
            </w:r>
          </w:p>
        </w:tc>
        <w:tc>
          <w:tcPr>
            <w:tcW w:w="1276" w:type="dxa"/>
          </w:tcPr>
          <w:p w14:paraId="7FA8035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2AE59A51" w14:textId="77777777" w:rsidTr="0068601C">
        <w:tc>
          <w:tcPr>
            <w:tcW w:w="2552" w:type="dxa"/>
            <w:shd w:val="clear" w:color="auto" w:fill="D9D9D9"/>
          </w:tcPr>
          <w:p w14:paraId="28F75C2E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4980C94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Successful teaching experience/teaching practice</w:t>
            </w:r>
          </w:p>
        </w:tc>
        <w:tc>
          <w:tcPr>
            <w:tcW w:w="1276" w:type="dxa"/>
          </w:tcPr>
          <w:p w14:paraId="482768A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5D2D48" w:rsidRPr="00552EC8" w14:paraId="51A1699D" w14:textId="77777777" w:rsidTr="0068601C">
        <w:tc>
          <w:tcPr>
            <w:tcW w:w="2552" w:type="dxa"/>
            <w:shd w:val="clear" w:color="auto" w:fill="D9D9D9"/>
          </w:tcPr>
          <w:p w14:paraId="317FE869" w14:textId="77777777" w:rsidR="005D2D48" w:rsidRPr="00552EC8" w:rsidRDefault="005D2D48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303CAE1" w14:textId="538E6B47" w:rsidR="005D2D48" w:rsidRPr="00552EC8" w:rsidRDefault="005D2D48" w:rsidP="000A652E">
            <w:pPr>
              <w:spacing w:after="0"/>
              <w:rPr>
                <w:rFonts w:cstheme="minorHAnsi"/>
              </w:rPr>
            </w:pPr>
            <w:r w:rsidRPr="005D2D48">
              <w:rPr>
                <w:rFonts w:ascii="Calibri" w:eastAsia="Calibri" w:hAnsi="Calibri" w:cs="Calibri"/>
                <w:lang w:eastAsia="en-GB"/>
              </w:rP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</w:tcPr>
          <w:p w14:paraId="138ADF33" w14:textId="77777777" w:rsidR="005D2D48" w:rsidRPr="00552EC8" w:rsidRDefault="005D2D48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816823C" w14:textId="77777777" w:rsidTr="0068601C">
        <w:tc>
          <w:tcPr>
            <w:tcW w:w="2552" w:type="dxa"/>
            <w:shd w:val="clear" w:color="auto" w:fill="D9D9D9"/>
          </w:tcPr>
          <w:p w14:paraId="455DE73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E7D4337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66885AF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2DED8337" w14:textId="77777777" w:rsidTr="0068601C">
        <w:tc>
          <w:tcPr>
            <w:tcW w:w="2552" w:type="dxa"/>
            <w:shd w:val="clear" w:color="auto" w:fill="D9D9D9"/>
          </w:tcPr>
          <w:p w14:paraId="328EFCBB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  <w:r w:rsidRPr="00552EC8">
              <w:rPr>
                <w:rFonts w:cstheme="minorHAnsi"/>
                <w:b/>
                <w:bCs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32826FF8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510E555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488773B" w14:textId="77777777" w:rsidTr="0068601C">
        <w:tc>
          <w:tcPr>
            <w:tcW w:w="2552" w:type="dxa"/>
            <w:shd w:val="clear" w:color="auto" w:fill="D9D9D9"/>
          </w:tcPr>
          <w:p w14:paraId="0BCF91D3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51A1203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Able to work well as part of a team</w:t>
            </w:r>
          </w:p>
        </w:tc>
        <w:tc>
          <w:tcPr>
            <w:tcW w:w="1276" w:type="dxa"/>
          </w:tcPr>
          <w:p w14:paraId="4431C61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7B39E964" w14:textId="77777777" w:rsidTr="0068601C">
        <w:tc>
          <w:tcPr>
            <w:tcW w:w="2552" w:type="dxa"/>
            <w:shd w:val="clear" w:color="auto" w:fill="D9D9D9"/>
          </w:tcPr>
          <w:p w14:paraId="4252F258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327E0A1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2BE13EFB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5D6A5801" w14:textId="77777777" w:rsidTr="0068601C">
        <w:tc>
          <w:tcPr>
            <w:tcW w:w="2552" w:type="dxa"/>
            <w:shd w:val="clear" w:color="auto" w:fill="D9D9D9"/>
          </w:tcPr>
          <w:p w14:paraId="77BB99BC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7305BD9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levels of self-motivation</w:t>
            </w:r>
          </w:p>
        </w:tc>
        <w:tc>
          <w:tcPr>
            <w:tcW w:w="1276" w:type="dxa"/>
          </w:tcPr>
          <w:p w14:paraId="3E47A3F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AEAFFFD" w14:textId="77777777" w:rsidTr="0068601C">
        <w:tc>
          <w:tcPr>
            <w:tcW w:w="2552" w:type="dxa"/>
            <w:shd w:val="clear" w:color="auto" w:fill="D9D9D9"/>
          </w:tcPr>
          <w:p w14:paraId="53BF0251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1C8C31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Reflective and evaluative</w:t>
            </w:r>
          </w:p>
        </w:tc>
        <w:tc>
          <w:tcPr>
            <w:tcW w:w="1276" w:type="dxa"/>
          </w:tcPr>
          <w:p w14:paraId="6DF1A8F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C098063" w14:textId="77777777" w:rsidTr="0068601C">
        <w:tc>
          <w:tcPr>
            <w:tcW w:w="2552" w:type="dxa"/>
            <w:shd w:val="clear" w:color="auto" w:fill="D9D9D9"/>
          </w:tcPr>
          <w:p w14:paraId="546B700A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8B6157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3C6223F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2215DC6" w14:textId="77777777" w:rsidTr="0068601C">
        <w:tc>
          <w:tcPr>
            <w:tcW w:w="2552" w:type="dxa"/>
            <w:shd w:val="clear" w:color="auto" w:fill="D9D9D9"/>
          </w:tcPr>
          <w:p w14:paraId="338F1368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2E8548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Clear verbal communication</w:t>
            </w:r>
          </w:p>
        </w:tc>
        <w:tc>
          <w:tcPr>
            <w:tcW w:w="1276" w:type="dxa"/>
          </w:tcPr>
          <w:p w14:paraId="75FF670D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C86F9A8" w14:textId="77777777" w:rsidTr="0068601C">
        <w:tc>
          <w:tcPr>
            <w:tcW w:w="2552" w:type="dxa"/>
            <w:shd w:val="clear" w:color="auto" w:fill="D9D9D9"/>
          </w:tcPr>
          <w:p w14:paraId="35175F1B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CA8510B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Able to communicate clearly in writing</w:t>
            </w:r>
          </w:p>
        </w:tc>
        <w:tc>
          <w:tcPr>
            <w:tcW w:w="1276" w:type="dxa"/>
          </w:tcPr>
          <w:p w14:paraId="403A02B7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101AFCE" w14:textId="77777777" w:rsidTr="0068601C">
        <w:tc>
          <w:tcPr>
            <w:tcW w:w="2552" w:type="dxa"/>
            <w:shd w:val="clear" w:color="auto" w:fill="D9D9D9"/>
          </w:tcPr>
          <w:p w14:paraId="312446F9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7C386FD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031E6B2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7E1204C" w14:textId="77777777" w:rsidTr="0068601C">
        <w:tc>
          <w:tcPr>
            <w:tcW w:w="2552" w:type="dxa"/>
            <w:shd w:val="clear" w:color="auto" w:fill="D9D9D9"/>
          </w:tcPr>
          <w:p w14:paraId="78C2363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DA7F98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Commitment to teaching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in a co-educational, multi-cultural comprehensive school</w:t>
            </w:r>
          </w:p>
        </w:tc>
        <w:tc>
          <w:tcPr>
            <w:tcW w:w="1276" w:type="dxa"/>
          </w:tcPr>
          <w:p w14:paraId="401BDC5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98047EA" w14:textId="77777777" w:rsidTr="0068601C">
        <w:tc>
          <w:tcPr>
            <w:tcW w:w="2552" w:type="dxa"/>
            <w:shd w:val="clear" w:color="auto" w:fill="D9D9D9"/>
          </w:tcPr>
          <w:p w14:paraId="62A0AE8B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954E768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593E639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2DA3FB0E" w14:textId="77777777" w:rsidTr="0068601C">
        <w:tc>
          <w:tcPr>
            <w:tcW w:w="2552" w:type="dxa"/>
            <w:shd w:val="clear" w:color="auto" w:fill="D9D9D9"/>
          </w:tcPr>
          <w:p w14:paraId="5953B998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7C03D10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Nower Hill’s Equal Opportunities Policy and practice</w:t>
            </w:r>
          </w:p>
        </w:tc>
        <w:tc>
          <w:tcPr>
            <w:tcW w:w="1276" w:type="dxa"/>
          </w:tcPr>
          <w:p w14:paraId="397737C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01CACBB" w14:textId="77777777" w:rsidTr="0068601C">
        <w:tc>
          <w:tcPr>
            <w:tcW w:w="2552" w:type="dxa"/>
            <w:shd w:val="clear" w:color="auto" w:fill="D9D9D9"/>
          </w:tcPr>
          <w:p w14:paraId="06E3042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E24261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5BD6F25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63AEE61" w14:textId="77777777" w:rsidTr="0068601C">
        <w:tc>
          <w:tcPr>
            <w:tcW w:w="2552" w:type="dxa"/>
            <w:shd w:val="clear" w:color="auto" w:fill="D9D9D9"/>
          </w:tcPr>
          <w:p w14:paraId="471B5EB2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00CA79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0084EB13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25C009C" w14:textId="77777777" w:rsidTr="0068601C">
        <w:tc>
          <w:tcPr>
            <w:tcW w:w="2552" w:type="dxa"/>
            <w:shd w:val="clear" w:color="auto" w:fill="D9D9D9"/>
          </w:tcPr>
          <w:p w14:paraId="1DD7C265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79495F5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0EDB691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</w:tbl>
    <w:p w14:paraId="6BC18F7B" w14:textId="23D67958" w:rsidR="001246A1" w:rsidRPr="004816A1" w:rsidRDefault="005D2D48" w:rsidP="000A652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TA </w:t>
      </w:r>
      <w:r w:rsidR="00413351">
        <w:rPr>
          <w:rFonts w:cstheme="minorHAnsi"/>
        </w:rPr>
        <w:t>04/2</w:t>
      </w:r>
      <w:r>
        <w:rPr>
          <w:rFonts w:cstheme="minorHAnsi"/>
        </w:rPr>
        <w:t>6</w:t>
      </w:r>
    </w:p>
    <w:sectPr w:rsidR="001246A1" w:rsidRP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F300" w14:textId="77777777" w:rsidR="00BE4D60" w:rsidRDefault="00BE4D60" w:rsidP="004F2353">
      <w:pPr>
        <w:spacing w:after="0" w:line="240" w:lineRule="auto"/>
      </w:pPr>
      <w:r>
        <w:separator/>
      </w:r>
    </w:p>
  </w:endnote>
  <w:endnote w:type="continuationSeparator" w:id="0">
    <w:p w14:paraId="3EB49F52" w14:textId="77777777" w:rsidR="00BE4D60" w:rsidRDefault="00BE4D60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3E25" w14:textId="77777777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D3ED" w14:textId="77777777" w:rsidR="00BE4D60" w:rsidRDefault="00BE4D60" w:rsidP="004F2353">
      <w:pPr>
        <w:spacing w:after="0" w:line="240" w:lineRule="auto"/>
      </w:pPr>
      <w:r>
        <w:separator/>
      </w:r>
    </w:p>
  </w:footnote>
  <w:footnote w:type="continuationSeparator" w:id="0">
    <w:p w14:paraId="4920A681" w14:textId="77777777" w:rsidR="00BE4D60" w:rsidRDefault="00BE4D60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0EE6" w14:textId="58237F13" w:rsidR="00BF0EDA" w:rsidRDefault="00413351">
    <w:pPr>
      <w:pStyle w:val="Header"/>
    </w:pPr>
    <w:r>
      <w:rPr>
        <w:noProof/>
        <w:color w:val="000000"/>
      </w:rPr>
      <w:drawing>
        <wp:anchor distT="0" distB="0" distL="0" distR="0" simplePos="0" relativeHeight="251664384" behindDoc="1" locked="0" layoutInCell="1" hidden="0" allowOverlap="1" wp14:anchorId="64CEEA6B" wp14:editId="6416A2F2">
          <wp:simplePos x="0" y="0"/>
          <wp:positionH relativeFrom="page">
            <wp:posOffset>9525</wp:posOffset>
          </wp:positionH>
          <wp:positionV relativeFrom="page">
            <wp:posOffset>-55880</wp:posOffset>
          </wp:positionV>
          <wp:extent cx="7540027" cy="1911598"/>
          <wp:effectExtent l="0" t="0" r="0" b="0"/>
          <wp:wrapNone/>
          <wp:docPr id="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8818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53"/>
    <w:rsid w:val="000A652E"/>
    <w:rsid w:val="000B099B"/>
    <w:rsid w:val="001003F2"/>
    <w:rsid w:val="001246A1"/>
    <w:rsid w:val="00206988"/>
    <w:rsid w:val="003D56D0"/>
    <w:rsid w:val="00413351"/>
    <w:rsid w:val="00422D02"/>
    <w:rsid w:val="004816A1"/>
    <w:rsid w:val="004C3E65"/>
    <w:rsid w:val="004F2353"/>
    <w:rsid w:val="005D2D48"/>
    <w:rsid w:val="0063261B"/>
    <w:rsid w:val="00650820"/>
    <w:rsid w:val="007313B4"/>
    <w:rsid w:val="00751014"/>
    <w:rsid w:val="00925DE7"/>
    <w:rsid w:val="00AA4CCD"/>
    <w:rsid w:val="00B37F98"/>
    <w:rsid w:val="00B84635"/>
    <w:rsid w:val="00BE4D60"/>
    <w:rsid w:val="00BF0EDA"/>
    <w:rsid w:val="00CD7DA6"/>
    <w:rsid w:val="00D2771C"/>
    <w:rsid w:val="00D307ED"/>
    <w:rsid w:val="00D64179"/>
    <w:rsid w:val="00E15769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4</cp:revision>
  <cp:lastPrinted>2025-04-04T08:15:00Z</cp:lastPrinted>
  <dcterms:created xsi:type="dcterms:W3CDTF">2022-03-30T09:50:00Z</dcterms:created>
  <dcterms:modified xsi:type="dcterms:W3CDTF">2026-04-30T13:23:00Z</dcterms:modified>
</cp:coreProperties>
</file>