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287" w:rsidRDefault="004C3287">
      <w:pPr>
        <w:widowControl w:val="0"/>
        <w:pBdr>
          <w:top w:val="nil"/>
          <w:left w:val="nil"/>
          <w:bottom w:val="nil"/>
          <w:right w:val="nil"/>
          <w:between w:val="nil"/>
        </w:pBdr>
        <w:spacing w:after="0"/>
        <w:ind w:left="0" w:hanging="2"/>
        <w:rPr>
          <w:rFonts w:ascii="Arial" w:eastAsia="Arial" w:hAnsi="Arial" w:cs="Arial"/>
          <w:color w:val="000000"/>
        </w:rPr>
      </w:pPr>
      <w:bookmarkStart w:id="0" w:name="_GoBack"/>
      <w:bookmarkEnd w:id="0"/>
    </w:p>
    <w:tbl>
      <w:tblPr>
        <w:tblStyle w:val="a0"/>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4C3287">
        <w:tc>
          <w:tcPr>
            <w:tcW w:w="14174" w:type="dxa"/>
            <w:shd w:val="clear" w:color="auto" w:fill="000000"/>
          </w:tcPr>
          <w:p w:rsidR="004C3287" w:rsidRDefault="00D37CB7">
            <w:pPr>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4C3287" w:rsidRDefault="004C3287">
      <w:pPr>
        <w:ind w:left="0" w:hanging="2"/>
        <w:rPr>
          <w:rFonts w:ascii="Arial" w:eastAsia="Arial" w:hAnsi="Arial" w:cs="Arial"/>
        </w:rPr>
        <w:sectPr w:rsidR="004C3287">
          <w:footerReference w:type="default" r:id="rId8"/>
          <w:pgSz w:w="16838" w:h="11906" w:orient="landscape"/>
          <w:pgMar w:top="1440" w:right="1440" w:bottom="1440" w:left="1440" w:header="708" w:footer="708" w:gutter="0"/>
          <w:pgNumType w:start="1"/>
          <w:cols w:space="720"/>
        </w:sectPr>
      </w:pPr>
    </w:p>
    <w:p w:rsidR="004C3287" w:rsidRDefault="00D37CB7">
      <w:pPr>
        <w:ind w:left="2" w:hanging="4"/>
        <w:rPr>
          <w:rFonts w:ascii="Arial" w:eastAsia="Arial" w:hAnsi="Arial" w:cs="Arial"/>
          <w:sz w:val="36"/>
          <w:szCs w:val="36"/>
        </w:rPr>
      </w:pPr>
      <w:r>
        <w:rPr>
          <w:rFonts w:ascii="Arial" w:eastAsia="Arial" w:hAnsi="Arial" w:cs="Arial"/>
          <w:sz w:val="36"/>
          <w:szCs w:val="36"/>
        </w:rPr>
        <w:lastRenderedPageBreak/>
        <w:t>POST:</w:t>
      </w:r>
    </w:p>
    <w:p w:rsidR="004C3287" w:rsidRDefault="00D37CB7">
      <w:pPr>
        <w:ind w:left="2" w:hanging="4"/>
        <w:rPr>
          <w:rFonts w:ascii="Arial" w:eastAsia="Arial" w:hAnsi="Arial" w:cs="Arial"/>
          <w:sz w:val="36"/>
          <w:szCs w:val="36"/>
        </w:rPr>
      </w:pPr>
      <w:r>
        <w:rPr>
          <w:rFonts w:ascii="Arial" w:eastAsia="Arial" w:hAnsi="Arial" w:cs="Arial"/>
          <w:sz w:val="36"/>
          <w:szCs w:val="36"/>
        </w:rPr>
        <w:t>TEACHER OF COMPUTER STUDIES/ ICT/ MATHS</w:t>
      </w:r>
    </w:p>
    <w:p w:rsidR="004C3287" w:rsidRDefault="004C3287">
      <w:pPr>
        <w:ind w:left="2" w:hanging="4"/>
        <w:rPr>
          <w:rFonts w:ascii="Arial" w:eastAsia="Arial" w:hAnsi="Arial" w:cs="Arial"/>
          <w:color w:val="FF0000"/>
          <w:sz w:val="36"/>
          <w:szCs w:val="36"/>
        </w:rPr>
      </w:pPr>
    </w:p>
    <w:p w:rsidR="004C3287" w:rsidRDefault="004C3287">
      <w:pPr>
        <w:ind w:left="0" w:hanging="2"/>
        <w:rPr>
          <w:rFonts w:ascii="Arial" w:eastAsia="Arial" w:hAnsi="Arial" w:cs="Arial"/>
        </w:rPr>
      </w:pPr>
    </w:p>
    <w:p w:rsidR="004C3287" w:rsidRDefault="004C3287">
      <w:pPr>
        <w:ind w:left="0" w:hanging="2"/>
        <w:rPr>
          <w:rFonts w:ascii="Arial" w:eastAsia="Arial" w:hAnsi="Arial" w:cs="Arial"/>
        </w:rPr>
      </w:pPr>
    </w:p>
    <w:p w:rsidR="004C3287" w:rsidRDefault="004C3287">
      <w:pPr>
        <w:ind w:left="0" w:hanging="2"/>
        <w:rPr>
          <w:rFonts w:ascii="Arial" w:eastAsia="Arial" w:hAnsi="Arial" w:cs="Arial"/>
        </w:rPr>
      </w:pPr>
    </w:p>
    <w:p w:rsidR="004C3287" w:rsidRDefault="004C3287">
      <w:pPr>
        <w:ind w:left="0" w:hanging="2"/>
        <w:rPr>
          <w:rFonts w:ascii="Arial" w:eastAsia="Arial" w:hAnsi="Arial" w:cs="Arial"/>
        </w:rPr>
      </w:pPr>
    </w:p>
    <w:p w:rsidR="004C3287" w:rsidRDefault="004C3287">
      <w:pPr>
        <w:ind w:left="0" w:hanging="2"/>
        <w:rPr>
          <w:rFonts w:ascii="Arial" w:eastAsia="Arial" w:hAnsi="Arial" w:cs="Arial"/>
        </w:rPr>
      </w:pPr>
    </w:p>
    <w:p w:rsidR="004C3287" w:rsidRDefault="004C3287">
      <w:pPr>
        <w:ind w:left="0" w:hanging="2"/>
        <w:rPr>
          <w:rFonts w:ascii="Arial" w:eastAsia="Arial" w:hAnsi="Arial" w:cs="Arial"/>
        </w:rPr>
      </w:pPr>
    </w:p>
    <w:p w:rsidR="004C3287" w:rsidRDefault="004C3287">
      <w:pPr>
        <w:ind w:left="0" w:hanging="2"/>
        <w:rPr>
          <w:rFonts w:ascii="Arial" w:eastAsia="Arial" w:hAnsi="Arial" w:cs="Arial"/>
        </w:rPr>
      </w:pPr>
    </w:p>
    <w:p w:rsidR="004C3287" w:rsidRDefault="004C3287">
      <w:pPr>
        <w:ind w:left="0" w:hanging="2"/>
        <w:rPr>
          <w:rFonts w:ascii="Arial" w:eastAsia="Arial" w:hAnsi="Arial" w:cs="Arial"/>
        </w:rPr>
      </w:pPr>
    </w:p>
    <w:p w:rsidR="004C3287" w:rsidRDefault="00D37CB7">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4C3287" w:rsidRDefault="00D37CB7">
      <w:pPr>
        <w:ind w:left="0" w:hanging="2"/>
        <w:jc w:val="center"/>
        <w:sectPr w:rsidR="004C3287">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49" name="image12.png" descr="New School Badge July 2009"/>
            <wp:cNvGraphicFramePr/>
            <a:graphic xmlns:a="http://schemas.openxmlformats.org/drawingml/2006/main">
              <a:graphicData uri="http://schemas.openxmlformats.org/drawingml/2006/picture">
                <pic:pic xmlns:pic="http://schemas.openxmlformats.org/drawingml/2006/picture">
                  <pic:nvPicPr>
                    <pic:cNvPr id="0" name="image12.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51" name="image1.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1.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4C3287" w:rsidRDefault="004C3287">
      <w:pPr>
        <w:ind w:left="0" w:hanging="2"/>
        <w:sectPr w:rsidR="004C3287">
          <w:type w:val="continuous"/>
          <w:pgSz w:w="16838" w:h="11906" w:orient="landscape"/>
          <w:pgMar w:top="1440" w:right="1440" w:bottom="1440" w:left="1440" w:header="708" w:footer="708" w:gutter="0"/>
          <w:cols w:space="720"/>
        </w:sectPr>
      </w:pPr>
    </w:p>
    <w:p w:rsidR="004C3287" w:rsidRDefault="00D37CB7">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50" name="image6.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6.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4C3287" w:rsidRDefault="00D37CB7">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w:t>
      </w:r>
      <w:r>
        <w:rPr>
          <w:rFonts w:ascii="Arial" w:eastAsia="Arial" w:hAnsi="Arial" w:cs="Arial"/>
          <w:i/>
          <w:sz w:val="24"/>
          <w:szCs w:val="24"/>
        </w:rPr>
        <w:t>1</w:t>
      </w:r>
    </w:p>
    <w:p w:rsidR="004C3287" w:rsidRDefault="004C3287">
      <w:pPr>
        <w:ind w:left="4" w:hanging="6"/>
        <w:rPr>
          <w:rFonts w:ascii="Arial" w:eastAsia="Arial" w:hAnsi="Arial" w:cs="Arial"/>
          <w:sz w:val="56"/>
          <w:szCs w:val="56"/>
        </w:rPr>
      </w:pPr>
    </w:p>
    <w:p w:rsidR="004C3287" w:rsidRDefault="004C3287">
      <w:pPr>
        <w:ind w:left="4" w:hanging="6"/>
        <w:rPr>
          <w:rFonts w:ascii="Arial" w:eastAsia="Arial" w:hAnsi="Arial" w:cs="Arial"/>
          <w:sz w:val="56"/>
          <w:szCs w:val="56"/>
        </w:rPr>
      </w:pPr>
      <w:bookmarkStart w:id="1" w:name="_heading=h.gjdgxs" w:colFirst="0" w:colLast="0"/>
      <w:bookmarkEnd w:id="1"/>
    </w:p>
    <w:p w:rsidR="004C3287" w:rsidRDefault="00D37CB7">
      <w:pPr>
        <w:ind w:left="4" w:hanging="6"/>
        <w:rPr>
          <w:rFonts w:ascii="Arial" w:eastAsia="Arial" w:hAnsi="Arial" w:cs="Arial"/>
          <w:sz w:val="56"/>
          <w:szCs w:val="56"/>
        </w:rPr>
      </w:pPr>
      <w:r>
        <w:rPr>
          <w:rFonts w:ascii="Arial" w:eastAsia="Arial" w:hAnsi="Arial" w:cs="Arial"/>
          <w:b/>
          <w:sz w:val="56"/>
          <w:szCs w:val="56"/>
        </w:rPr>
        <w:t>THE SCHOOL</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Thank you for applying for the post of Teacher of Computer Studies/ ICT/ Maths, at Woodchurch High School Church of England Academy.</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a highly successful, oversubscribed, state funded Church of England Academy, which is co-educational and covers the 11 – 16 age phase. There are plans to expand to expand the age range of the school to include Key Stage 5 in future years.  There are</w:t>
      </w:r>
      <w:r>
        <w:rPr>
          <w:rFonts w:ascii="Arial" w:eastAsia="Arial" w:hAnsi="Arial" w:cs="Arial"/>
          <w:color w:val="000000"/>
          <w:sz w:val="24"/>
          <w:szCs w:val="24"/>
        </w:rPr>
        <w:t xml:space="preserve"> over 1,400 pupils on roll, supported by 102 teaching and 130 support staff. This high staff – pupil ratio results in smaller class sizes and so greater personalisation of learning.</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Woodchurch High School is an extremely popular school, attributable to it</w:t>
      </w:r>
      <w:r>
        <w:rPr>
          <w:rFonts w:ascii="Arial" w:eastAsia="Arial" w:hAnsi="Arial" w:cs="Arial"/>
          <w:color w:val="000000"/>
          <w:sz w:val="24"/>
          <w:szCs w:val="24"/>
        </w:rPr>
        <w:t>s ‘Established Excellence’ in every aspect; including leadership and management, pupil progress and attainment.  In addition, there is an ordered, disciplined environment, and extremely positive relationship within the school, and with parents / carers and</w:t>
      </w:r>
      <w:r>
        <w:rPr>
          <w:rFonts w:ascii="Arial" w:eastAsia="Arial" w:hAnsi="Arial" w:cs="Arial"/>
          <w:color w:val="000000"/>
          <w:sz w:val="24"/>
          <w:szCs w:val="24"/>
        </w:rPr>
        <w:t xml:space="preserve"> the local community.</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At Woodchurch High School, we always place pupils at the centre of all we do and this had been reflected in our last five Ofsted Inspection reports (please see the school website to access these reports).</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Woochurch High is committed</w:t>
      </w:r>
      <w:r>
        <w:rPr>
          <w:rFonts w:ascii="Arial" w:eastAsia="Arial" w:hAnsi="Arial" w:cs="Arial"/>
          <w:color w:val="000000"/>
          <w:sz w:val="24"/>
          <w:szCs w:val="24"/>
        </w:rPr>
        <w:t xml:space="preserve"> to providing the best possible education for all our pupils and we work in partnership with parents to achieve this goal.  “</w:t>
      </w:r>
      <w:r>
        <w:rPr>
          <w:rFonts w:ascii="Arial" w:eastAsia="Arial" w:hAnsi="Arial" w:cs="Arial"/>
          <w:i/>
          <w:color w:val="000000"/>
          <w:sz w:val="24"/>
          <w:szCs w:val="24"/>
        </w:rPr>
        <w:t xml:space="preserve">The staff are exceptional and </w:t>
      </w:r>
      <w:r>
        <w:rPr>
          <w:rFonts w:ascii="Arial" w:eastAsia="Arial" w:hAnsi="Arial" w:cs="Arial"/>
          <w:i/>
          <w:color w:val="000000"/>
          <w:sz w:val="24"/>
          <w:szCs w:val="24"/>
        </w:rPr>
        <w:lastRenderedPageBreak/>
        <w:t>strive to get the best out of our children; the pupils couldn’t have gone to a more supportive school</w:t>
      </w:r>
      <w:r>
        <w:rPr>
          <w:rFonts w:ascii="Arial" w:eastAsia="Arial" w:hAnsi="Arial" w:cs="Arial"/>
          <w:i/>
          <w:color w:val="000000"/>
          <w:sz w:val="24"/>
          <w:szCs w:val="24"/>
        </w:rPr>
        <w:t>.  It motivates and encourages its pupils to success in everything they do and definitely lives up to its outstanding reputation” (‘A typical positive comment from a parent’.  Ofsted)</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Success in public examinations is important, as these are the qualifications which are required for further and higher education, as well as for employment opportunities.  Our excellent results and the improvements we have sustained in recent years reflect</w:t>
      </w:r>
      <w:r>
        <w:rPr>
          <w:rFonts w:ascii="Arial" w:eastAsia="Arial" w:hAnsi="Arial" w:cs="Arial"/>
          <w:color w:val="000000"/>
          <w:sz w:val="24"/>
          <w:szCs w:val="24"/>
        </w:rPr>
        <w:t xml:space="preserve"> our ability to successfully prepare our pupils for the next phase of their lives.  Our pupils make excellent progress, regardless of their starting point; they tell the staff that they like their school and are proud to be part of Woodchurch High School.</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ensure that all our pupils succeed, an extensive enrichment programme is provided including a breakfast club and a homework club.  There are additional lessons at lunchtime, after school, during holidays and on Saturday mornings.</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53" name="image8.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8.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F</w:t>
      </w:r>
      <w:r>
        <w:rPr>
          <w:rFonts w:ascii="Arial" w:eastAsia="Arial" w:hAnsi="Arial" w:cs="Arial"/>
          <w:color w:val="000000"/>
          <w:sz w:val="24"/>
          <w:szCs w:val="24"/>
        </w:rPr>
        <w:t xml:space="preserve">or pastoral purposes the school is divided into year groups.  In charge of each year group is a Pupil Progress Leader and </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an Assistant Pupil Progress Leader.  The year groups are split into 2 bands, X and Y.  Pupils are in mixed gender and ability forms </w:t>
      </w:r>
      <w:r>
        <w:rPr>
          <w:rFonts w:ascii="Arial" w:eastAsia="Arial" w:hAnsi="Arial" w:cs="Arial"/>
          <w:color w:val="000000"/>
          <w:sz w:val="24"/>
          <w:szCs w:val="24"/>
        </w:rPr>
        <w:t xml:space="preserve">of approximately 22.  Each tutor group is registered by the same Form Tutor throughout the 5 years.  This continuity ensures that pupils, parents and carers can forge strong links and positive relationships with the key pastoral staff.  </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57345" cy="2771140"/>
            <wp:effectExtent l="0" t="0" r="0" b="0"/>
            <wp:docPr id="1052" name="image11.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11.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Pupils regularly evaluate lessons and are included in whole-school decisions, such as the appointment of staff.  In addition, there is a strong School Council, comprising of representatives from each Year Group.  The Head Boy / Head Girl and Deputies also </w:t>
      </w:r>
      <w:r>
        <w:rPr>
          <w:rFonts w:ascii="Arial" w:eastAsia="Arial" w:hAnsi="Arial" w:cs="Arial"/>
          <w:color w:val="000000"/>
          <w:sz w:val="24"/>
          <w:szCs w:val="24"/>
        </w:rPr>
        <w:t xml:space="preserve">attend Full Governors meetings, when appropriate, at </w:t>
      </w:r>
      <w:r>
        <w:rPr>
          <w:rFonts w:ascii="Arial" w:eastAsia="Arial" w:hAnsi="Arial" w:cs="Arial"/>
          <w:color w:val="000000"/>
          <w:sz w:val="24"/>
          <w:szCs w:val="24"/>
        </w:rPr>
        <w:lastRenderedPageBreak/>
        <w:t>which they make a valuable contribution.  Pupils also regularly comment on curriculum subject via online polls/surveys.</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 this way pupils are motivated to achieve, develop self-awareness and empathy sk</w:t>
      </w:r>
      <w:r>
        <w:rPr>
          <w:rFonts w:ascii="Arial" w:eastAsia="Arial" w:hAnsi="Arial" w:cs="Arial"/>
          <w:color w:val="000000"/>
          <w:sz w:val="24"/>
          <w:szCs w:val="24"/>
        </w:rPr>
        <w:t>ills, and so manage their own feelings and have good social skills.  In addition, school now also undertakes peer mentoring and support to further enhance pastoral welfare.</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curriculum of a large school, and at the same time, enjoy the same supportive organisation associated with a small school.</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 we believe it is important to promote the spiritual, moral, social and cultural development of our pupils and to prepare them for the op</w:t>
      </w:r>
      <w:r>
        <w:rPr>
          <w:rFonts w:ascii="Arial" w:eastAsia="Arial" w:hAnsi="Arial" w:cs="Arial"/>
          <w:color w:val="000000"/>
          <w:sz w:val="24"/>
          <w:szCs w:val="24"/>
        </w:rPr>
        <w:t>portunities, responsibilities and experiences of adult life.</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w:t>
      </w:r>
      <w:r>
        <w:rPr>
          <w:rFonts w:ascii="Arial" w:eastAsia="Arial" w:hAnsi="Arial" w:cs="Arial"/>
          <w:color w:val="000000"/>
          <w:sz w:val="24"/>
          <w:szCs w:val="24"/>
        </w:rPr>
        <w:t xml:space="preserve">l respect.  We place great emphasis on the positive aspects of behaviour by rewarding pupils with praise in lessons, IRIS rewards, letters of commendation and prizes for effort and attainment in all subjects.  We also promote good attendance by presenting </w:t>
      </w:r>
      <w:r>
        <w:rPr>
          <w:rFonts w:ascii="Arial" w:eastAsia="Arial" w:hAnsi="Arial" w:cs="Arial"/>
          <w:color w:val="000000"/>
          <w:sz w:val="24"/>
          <w:szCs w:val="24"/>
        </w:rPr>
        <w:t>prizes and certificates to pupils achieving 100%.</w:t>
      </w: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hold an annual Awards’ Celebration when pupils are presented with their prizes.  This is always an enjoyable event encompassing the musical and cultural talents of pupils which are shared with parents /</w:t>
      </w:r>
      <w:r>
        <w:rPr>
          <w:rFonts w:ascii="Arial" w:eastAsia="Arial" w:hAnsi="Arial" w:cs="Arial"/>
          <w:color w:val="000000"/>
          <w:sz w:val="24"/>
          <w:szCs w:val="24"/>
        </w:rPr>
        <w:t xml:space="preserve"> carers and the community.</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 the heart of all we strive to do as a school.</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ethos makes the school distinctive, as it fosters certain characteristics and aims, which form the basis of daily life and all we do.  The Christian Values, which the school promotes, serve to reflect a fully inclusive approach with strong pa</w:t>
      </w:r>
      <w:r>
        <w:rPr>
          <w:rFonts w:ascii="Arial" w:eastAsia="Arial" w:hAnsi="Arial" w:cs="Arial"/>
          <w:color w:val="000000"/>
          <w:sz w:val="24"/>
          <w:szCs w:val="24"/>
        </w:rPr>
        <w:t xml:space="preserve">storal support for all pupils and staff, good opportunities for reflection, the encouragement of strong personal relationships, respect for all and celebration of </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diversity within the school family.  Work of the Chaplaincy Team underpins all of this work </w:t>
      </w:r>
      <w:r>
        <w:rPr>
          <w:rFonts w:ascii="Arial" w:eastAsia="Arial" w:hAnsi="Arial" w:cs="Arial"/>
          <w:color w:val="000000"/>
          <w:sz w:val="24"/>
          <w:szCs w:val="24"/>
        </w:rPr>
        <w:t>in the school community and beyond.</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55" name="image10.jpg" descr="KIR 005.jpg"/>
            <wp:cNvGraphicFramePr/>
            <a:graphic xmlns:a="http://schemas.openxmlformats.org/drawingml/2006/main">
              <a:graphicData uri="http://schemas.openxmlformats.org/drawingml/2006/picture">
                <pic:pic xmlns:pic="http://schemas.openxmlformats.org/drawingml/2006/picture">
                  <pic:nvPicPr>
                    <pic:cNvPr id="0" name="image10.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t>Forgiveness</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4C3287" w:rsidRDefault="00D37CB7">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54" name="image3.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3.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4C3287" w:rsidRDefault="004C3287">
      <w:pPr>
        <w:pBdr>
          <w:top w:val="nil"/>
          <w:left w:val="nil"/>
          <w:bottom w:val="nil"/>
          <w:right w:val="nil"/>
          <w:between w:val="nil"/>
        </w:pBdr>
        <w:spacing w:after="0"/>
        <w:ind w:left="1" w:hanging="3"/>
        <w:jc w:val="both"/>
        <w:rPr>
          <w:rFonts w:ascii="Arial" w:eastAsia="Arial" w:hAnsi="Arial" w:cs="Arial"/>
          <w:color w:val="000000"/>
          <w:sz w:val="28"/>
          <w:szCs w:val="28"/>
        </w:rPr>
      </w:pPr>
    </w:p>
    <w:p w:rsidR="004C3287" w:rsidRDefault="00D37C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committed to ensuring that every pupil in our care is given an equal opportunity to develop socially, to learn and achieve, and to enjoy community life at Woodchurch High School.</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achieve these aims we:</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school partners to support transition</w:t>
      </w:r>
    </w:p>
    <w:p w:rsidR="004C3287" w:rsidRDefault="00D37C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4C3287" w:rsidRDefault="00D37C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 learning and those who are</w:t>
      </w:r>
      <w:r>
        <w:rPr>
          <w:rFonts w:ascii="Arial" w:eastAsia="Arial" w:hAnsi="Arial" w:cs="Arial"/>
          <w:color w:val="000000"/>
          <w:sz w:val="24"/>
          <w:szCs w:val="24"/>
        </w:rPr>
        <w:t xml:space="preserve"> able make progress</w:t>
      </w:r>
    </w:p>
    <w:p w:rsidR="004C3287" w:rsidRDefault="00D37C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Work in partnership with external support services to ensure a total care package is provided.</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Woodchurch High has special provision for pupils who have Autistic Spectrum Condition.  Our policy is that pupils follow a bespoke learning programme combining small group social skills classes with mainstream lessons, if necessary with the help of Teachin</w:t>
      </w:r>
      <w:r>
        <w:rPr>
          <w:rFonts w:ascii="Arial" w:eastAsia="Arial" w:hAnsi="Arial" w:cs="Arial"/>
          <w:color w:val="000000"/>
          <w:sz w:val="24"/>
          <w:szCs w:val="24"/>
        </w:rPr>
        <w:t xml:space="preserve">g Assistants.  </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Woodchurch High School </w:t>
      </w:r>
      <w:r>
        <w:rPr>
          <w:rFonts w:ascii="Arial" w:eastAsia="Arial" w:hAnsi="Arial" w:cs="Arial"/>
          <w:sz w:val="24"/>
          <w:szCs w:val="24"/>
        </w:rPr>
        <w:t>42%</w:t>
      </w:r>
      <w:r>
        <w:rPr>
          <w:rFonts w:ascii="Arial" w:eastAsia="Arial" w:hAnsi="Arial" w:cs="Arial"/>
          <w:color w:val="000000"/>
          <w:sz w:val="24"/>
          <w:szCs w:val="24"/>
        </w:rPr>
        <w:t xml:space="preserve"> of our pupils access pupil premium funding.  The Pupil Premium team lead initiatives </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t>through the school and monitor and evaluate the success of programmes and interventions.  Please refer to ou</w:t>
      </w:r>
      <w:r>
        <w:rPr>
          <w:rFonts w:ascii="Arial" w:eastAsia="Arial" w:hAnsi="Arial" w:cs="Arial"/>
          <w:color w:val="000000"/>
          <w:sz w:val="24"/>
          <w:szCs w:val="24"/>
        </w:rPr>
        <w:t>r website for further details.</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4C3287" w:rsidRDefault="00D37CB7">
      <w:pPr>
        <w:spacing w:after="0"/>
        <w:ind w:left="0" w:hanging="2"/>
        <w:jc w:val="both"/>
        <w:rPr>
          <w:rFonts w:ascii="Arial" w:eastAsia="Arial" w:hAnsi="Arial" w:cs="Arial"/>
          <w:sz w:val="24"/>
          <w:szCs w:val="24"/>
        </w:rPr>
      </w:pPr>
      <w:r>
        <w:rPr>
          <w:rFonts w:ascii="Arial" w:eastAsia="Arial" w:hAnsi="Arial" w:cs="Arial"/>
          <w:sz w:val="24"/>
          <w:szCs w:val="24"/>
        </w:rPr>
        <w:t>Our school building was opened to pupils in September 2010, and officially opened by the Archbishop of York Dr John Sentamu in March 2011.</w:t>
      </w:r>
    </w:p>
    <w:p w:rsidR="004C3287" w:rsidRDefault="004C3287">
      <w:pPr>
        <w:spacing w:after="0"/>
        <w:ind w:left="0" w:hanging="2"/>
        <w:jc w:val="both"/>
        <w:rPr>
          <w:rFonts w:ascii="Arial" w:eastAsia="Arial" w:hAnsi="Arial" w:cs="Arial"/>
          <w:sz w:val="24"/>
          <w:szCs w:val="24"/>
        </w:rPr>
      </w:pPr>
    </w:p>
    <w:p w:rsidR="004C3287" w:rsidRDefault="00D37CB7">
      <w:pPr>
        <w:spacing w:after="0"/>
        <w:ind w:left="0" w:hanging="2"/>
        <w:jc w:val="both"/>
        <w:rPr>
          <w:rFonts w:ascii="Arial" w:eastAsia="Arial" w:hAnsi="Arial" w:cs="Arial"/>
          <w:sz w:val="24"/>
          <w:szCs w:val="24"/>
        </w:rPr>
      </w:pPr>
      <w:r>
        <w:rPr>
          <w:rFonts w:ascii="Arial" w:eastAsia="Arial" w:hAnsi="Arial" w:cs="Arial"/>
          <w:sz w:val="24"/>
          <w:szCs w:val="24"/>
        </w:rPr>
        <w:t>The state of the art faculties enables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4C3287" w:rsidRDefault="004C3287">
      <w:pPr>
        <w:spacing w:after="0"/>
        <w:ind w:left="0" w:hanging="2"/>
        <w:jc w:val="both"/>
        <w:rPr>
          <w:rFonts w:ascii="Arial" w:eastAsia="Arial" w:hAnsi="Arial" w:cs="Arial"/>
          <w:sz w:val="24"/>
          <w:szCs w:val="24"/>
        </w:rPr>
      </w:pPr>
    </w:p>
    <w:p w:rsidR="004C3287" w:rsidRDefault="00D37CB7">
      <w:pPr>
        <w:spacing w:after="0"/>
        <w:ind w:left="0" w:hanging="2"/>
        <w:jc w:val="both"/>
        <w:rPr>
          <w:rFonts w:ascii="Arial" w:eastAsia="Arial" w:hAnsi="Arial" w:cs="Arial"/>
          <w:sz w:val="24"/>
          <w:szCs w:val="24"/>
        </w:rPr>
      </w:pPr>
      <w:r>
        <w:rPr>
          <w:rFonts w:ascii="Arial" w:eastAsia="Arial" w:hAnsi="Arial" w:cs="Arial"/>
          <w:sz w:val="24"/>
          <w:szCs w:val="24"/>
        </w:rPr>
        <w:t>The school grounds have also been redeveloped as part of this build and include a third generation all weather p</w:t>
      </w:r>
      <w:r>
        <w:rPr>
          <w:rFonts w:ascii="Arial" w:eastAsia="Arial" w:hAnsi="Arial" w:cs="Arial"/>
          <w:sz w:val="24"/>
          <w:szCs w:val="24"/>
        </w:rPr>
        <w:t>itch as well as flood-lit multi-use games areas. These facilities are in addition to a well resourced built Sports Hall.  This houses a dance studio, fitness suite and indoor sporting facilities, used for football, badminton, basketball etc.</w:t>
      </w:r>
    </w:p>
    <w:p w:rsidR="004C3287" w:rsidRDefault="004C3287">
      <w:pPr>
        <w:spacing w:after="0"/>
        <w:ind w:left="0" w:hanging="2"/>
        <w:jc w:val="both"/>
        <w:rPr>
          <w:rFonts w:ascii="Arial" w:eastAsia="Arial" w:hAnsi="Arial" w:cs="Arial"/>
          <w:sz w:val="24"/>
          <w:szCs w:val="24"/>
        </w:rPr>
      </w:pPr>
    </w:p>
    <w:p w:rsidR="004C3287" w:rsidRDefault="00D37CB7">
      <w:pPr>
        <w:spacing w:after="0"/>
        <w:ind w:left="0" w:hanging="2"/>
        <w:rPr>
          <w:rFonts w:ascii="Arial" w:eastAsia="Arial" w:hAnsi="Arial" w:cs="Arial"/>
          <w:sz w:val="24"/>
          <w:szCs w:val="24"/>
        </w:rPr>
      </w:pPr>
      <w:r>
        <w:rPr>
          <w:rFonts w:ascii="Arial" w:eastAsia="Arial" w:hAnsi="Arial" w:cs="Arial"/>
          <w:sz w:val="24"/>
          <w:szCs w:val="24"/>
        </w:rPr>
        <w:t>There is also</w:t>
      </w:r>
      <w:r>
        <w:rPr>
          <w:rFonts w:ascii="Arial" w:eastAsia="Arial" w:hAnsi="Arial" w:cs="Arial"/>
          <w:sz w:val="24"/>
          <w:szCs w:val="24"/>
        </w:rPr>
        <w:t xml:space="preserve"> a well-established School Farm and environmental area.</w:t>
      </w:r>
    </w:p>
    <w:p w:rsidR="004C3287" w:rsidRDefault="004C3287">
      <w:pPr>
        <w:ind w:left="0" w:hanging="2"/>
        <w:rPr>
          <w:rFonts w:ascii="Arial" w:eastAsia="Arial" w:hAnsi="Arial" w:cs="Arial"/>
          <w:sz w:val="24"/>
          <w:szCs w:val="24"/>
        </w:rPr>
      </w:pP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4C3287" w:rsidRDefault="00D37CB7">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Headteacher</w:t>
      </w:r>
    </w:p>
    <w:p w:rsidR="004C3287" w:rsidRDefault="00D37CB7">
      <w:pPr>
        <w:ind w:left="0" w:hanging="2"/>
        <w:rPr>
          <w:rFonts w:ascii="Arial" w:eastAsia="Arial" w:hAnsi="Arial" w:cs="Arial"/>
          <w:sz w:val="24"/>
          <w:szCs w:val="24"/>
        </w:rPr>
      </w:pPr>
      <w:r>
        <w:br w:type="page"/>
      </w:r>
      <w:r>
        <w:rPr>
          <w:noProof/>
          <w:lang w:eastAsia="en-GB"/>
        </w:rPr>
        <w:drawing>
          <wp:inline distT="0" distB="0" distL="114300" distR="114300">
            <wp:extent cx="4227830" cy="2818130"/>
            <wp:effectExtent l="0" t="0" r="0" b="0"/>
            <wp:docPr id="1056" name="image2.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2.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4C3287" w:rsidRDefault="004C3287">
      <w:pPr>
        <w:ind w:left="0" w:hanging="2"/>
        <w:rPr>
          <w:rFonts w:ascii="Arial" w:eastAsia="Arial" w:hAnsi="Arial" w:cs="Arial"/>
          <w:sz w:val="24"/>
          <w:szCs w:val="24"/>
        </w:rPr>
      </w:pPr>
    </w:p>
    <w:p w:rsidR="004C3287" w:rsidRDefault="00D37CB7">
      <w:pPr>
        <w:pBdr>
          <w:top w:val="nil"/>
          <w:left w:val="nil"/>
          <w:bottom w:val="nil"/>
          <w:right w:val="nil"/>
          <w:between w:val="nil"/>
        </w:pBdr>
        <w:spacing w:after="0" w:line="240" w:lineRule="auto"/>
        <w:ind w:left="0" w:hanging="2"/>
        <w:rPr>
          <w:rFonts w:ascii="Arial" w:eastAsia="Arial" w:hAnsi="Arial" w:cs="Arial"/>
          <w:color w:val="000000"/>
          <w:sz w:val="56"/>
          <w:szCs w:val="56"/>
        </w:rPr>
      </w:pPr>
      <w:r>
        <w:br w:type="column"/>
      </w:r>
      <w:r>
        <w:rPr>
          <w:rFonts w:ascii="Arial" w:eastAsia="Arial" w:hAnsi="Arial" w:cs="Arial"/>
          <w:b/>
          <w:color w:val="000000"/>
          <w:sz w:val="56"/>
          <w:szCs w:val="56"/>
        </w:rPr>
        <w:t>THE ROLE</w:t>
      </w: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D37CB7">
      <w:pPr>
        <w:spacing w:after="0"/>
        <w:ind w:left="0" w:hanging="2"/>
        <w:jc w:val="both"/>
        <w:rPr>
          <w:rFonts w:ascii="Arial" w:eastAsia="Arial" w:hAnsi="Arial" w:cs="Arial"/>
          <w:sz w:val="24"/>
          <w:szCs w:val="24"/>
        </w:rPr>
      </w:pPr>
      <w:r>
        <w:rPr>
          <w:rFonts w:ascii="Arial" w:eastAsia="Arial" w:hAnsi="Arial" w:cs="Arial"/>
          <w:sz w:val="24"/>
          <w:szCs w:val="24"/>
        </w:rPr>
        <w:t>We are looking for a candidate who can support us to build on our strengths and make a significant difference to our everyday practice as well as pupil outcomes.</w:t>
      </w:r>
    </w:p>
    <w:p w:rsidR="004C3287" w:rsidRDefault="004C3287">
      <w:pPr>
        <w:spacing w:after="0"/>
        <w:ind w:left="0" w:hanging="2"/>
        <w:jc w:val="both"/>
        <w:rPr>
          <w:rFonts w:ascii="Arial" w:eastAsia="Arial" w:hAnsi="Arial" w:cs="Arial"/>
          <w:sz w:val="24"/>
          <w:szCs w:val="24"/>
        </w:rPr>
      </w:pPr>
    </w:p>
    <w:p w:rsidR="004C3287" w:rsidRDefault="00D37CB7">
      <w:pPr>
        <w:spacing w:after="0"/>
        <w:ind w:left="0" w:hanging="2"/>
        <w:jc w:val="both"/>
        <w:rPr>
          <w:rFonts w:ascii="Arial" w:eastAsia="Arial" w:hAnsi="Arial" w:cs="Arial"/>
          <w:sz w:val="24"/>
          <w:szCs w:val="24"/>
        </w:rPr>
      </w:pPr>
      <w:r>
        <w:rPr>
          <w:rFonts w:ascii="Arial" w:eastAsia="Arial" w:hAnsi="Arial" w:cs="Arial"/>
          <w:sz w:val="24"/>
          <w:szCs w:val="24"/>
        </w:rPr>
        <w:t>We need a highly effective, forward thinking and creative practitioner, who is dedicated to r</w:t>
      </w:r>
      <w:r>
        <w:rPr>
          <w:rFonts w:ascii="Arial" w:eastAsia="Arial" w:hAnsi="Arial" w:cs="Arial"/>
          <w:sz w:val="24"/>
          <w:szCs w:val="24"/>
        </w:rPr>
        <w:t>aising standards and improving the life chances for every pupil.</w:t>
      </w:r>
    </w:p>
    <w:p w:rsidR="004C3287" w:rsidRDefault="00D37CB7">
      <w:pPr>
        <w:spacing w:after="0"/>
        <w:ind w:left="0" w:hanging="2"/>
        <w:jc w:val="both"/>
        <w:rPr>
          <w:rFonts w:ascii="Arial" w:eastAsia="Arial" w:hAnsi="Arial" w:cs="Arial"/>
          <w:sz w:val="24"/>
          <w:szCs w:val="24"/>
        </w:rPr>
      </w:pPr>
      <w:r>
        <w:rPr>
          <w:rFonts w:ascii="Arial" w:eastAsia="Arial" w:hAnsi="Arial" w:cs="Arial"/>
          <w:sz w:val="24"/>
          <w:szCs w:val="24"/>
        </w:rPr>
        <w:t xml:space="preserve"> </w:t>
      </w:r>
    </w:p>
    <w:p w:rsidR="004C3287" w:rsidRDefault="00D37CB7">
      <w:pPr>
        <w:spacing w:after="0"/>
        <w:ind w:left="0" w:hanging="2"/>
        <w:jc w:val="both"/>
        <w:rPr>
          <w:rFonts w:ascii="Arial" w:eastAsia="Arial" w:hAnsi="Arial" w:cs="Arial"/>
          <w:sz w:val="24"/>
          <w:szCs w:val="24"/>
        </w:rPr>
      </w:pPr>
      <w:r>
        <w:rPr>
          <w:rFonts w:ascii="Arial" w:eastAsia="Arial" w:hAnsi="Arial" w:cs="Arial"/>
          <w:sz w:val="24"/>
          <w:szCs w:val="24"/>
        </w:rPr>
        <w:t>We will be looking for a candidate who can demonstrate:</w:t>
      </w:r>
    </w:p>
    <w:p w:rsidR="004C3287" w:rsidRDefault="004C3287">
      <w:pPr>
        <w:spacing w:after="0"/>
        <w:ind w:left="0" w:hanging="2"/>
        <w:jc w:val="both"/>
        <w:rPr>
          <w:rFonts w:ascii="Arial" w:eastAsia="Arial" w:hAnsi="Arial" w:cs="Arial"/>
          <w:sz w:val="24"/>
          <w:szCs w:val="24"/>
        </w:rPr>
      </w:pP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Integrity, drive, vision, enthusiasm and ambition</w:t>
      </w: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A willingness to work hard</w:t>
      </w: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Proactivity and the ability to self-regulate</w:t>
      </w: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Creativity</w:t>
      </w:r>
      <w:r>
        <w:rPr>
          <w:rFonts w:ascii="Arial" w:eastAsia="Arial" w:hAnsi="Arial" w:cs="Arial"/>
          <w:sz w:val="24"/>
          <w:szCs w:val="24"/>
        </w:rPr>
        <w:t xml:space="preserve"> and innovation</w:t>
      </w: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Commitment to the needs of all pupils and abilities</w:t>
      </w: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The ability to promote the caring ethos of the school</w:t>
      </w: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Outstanding interpersonal skills</w:t>
      </w: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Excellent subject knowledge for KS3 and KS4 Maths</w:t>
      </w: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Dedication to improving the life chances of pupils through exam qualifications</w:t>
      </w:r>
    </w:p>
    <w:p w:rsidR="004C3287" w:rsidRDefault="00D37CB7">
      <w:pPr>
        <w:numPr>
          <w:ilvl w:val="0"/>
          <w:numId w:val="2"/>
        </w:numPr>
        <w:spacing w:after="0"/>
        <w:ind w:left="0" w:hanging="2"/>
        <w:jc w:val="both"/>
        <w:rPr>
          <w:rFonts w:ascii="Arial" w:eastAsia="Arial" w:hAnsi="Arial" w:cs="Arial"/>
          <w:sz w:val="24"/>
          <w:szCs w:val="24"/>
        </w:rPr>
      </w:pPr>
      <w:r>
        <w:rPr>
          <w:rFonts w:ascii="Arial" w:eastAsia="Arial" w:hAnsi="Arial" w:cs="Arial"/>
          <w:sz w:val="24"/>
          <w:szCs w:val="24"/>
        </w:rPr>
        <w:t>A commitment to intervention, extracurricular activities and community liaison</w:t>
      </w:r>
    </w:p>
    <w:p w:rsidR="004C3287" w:rsidRDefault="004C3287">
      <w:pPr>
        <w:spacing w:after="0"/>
        <w:ind w:left="0" w:hanging="2"/>
        <w:jc w:val="both"/>
        <w:rPr>
          <w:rFonts w:ascii="Arial" w:eastAsia="Arial" w:hAnsi="Arial" w:cs="Arial"/>
          <w:sz w:val="24"/>
          <w:szCs w:val="24"/>
        </w:rPr>
      </w:pPr>
    </w:p>
    <w:p w:rsidR="004C3287" w:rsidRDefault="004C3287">
      <w:pPr>
        <w:spacing w:after="0"/>
        <w:ind w:left="0" w:hanging="2"/>
        <w:jc w:val="both"/>
        <w:rPr>
          <w:rFonts w:ascii="Arial" w:eastAsia="Arial" w:hAnsi="Arial" w:cs="Arial"/>
          <w:sz w:val="24"/>
          <w:szCs w:val="24"/>
        </w:rPr>
      </w:pP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SUBJECTS</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Curriculum Area is a well organised and effective team whose teaching and support enables pupils to achieve their full potential. We utilise a range of teaching strategies which are suitable for the pupils and that challenges them to expand their knowl</w:t>
      </w:r>
      <w:r>
        <w:rPr>
          <w:rFonts w:ascii="Arial" w:eastAsia="Arial" w:hAnsi="Arial" w:cs="Arial"/>
          <w:color w:val="000000"/>
          <w:sz w:val="24"/>
          <w:szCs w:val="24"/>
        </w:rPr>
        <w:t>edge and skills within the subject. Our pupils are encouraged to be ambitious in the work they produce and are given the opportunity to develop skills that they can use across the curriculum.</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Within lessons, pupil’s individual needs are catered for as tea</w:t>
      </w:r>
      <w:r>
        <w:rPr>
          <w:rFonts w:ascii="Arial" w:eastAsia="Arial" w:hAnsi="Arial" w:cs="Arial"/>
          <w:color w:val="000000"/>
          <w:sz w:val="24"/>
          <w:szCs w:val="24"/>
        </w:rPr>
        <w:t xml:space="preserve">chers are expected to vary the teaching and learning techniques they use. This allows pupils to work independently and as part of a team to develop deeper understanding of the topics which are covered. </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4C3287">
      <w:pPr>
        <w:pBdr>
          <w:top w:val="nil"/>
          <w:left w:val="nil"/>
          <w:bottom w:val="nil"/>
          <w:right w:val="nil"/>
          <w:between w:val="nil"/>
        </w:pBdr>
        <w:spacing w:after="0"/>
        <w:ind w:left="1" w:hanging="3"/>
        <w:jc w:val="both"/>
        <w:rPr>
          <w:rFonts w:ascii="Arial" w:eastAsia="Arial" w:hAnsi="Arial" w:cs="Arial"/>
          <w:color w:val="000000"/>
          <w:sz w:val="28"/>
          <w:szCs w:val="28"/>
        </w:rPr>
      </w:pPr>
    </w:p>
    <w:p w:rsidR="004C3287" w:rsidRDefault="00D37C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STAFFING</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There are currently 1</w:t>
      </w:r>
      <w:r>
        <w:rPr>
          <w:rFonts w:ascii="Arial" w:eastAsia="Arial" w:hAnsi="Arial" w:cs="Arial"/>
          <w:sz w:val="24"/>
          <w:szCs w:val="24"/>
        </w:rPr>
        <w:t>7</w:t>
      </w:r>
      <w:r>
        <w:rPr>
          <w:rFonts w:ascii="Arial" w:eastAsia="Arial" w:hAnsi="Arial" w:cs="Arial"/>
          <w:color w:val="000000"/>
          <w:sz w:val="24"/>
          <w:szCs w:val="24"/>
        </w:rPr>
        <w:t xml:space="preserve"> full time members o</w:t>
      </w:r>
      <w:r>
        <w:rPr>
          <w:rFonts w:ascii="Arial" w:eastAsia="Arial" w:hAnsi="Arial" w:cs="Arial"/>
          <w:color w:val="000000"/>
          <w:sz w:val="24"/>
          <w:szCs w:val="24"/>
        </w:rPr>
        <w:t>f staff and a further 3</w:t>
      </w:r>
      <w:r>
        <w:rPr>
          <w:rFonts w:ascii="Arial" w:eastAsia="Arial" w:hAnsi="Arial" w:cs="Arial"/>
          <w:color w:val="FF0000"/>
          <w:sz w:val="24"/>
          <w:szCs w:val="24"/>
        </w:rPr>
        <w:t xml:space="preserve"> </w:t>
      </w:r>
      <w:r>
        <w:rPr>
          <w:rFonts w:ascii="Arial" w:eastAsia="Arial" w:hAnsi="Arial" w:cs="Arial"/>
          <w:color w:val="000000"/>
          <w:sz w:val="24"/>
          <w:szCs w:val="24"/>
        </w:rPr>
        <w:t>part time members of staff working in the Curriculum Areas. The Curriculum Area is also keen to welcome Associate Teachers from a variety of institutions and welcomes other visitors, such as those seeking to start a career in teachi</w:t>
      </w:r>
      <w:r>
        <w:rPr>
          <w:rFonts w:ascii="Arial" w:eastAsia="Arial" w:hAnsi="Arial" w:cs="Arial"/>
          <w:color w:val="000000"/>
          <w:sz w:val="24"/>
          <w:szCs w:val="24"/>
        </w:rPr>
        <w:t>ng.</w:t>
      </w:r>
    </w:p>
    <w:p w:rsidR="004C3287" w:rsidRDefault="004C3287">
      <w:pPr>
        <w:pBdr>
          <w:top w:val="nil"/>
          <w:left w:val="nil"/>
          <w:bottom w:val="nil"/>
          <w:right w:val="nil"/>
          <w:between w:val="nil"/>
        </w:pBdr>
        <w:spacing w:after="0"/>
        <w:ind w:left="0" w:hanging="2"/>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60" name="image9.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9.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4C3287" w:rsidRDefault="00D37CB7">
      <w:pPr>
        <w:spacing w:after="0"/>
        <w:ind w:left="0" w:hanging="2"/>
        <w:rPr>
          <w:rFonts w:ascii="Arial" w:eastAsia="Arial" w:hAnsi="Arial" w:cs="Arial"/>
          <w:sz w:val="28"/>
          <w:szCs w:val="28"/>
        </w:rPr>
      </w:pPr>
      <w:r>
        <w:br w:type="page"/>
      </w:r>
      <w:r>
        <w:rPr>
          <w:rFonts w:ascii="Arial" w:eastAsia="Arial" w:hAnsi="Arial" w:cs="Arial"/>
          <w:b/>
          <w:sz w:val="28"/>
          <w:szCs w:val="28"/>
        </w:rPr>
        <w:t>CURRICULUM – KEY STAGE 3</w:t>
      </w:r>
    </w:p>
    <w:p w:rsidR="004C3287" w:rsidRDefault="00D37C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sz w:val="24"/>
          <w:szCs w:val="24"/>
        </w:rPr>
        <w:t>In Mathematics, a</w:t>
      </w:r>
      <w:r>
        <w:rPr>
          <w:rFonts w:ascii="Arial" w:eastAsia="Arial" w:hAnsi="Arial" w:cs="Arial"/>
          <w:color w:val="000000"/>
          <w:sz w:val="24"/>
          <w:szCs w:val="24"/>
        </w:rPr>
        <w:t>t Key Stage 3, pupils follow a programme of mastery which focuses on developing the "Big Mathematical Skills" of the students.</w:t>
      </w:r>
    </w:p>
    <w:p w:rsidR="004C3287" w:rsidRDefault="004C3287">
      <w:pPr>
        <w:pBdr>
          <w:top w:val="nil"/>
          <w:left w:val="nil"/>
          <w:bottom w:val="nil"/>
          <w:right w:val="nil"/>
          <w:between w:val="nil"/>
        </w:pBdr>
        <w:spacing w:after="0"/>
        <w:ind w:left="0" w:hanging="2"/>
        <w:rPr>
          <w:rFonts w:ascii="Arial" w:eastAsia="Arial" w:hAnsi="Arial" w:cs="Arial"/>
          <w:sz w:val="24"/>
          <w:szCs w:val="24"/>
        </w:rPr>
      </w:pPr>
    </w:p>
    <w:p w:rsidR="004C3287" w:rsidRDefault="00D37CB7">
      <w:pPr>
        <w:pBdr>
          <w:top w:val="nil"/>
          <w:left w:val="nil"/>
          <w:bottom w:val="nil"/>
          <w:right w:val="nil"/>
          <w:between w:val="nil"/>
        </w:pBdr>
        <w:spacing w:after="0"/>
        <w:ind w:left="0" w:hanging="2"/>
        <w:rPr>
          <w:rFonts w:ascii="Arial" w:eastAsia="Arial" w:hAnsi="Arial" w:cs="Arial"/>
          <w:sz w:val="24"/>
          <w:szCs w:val="24"/>
        </w:rPr>
      </w:pPr>
      <w:r>
        <w:rPr>
          <w:rFonts w:ascii="Arial" w:eastAsia="Arial" w:hAnsi="Arial" w:cs="Arial"/>
          <w:sz w:val="24"/>
          <w:szCs w:val="24"/>
        </w:rPr>
        <w:t>In Computing pupils study the following topics across Key Stage 3: E-Safety; spreadsheet modelling; programming; databases; graphing editing; programming; business studies; ICT.</w:t>
      </w:r>
    </w:p>
    <w:p w:rsidR="004C3287" w:rsidRDefault="004C3287">
      <w:pPr>
        <w:pBdr>
          <w:top w:val="nil"/>
          <w:left w:val="nil"/>
          <w:bottom w:val="nil"/>
          <w:right w:val="nil"/>
          <w:between w:val="nil"/>
        </w:pBdr>
        <w:spacing w:after="0"/>
        <w:ind w:left="0" w:hanging="2"/>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199890" cy="2790190"/>
            <wp:effectExtent l="0" t="0" r="0" b="0"/>
            <wp:docPr id="1058" name="image7.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7.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4C3287" w:rsidRDefault="004C3287">
      <w:pPr>
        <w:pBdr>
          <w:top w:val="nil"/>
          <w:left w:val="nil"/>
          <w:bottom w:val="nil"/>
          <w:right w:val="nil"/>
          <w:between w:val="nil"/>
        </w:pBdr>
        <w:spacing w:after="0"/>
        <w:ind w:left="0" w:hanging="2"/>
        <w:rPr>
          <w:rFonts w:ascii="Arial" w:eastAsia="Arial" w:hAnsi="Arial" w:cs="Arial"/>
          <w:color w:val="000000"/>
          <w:sz w:val="24"/>
          <w:szCs w:val="24"/>
        </w:rPr>
      </w:pPr>
    </w:p>
    <w:p w:rsidR="004C3287" w:rsidRDefault="004C3287">
      <w:pPr>
        <w:pBdr>
          <w:top w:val="nil"/>
          <w:left w:val="nil"/>
          <w:bottom w:val="nil"/>
          <w:right w:val="nil"/>
          <w:between w:val="nil"/>
        </w:pBdr>
        <w:spacing w:after="0"/>
        <w:ind w:left="1" w:hanging="3"/>
        <w:rPr>
          <w:rFonts w:ascii="Arial" w:eastAsia="Arial" w:hAnsi="Arial" w:cs="Arial"/>
          <w:b/>
          <w:sz w:val="28"/>
          <w:szCs w:val="28"/>
        </w:rPr>
      </w:pPr>
    </w:p>
    <w:p w:rsidR="004C3287" w:rsidRDefault="004C3287">
      <w:pPr>
        <w:pBdr>
          <w:top w:val="nil"/>
          <w:left w:val="nil"/>
          <w:bottom w:val="nil"/>
          <w:right w:val="nil"/>
          <w:between w:val="nil"/>
        </w:pBdr>
        <w:spacing w:after="0"/>
        <w:ind w:left="1" w:hanging="3"/>
        <w:rPr>
          <w:rFonts w:ascii="Arial" w:eastAsia="Arial" w:hAnsi="Arial" w:cs="Arial"/>
          <w:b/>
          <w:sz w:val="28"/>
          <w:szCs w:val="28"/>
        </w:rPr>
      </w:pPr>
    </w:p>
    <w:p w:rsidR="004C3287" w:rsidRDefault="00D37CB7">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CURRICULUM – KEY STAGE 4</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sz w:val="24"/>
          <w:szCs w:val="24"/>
        </w:rPr>
        <w:t xml:space="preserve">At Woodchurch High School, </w:t>
      </w:r>
      <w:r>
        <w:rPr>
          <w:rFonts w:ascii="Arial" w:eastAsia="Arial" w:hAnsi="Arial" w:cs="Arial"/>
          <w:color w:val="000000"/>
          <w:sz w:val="24"/>
          <w:szCs w:val="24"/>
        </w:rPr>
        <w:t>Key Stage 4 begins at the start of Year 10.</w:t>
      </w:r>
    </w:p>
    <w:p w:rsidR="004C3287" w:rsidRDefault="004C3287">
      <w:pPr>
        <w:pBdr>
          <w:top w:val="nil"/>
          <w:left w:val="nil"/>
          <w:bottom w:val="nil"/>
          <w:right w:val="nil"/>
          <w:between w:val="nil"/>
        </w:pBdr>
        <w:spacing w:after="0"/>
        <w:ind w:left="0" w:hanging="2"/>
        <w:jc w:val="both"/>
        <w:rPr>
          <w:rFonts w:ascii="Arial" w:eastAsia="Arial" w:hAnsi="Arial" w:cs="Arial"/>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In Mathematics p</w:t>
      </w:r>
      <w:r>
        <w:rPr>
          <w:rFonts w:ascii="Arial" w:eastAsia="Arial" w:hAnsi="Arial" w:cs="Arial"/>
          <w:color w:val="000000"/>
          <w:sz w:val="24"/>
          <w:szCs w:val="24"/>
        </w:rPr>
        <w:t xml:space="preserve">upils follow the AQA </w:t>
      </w:r>
      <w:r>
        <w:rPr>
          <w:rFonts w:ascii="Arial" w:eastAsia="Arial" w:hAnsi="Arial" w:cs="Arial"/>
          <w:sz w:val="24"/>
          <w:szCs w:val="24"/>
        </w:rPr>
        <w:t>8300 specification; our Computer Scientists follow the OCR GCSE; and our ICT pupils complete the WJEC Vocational ICT course.</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sz w:val="24"/>
          <w:szCs w:val="24"/>
        </w:rPr>
        <w:t>In Maths, e</w:t>
      </w:r>
      <w:r>
        <w:rPr>
          <w:rFonts w:ascii="Arial" w:eastAsia="Arial" w:hAnsi="Arial" w:cs="Arial"/>
          <w:color w:val="000000"/>
          <w:sz w:val="24"/>
          <w:szCs w:val="24"/>
        </w:rPr>
        <w:t xml:space="preserve">ach year is split into two bands and </w:t>
      </w:r>
      <w:r>
        <w:rPr>
          <w:rFonts w:ascii="Arial" w:eastAsia="Arial" w:hAnsi="Arial" w:cs="Arial"/>
          <w:color w:val="000000"/>
          <w:sz w:val="24"/>
          <w:szCs w:val="24"/>
        </w:rPr>
        <w:t>there are 6 sets in each band in Key Stage 3 and 7 sets</w:t>
      </w:r>
      <w:r>
        <w:rPr>
          <w:rFonts w:ascii="Arial" w:eastAsia="Arial" w:hAnsi="Arial" w:cs="Arial"/>
          <w:color w:val="FF0000"/>
          <w:sz w:val="24"/>
          <w:szCs w:val="24"/>
        </w:rPr>
        <w:t xml:space="preserve"> </w:t>
      </w:r>
      <w:r>
        <w:rPr>
          <w:rFonts w:ascii="Arial" w:eastAsia="Arial" w:hAnsi="Arial" w:cs="Arial"/>
          <w:color w:val="000000"/>
          <w:sz w:val="24"/>
          <w:szCs w:val="24"/>
        </w:rPr>
        <w:t>in each band in Key Stage 4. The average set size is 23 pupils at KS3 and 19 pupils at KS4.</w:t>
      </w:r>
    </w:p>
    <w:p w:rsidR="004C3287" w:rsidRDefault="004C3287">
      <w:pPr>
        <w:pBdr>
          <w:top w:val="nil"/>
          <w:left w:val="nil"/>
          <w:bottom w:val="nil"/>
          <w:right w:val="nil"/>
          <w:between w:val="nil"/>
        </w:pBdr>
        <w:spacing w:after="0"/>
        <w:ind w:left="0" w:hanging="2"/>
        <w:jc w:val="both"/>
        <w:rPr>
          <w:rFonts w:ascii="Arial" w:eastAsia="Arial" w:hAnsi="Arial" w:cs="Arial"/>
          <w:sz w:val="24"/>
          <w:szCs w:val="24"/>
        </w:rPr>
      </w:pPr>
    </w:p>
    <w:p w:rsidR="004C3287" w:rsidRDefault="00D37CB7">
      <w:pPr>
        <w:spacing w:after="0"/>
        <w:ind w:left="0" w:hanging="2"/>
        <w:jc w:val="both"/>
        <w:rPr>
          <w:rFonts w:ascii="Arial" w:eastAsia="Arial" w:hAnsi="Arial" w:cs="Arial"/>
          <w:sz w:val="24"/>
          <w:szCs w:val="24"/>
        </w:rPr>
      </w:pPr>
      <w:r>
        <w:rPr>
          <w:rFonts w:ascii="Arial" w:eastAsia="Arial" w:hAnsi="Arial" w:cs="Arial"/>
          <w:sz w:val="24"/>
          <w:szCs w:val="24"/>
        </w:rPr>
        <w:t xml:space="preserve">In ICT, at Key Stage 3 classes are taught in Reg groups and are therefore not set as to ability. </w:t>
      </w:r>
      <w:r>
        <w:rPr>
          <w:rFonts w:ascii="Arial" w:eastAsia="Arial" w:hAnsi="Arial" w:cs="Arial"/>
          <w:sz w:val="24"/>
          <w:szCs w:val="24"/>
        </w:rPr>
        <w:t>At Key Stage 4 classes are set by option choices, for Computer Science there are currently 4 sets in Year 9, 3 sets in Year 10 and 2 sets in Year 11.  For ICT there are currently 3 sets in year 9 and 4 in Year 11 . Average set size is 25 pupils.</w:t>
      </w:r>
    </w:p>
    <w:p w:rsidR="004C3287" w:rsidRDefault="004C3287">
      <w:pPr>
        <w:pBdr>
          <w:top w:val="nil"/>
          <w:left w:val="nil"/>
          <w:bottom w:val="nil"/>
          <w:right w:val="nil"/>
          <w:between w:val="nil"/>
        </w:pBdr>
        <w:spacing w:after="0"/>
        <w:ind w:left="0" w:hanging="2"/>
        <w:jc w:val="both"/>
        <w:rPr>
          <w:rFonts w:ascii="Arial" w:eastAsia="Arial" w:hAnsi="Arial" w:cs="Arial"/>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Where set</w:t>
      </w:r>
      <w:r>
        <w:rPr>
          <w:rFonts w:ascii="Arial" w:eastAsia="Arial" w:hAnsi="Arial" w:cs="Arial"/>
          <w:color w:val="000000"/>
          <w:sz w:val="24"/>
          <w:szCs w:val="24"/>
        </w:rPr>
        <w:t>ting is used, pupils are grouped according to their performance and sets are reviewed every term.</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All pupils’ progress is monitored to trace their periodic assessments against age related expectations. Relevant intervention will be put in place if require</w:t>
      </w:r>
      <w:r>
        <w:rPr>
          <w:rFonts w:ascii="Arial" w:eastAsia="Arial" w:hAnsi="Arial" w:cs="Arial"/>
          <w:color w:val="000000"/>
          <w:sz w:val="24"/>
          <w:szCs w:val="24"/>
        </w:rPr>
        <w:t>d.</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t>RESOURCES</w:t>
      </w: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school is extremely well equipped with 13 dedicated Maths rooms, 5 dedicated ICT rooms, and bookable chromebook trolleys available. Rooms are fully equipped with Google Suite, Mic</w:t>
      </w:r>
      <w:r>
        <w:rPr>
          <w:rFonts w:ascii="Arial" w:eastAsia="Arial" w:hAnsi="Arial" w:cs="Arial"/>
          <w:sz w:val="24"/>
          <w:szCs w:val="24"/>
        </w:rPr>
        <w:t>rosoft Office Suite, and Adobe CS4, along with other softwa</w:t>
      </w:r>
      <w:r>
        <w:rPr>
          <w:rFonts w:ascii="Arial" w:eastAsia="Arial" w:hAnsi="Arial" w:cs="Arial"/>
          <w:sz w:val="24"/>
          <w:szCs w:val="24"/>
        </w:rPr>
        <w:t>re packages.</w:t>
      </w:r>
      <w:r>
        <w:rPr>
          <w:rFonts w:ascii="Arial" w:eastAsia="Arial" w:hAnsi="Arial" w:cs="Arial"/>
          <w:color w:val="000000"/>
          <w:sz w:val="24"/>
          <w:szCs w:val="24"/>
        </w:rPr>
        <w:t xml:space="preserve"> resources.</w:t>
      </w:r>
      <w:r>
        <w:rPr>
          <w:rFonts w:ascii="Arial" w:eastAsia="Arial" w:hAnsi="Arial" w:cs="Arial"/>
          <w:sz w:val="24"/>
          <w:szCs w:val="24"/>
        </w:rPr>
        <w:t xml:space="preserve"> </w:t>
      </w:r>
      <w:r>
        <w:rPr>
          <w:rFonts w:ascii="Arial" w:eastAsia="Arial" w:hAnsi="Arial" w:cs="Arial"/>
          <w:color w:val="000000"/>
          <w:sz w:val="24"/>
          <w:szCs w:val="24"/>
        </w:rPr>
        <w:t>Furthermore, the Maths Curriculum Area subscribe to Sparx, Maths &amp; Sumdog for use with students, as well as a range of paid resource websites for staff. Our Internal School Site and GSuite allows students to complete homework as wel</w:t>
      </w:r>
      <w:r>
        <w:rPr>
          <w:rFonts w:ascii="Arial" w:eastAsia="Arial" w:hAnsi="Arial" w:cs="Arial"/>
          <w:color w:val="000000"/>
          <w:sz w:val="24"/>
          <w:szCs w:val="24"/>
        </w:rPr>
        <w:t>l as housing Schemes of Work and revision resources. We have a dedicated Technical Team who support teaching and learning within lessons</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Members of the Maths and </w:t>
      </w:r>
      <w:r>
        <w:rPr>
          <w:rFonts w:ascii="Arial" w:eastAsia="Arial" w:hAnsi="Arial" w:cs="Arial"/>
          <w:sz w:val="24"/>
          <w:szCs w:val="24"/>
        </w:rPr>
        <w:t>Computing</w:t>
      </w:r>
      <w:r>
        <w:rPr>
          <w:rFonts w:ascii="Arial" w:eastAsia="Arial" w:hAnsi="Arial" w:cs="Arial"/>
          <w:color w:val="000000"/>
          <w:sz w:val="24"/>
          <w:szCs w:val="24"/>
        </w:rPr>
        <w:t xml:space="preserve"> Curriculum Areas are supportive and friendly working well with each other as well a</w:t>
      </w:r>
      <w:r>
        <w:rPr>
          <w:rFonts w:ascii="Arial" w:eastAsia="Arial" w:hAnsi="Arial" w:cs="Arial"/>
          <w:color w:val="000000"/>
          <w:sz w:val="24"/>
          <w:szCs w:val="24"/>
        </w:rPr>
        <w:t>s other staff within the school.</w:t>
      </w: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4C328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line="240" w:lineRule="auto"/>
        <w:ind w:left="0" w:hanging="2"/>
        <w:jc w:val="center"/>
        <w:rPr>
          <w:rFonts w:ascii="Arial" w:eastAsia="Arial" w:hAnsi="Arial" w:cs="Arial"/>
          <w:color w:val="000000"/>
          <w:sz w:val="24"/>
          <w:szCs w:val="24"/>
        </w:rPr>
        <w:sectPr w:rsidR="004C3287">
          <w:footerReference w:type="default" r:id="rId20"/>
          <w:type w:val="continuous"/>
          <w:pgSz w:w="16838" w:h="11906" w:orient="landscape"/>
          <w:pgMar w:top="1440" w:right="1440" w:bottom="1440" w:left="1440" w:header="708" w:footer="708" w:gutter="0"/>
          <w:cols w:num="2" w:space="720" w:equalWidth="0">
            <w:col w:w="6625" w:space="708"/>
            <w:col w:w="6625" w:space="0"/>
          </w:cols>
        </w:sectPr>
      </w:pPr>
      <w:r>
        <w:rPr>
          <w:noProof/>
          <w:color w:val="000000"/>
          <w:lang w:eastAsia="en-GB"/>
        </w:rPr>
        <w:drawing>
          <wp:inline distT="0" distB="0" distL="114300" distR="114300">
            <wp:extent cx="3642995" cy="5477510"/>
            <wp:effectExtent l="0" t="0" r="0" b="0"/>
            <wp:docPr id="1059" name="image4.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4.jpg" descr="T:\STAFF RESOURCES\SLT\SLT\Lyndon Bannon\Photographs\Lyndon Bannon\Lyndon Bannon\front of school\DSC_0068.JPG"/>
                    <pic:cNvPicPr preferRelativeResize="0"/>
                  </pic:nvPicPr>
                  <pic:blipFill>
                    <a:blip r:embed="rId21"/>
                    <a:srcRect/>
                    <a:stretch>
                      <a:fillRect/>
                    </a:stretch>
                  </pic:blipFill>
                  <pic:spPr>
                    <a:xfrm>
                      <a:off x="0" y="0"/>
                      <a:ext cx="3642995" cy="5477510"/>
                    </a:xfrm>
                    <a:prstGeom prst="rect">
                      <a:avLst/>
                    </a:prstGeom>
                    <a:ln/>
                  </pic:spPr>
                </pic:pic>
              </a:graphicData>
            </a:graphic>
          </wp:inline>
        </w:drawing>
      </w:r>
    </w:p>
    <w:p w:rsidR="004C3287" w:rsidRDefault="00D37CB7">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t>MAKING YOUR APPLICATION</w:t>
      </w:r>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4C3287" w:rsidRDefault="00D37CB7">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academic spiritual and social development, and their personal welfare.</w:t>
      </w:r>
    </w:p>
    <w:p w:rsidR="004C3287" w:rsidRDefault="00D37CB7">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w:t>
      </w:r>
      <w:r>
        <w:rPr>
          <w:rFonts w:ascii="Arial" w:eastAsia="Arial" w:hAnsi="Arial" w:cs="Arial"/>
          <w:color w:val="000000"/>
          <w:sz w:val="24"/>
          <w:szCs w:val="24"/>
        </w:rPr>
        <w:t>ls’ academic progress.</w:t>
      </w:r>
    </w:p>
    <w:p w:rsidR="004C3287" w:rsidRDefault="00D37CB7">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achievement of students across a range of abilities.</w:t>
      </w:r>
    </w:p>
    <w:p w:rsidR="004C3287" w:rsidRDefault="004C3287">
      <w:pPr>
        <w:pBdr>
          <w:top w:val="nil"/>
          <w:left w:val="nil"/>
          <w:bottom w:val="nil"/>
          <w:right w:val="nil"/>
          <w:between w:val="nil"/>
        </w:pBdr>
        <w:spacing w:after="0"/>
        <w:jc w:val="both"/>
        <w:rPr>
          <w:rFonts w:ascii="Arial" w:eastAsia="Arial" w:hAnsi="Arial" w:cs="Arial"/>
          <w:color w:val="000000"/>
          <w:sz w:val="12"/>
          <w:szCs w:val="12"/>
        </w:rPr>
      </w:pPr>
    </w:p>
    <w:p w:rsidR="004C3287" w:rsidRDefault="00D37CB7">
      <w:pPr>
        <w:pBdr>
          <w:top w:val="nil"/>
          <w:left w:val="nil"/>
          <w:bottom w:val="nil"/>
          <w:right w:val="nil"/>
          <w:between w:val="nil"/>
        </w:pBdr>
        <w:spacing w:after="0"/>
        <w:ind w:left="0" w:hanging="2"/>
        <w:jc w:val="both"/>
        <w:rPr>
          <w:rFonts w:ascii="Arial" w:eastAsia="Arial" w:hAnsi="Arial" w:cs="Arial"/>
          <w:color w:val="000000"/>
          <w:sz w:val="28"/>
          <w:szCs w:val="28"/>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8"/>
            <w:szCs w:val="28"/>
            <w:u w:val="single"/>
          </w:rPr>
          <w:t>whsrecruitment@woodchurchhigh.com</w:t>
        </w:r>
      </w:hyperlink>
    </w:p>
    <w:p w:rsidR="004C3287" w:rsidRDefault="004C3287">
      <w:pPr>
        <w:pBdr>
          <w:top w:val="nil"/>
          <w:left w:val="nil"/>
          <w:bottom w:val="nil"/>
          <w:right w:val="nil"/>
          <w:between w:val="nil"/>
        </w:pBdr>
        <w:spacing w:after="0"/>
        <w:ind w:left="0" w:hanging="2"/>
        <w:jc w:val="both"/>
        <w:rPr>
          <w:rFonts w:ascii="Arial" w:eastAsia="Arial" w:hAnsi="Arial" w:cs="Arial"/>
          <w:color w:val="000000"/>
          <w:sz w:val="24"/>
          <w:szCs w:val="24"/>
        </w:rPr>
      </w:pPr>
    </w:p>
    <w:p w:rsidR="004C3287" w:rsidRDefault="00D37CB7">
      <w:pPr>
        <w:pBdr>
          <w:top w:val="nil"/>
          <w:left w:val="nil"/>
          <w:bottom w:val="nil"/>
          <w:right w:val="nil"/>
          <w:between w:val="nil"/>
        </w:pBdr>
        <w:spacing w:after="0"/>
        <w:ind w:left="0" w:hanging="2"/>
        <w:jc w:val="both"/>
        <w:rPr>
          <w:rFonts w:ascii="Arial" w:eastAsia="Arial" w:hAnsi="Arial" w:cs="Arial"/>
          <w:sz w:val="28"/>
          <w:szCs w:val="28"/>
        </w:rPr>
      </w:pPr>
      <w:r>
        <w:rPr>
          <w:rFonts w:ascii="Arial" w:eastAsia="Arial" w:hAnsi="Arial" w:cs="Arial"/>
          <w:color w:val="000000"/>
          <w:sz w:val="24"/>
          <w:szCs w:val="24"/>
        </w:rPr>
        <w:t>If you would like to discuss your application, please contact:</w:t>
      </w:r>
      <w:r>
        <w:rPr>
          <w:rFonts w:ascii="Arial" w:eastAsia="Arial" w:hAnsi="Arial" w:cs="Arial"/>
          <w:sz w:val="24"/>
          <w:szCs w:val="24"/>
        </w:rPr>
        <w:t xml:space="preserve"> Mr Chris Hewson </w:t>
      </w:r>
      <w:hyperlink r:id="rId23">
        <w:r>
          <w:rPr>
            <w:rFonts w:ascii="Arial" w:eastAsia="Arial" w:hAnsi="Arial" w:cs="Arial"/>
            <w:color w:val="1155CC"/>
            <w:sz w:val="24"/>
            <w:szCs w:val="24"/>
            <w:u w:val="single"/>
          </w:rPr>
          <w:t>christopher.hewson@woodchurchhigh.com</w:t>
        </w:r>
      </w:hyperlink>
      <w:r>
        <w:rPr>
          <w:rFonts w:ascii="Arial" w:eastAsia="Arial" w:hAnsi="Arial" w:cs="Arial"/>
          <w:sz w:val="24"/>
          <w:szCs w:val="24"/>
        </w:rPr>
        <w:t xml:space="preserve"> Director of Mathematics.</w:t>
      </w:r>
    </w:p>
    <w:p w:rsidR="004C3287" w:rsidRDefault="004C3287">
      <w:pPr>
        <w:spacing w:after="0"/>
        <w:ind w:left="1" w:hanging="3"/>
        <w:jc w:val="both"/>
        <w:rPr>
          <w:rFonts w:ascii="Arial" w:eastAsia="Arial" w:hAnsi="Arial" w:cs="Arial"/>
          <w:sz w:val="28"/>
          <w:szCs w:val="28"/>
        </w:rPr>
      </w:pPr>
    </w:p>
    <w:p w:rsidR="004C3287" w:rsidRDefault="004C3287">
      <w:pPr>
        <w:pBdr>
          <w:top w:val="nil"/>
          <w:left w:val="nil"/>
          <w:bottom w:val="nil"/>
          <w:right w:val="nil"/>
          <w:between w:val="nil"/>
        </w:pBdr>
        <w:spacing w:after="0"/>
        <w:ind w:left="0" w:hanging="2"/>
        <w:jc w:val="both"/>
        <w:rPr>
          <w:rFonts w:ascii="Arial" w:eastAsia="Arial" w:hAnsi="Arial" w:cs="Arial"/>
          <w:color w:val="000000"/>
          <w:sz w:val="16"/>
          <w:szCs w:val="16"/>
        </w:rPr>
        <w:sectPr w:rsidR="004C3287">
          <w:pgSz w:w="16838" w:h="11906" w:orient="landscape"/>
          <w:pgMar w:top="1440" w:right="1440" w:bottom="1440" w:left="1440" w:header="708" w:footer="708" w:gutter="0"/>
          <w:cols w:space="720"/>
        </w:sectPr>
      </w:pPr>
    </w:p>
    <w:p w:rsidR="004C3287" w:rsidRDefault="004C3287">
      <w:pPr>
        <w:pBdr>
          <w:top w:val="nil"/>
          <w:left w:val="nil"/>
          <w:bottom w:val="nil"/>
          <w:right w:val="nil"/>
          <w:between w:val="nil"/>
        </w:pBdr>
        <w:spacing w:after="0" w:line="240" w:lineRule="auto"/>
        <w:ind w:left="0" w:hanging="2"/>
        <w:rPr>
          <w:rFonts w:ascii="Arial" w:eastAsia="Arial" w:hAnsi="Arial" w:cs="Arial"/>
          <w:color w:val="000000"/>
          <w:sz w:val="24"/>
          <w:szCs w:val="24"/>
        </w:rPr>
      </w:pPr>
    </w:p>
    <w:sectPr w:rsidR="004C3287">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CB7" w:rsidRDefault="00D37CB7">
      <w:pPr>
        <w:spacing w:after="0" w:line="240" w:lineRule="auto"/>
        <w:ind w:left="0" w:hanging="2"/>
      </w:pPr>
      <w:r>
        <w:separator/>
      </w:r>
    </w:p>
  </w:endnote>
  <w:endnote w:type="continuationSeparator" w:id="0">
    <w:p w:rsidR="00D37CB7" w:rsidRDefault="00D37CB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panose1 w:val="03080600040507000D00"/>
    <w:charset w:val="00"/>
    <w:family w:val="script"/>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287" w:rsidRDefault="004C3287">
    <w:pPr>
      <w:pBdr>
        <w:top w:val="nil"/>
        <w:left w:val="nil"/>
        <w:bottom w:val="nil"/>
        <w:right w:val="nil"/>
        <w:between w:val="nil"/>
      </w:pBdr>
      <w:spacing w:after="0" w:line="240" w:lineRule="auto"/>
      <w:ind w:left="0" w:hanging="2"/>
      <w:jc w:val="right"/>
      <w:rPr>
        <w:color w:val="000000"/>
      </w:rPr>
    </w:pPr>
  </w:p>
  <w:p w:rsidR="004C3287" w:rsidRDefault="00D37CB7">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287" w:rsidRDefault="00D37CB7">
    <w:pPr>
      <w:pBdr>
        <w:top w:val="nil"/>
        <w:left w:val="nil"/>
        <w:bottom w:val="nil"/>
        <w:right w:val="nil"/>
        <w:between w:val="nil"/>
      </w:pBdr>
      <w:tabs>
        <w:tab w:val="center" w:pos="6979"/>
        <w:tab w:val="right" w:pos="13958"/>
      </w:tabs>
      <w:spacing w:after="0" w:line="240" w:lineRule="auto"/>
      <w:ind w:left="0" w:hanging="2"/>
      <w:jc w:val="center"/>
      <w:rPr>
        <w:color w:val="000000"/>
      </w:rPr>
    </w:pPr>
    <w:r>
      <w:rPr>
        <w:color w:val="000000"/>
      </w:rPr>
      <w:t>Woodchurch High School Church of England Academy</w:t>
    </w:r>
  </w:p>
  <w:p w:rsidR="004C3287" w:rsidRDefault="004C3287">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CB7" w:rsidRDefault="00D37CB7">
      <w:pPr>
        <w:spacing w:after="0" w:line="240" w:lineRule="auto"/>
        <w:ind w:left="0" w:hanging="2"/>
      </w:pPr>
      <w:r>
        <w:separator/>
      </w:r>
    </w:p>
  </w:footnote>
  <w:footnote w:type="continuationSeparator" w:id="0">
    <w:p w:rsidR="00D37CB7" w:rsidRDefault="00D37CB7">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3FFF"/>
    <w:multiLevelType w:val="multilevel"/>
    <w:tmpl w:val="B29ED1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D322AF"/>
    <w:multiLevelType w:val="multilevel"/>
    <w:tmpl w:val="A244B1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B3B3B41"/>
    <w:multiLevelType w:val="multilevel"/>
    <w:tmpl w:val="F620EE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4810209"/>
    <w:multiLevelType w:val="multilevel"/>
    <w:tmpl w:val="AA7A8FD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287"/>
    <w:rsid w:val="004C3287"/>
    <w:rsid w:val="00D37CB7"/>
    <w:rsid w:val="00EC4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752EFB-A223-408B-B8DC-655CA269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christopher.hewson@woodchurchhigh.com"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VNe2UA2I40q81xzGTNNwBK66Uw==">AMUW2mWBVJI51tDdKQAxDd12DqY8DkTuvJ5qlmk/nnjqjWOJBByxVzGKrTraoqJsuGsnxnwuxkhxWoA0s2TxVQLAh1i+U7arvn3JfkDp5oiTNguu/ixq4fsnx5iL8jI0Ndxz1dsD2JYb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Woodchurch High School</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2</cp:revision>
  <dcterms:created xsi:type="dcterms:W3CDTF">2023-03-17T14:53:00Z</dcterms:created>
  <dcterms:modified xsi:type="dcterms:W3CDTF">2023-03-17T14:53:00Z</dcterms:modified>
</cp:coreProperties>
</file>