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0C74E9A" w14:textId="77777777" w:rsidR="00567B63" w:rsidRPr="00567B63" w:rsidRDefault="000943F7" w:rsidP="00B37899">
      <w:pPr>
        <w:rPr>
          <w:rFonts w:ascii="Arial" w:hAnsi="Arial" w:cs="Arial"/>
          <w:color w:val="1F497D"/>
        </w:rPr>
      </w:pPr>
      <w:r w:rsidRPr="005C68EE">
        <w:rPr>
          <w:rFonts w:ascii="Arial" w:hAnsi="Arial" w:cs="Arial"/>
          <w:noProof/>
          <w:sz w:val="24"/>
          <w:szCs w:val="24"/>
          <w:lang w:eastAsia="en-GB"/>
        </w:rPr>
        <w:drawing>
          <wp:inline distT="0" distB="0" distL="0" distR="0" wp14:anchorId="30C74EB1" wp14:editId="30C74EB2">
            <wp:extent cx="1657350" cy="7905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57350" cy="790575"/>
                    </a:xfrm>
                    <a:prstGeom prst="rect">
                      <a:avLst/>
                    </a:prstGeom>
                    <a:noFill/>
                    <a:ln>
                      <a:noFill/>
                    </a:ln>
                  </pic:spPr>
                </pic:pic>
              </a:graphicData>
            </a:graphic>
          </wp:inline>
        </w:drawing>
      </w:r>
      <w:r w:rsidRPr="005C68EE">
        <w:rPr>
          <w:rFonts w:ascii="Arial" w:hAnsi="Arial" w:cs="Arial"/>
          <w:noProof/>
          <w:sz w:val="24"/>
          <w:szCs w:val="24"/>
          <w:lang w:eastAsia="en-GB"/>
        </w:rPr>
        <w:drawing>
          <wp:inline distT="0" distB="0" distL="0" distR="0" wp14:anchorId="30C74EB3" wp14:editId="30C74EB4">
            <wp:extent cx="895350" cy="895350"/>
            <wp:effectExtent l="0" t="0" r="0" b="0"/>
            <wp:docPr id="2" name="Picture 2" descr="SUMMIT_Logo_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UMMIT_Logo_Colou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95350" cy="895350"/>
                    </a:xfrm>
                    <a:prstGeom prst="rect">
                      <a:avLst/>
                    </a:prstGeom>
                    <a:noFill/>
                    <a:ln>
                      <a:noFill/>
                    </a:ln>
                  </pic:spPr>
                </pic:pic>
              </a:graphicData>
            </a:graphic>
          </wp:inline>
        </w:drawing>
      </w:r>
    </w:p>
    <w:p w14:paraId="30C74E9B" w14:textId="77777777" w:rsidR="00567B63" w:rsidRPr="005C68EE" w:rsidRDefault="00567B63" w:rsidP="00567B63">
      <w:pPr>
        <w:rPr>
          <w:rFonts w:ascii="Arial" w:hAnsi="Arial" w:cs="Arial"/>
          <w:b/>
          <w:color w:val="000000"/>
          <w:sz w:val="28"/>
          <w:szCs w:val="28"/>
        </w:rPr>
      </w:pPr>
    </w:p>
    <w:p w14:paraId="30C74E9C" w14:textId="77777777" w:rsidR="00567B63" w:rsidRPr="005C68EE" w:rsidRDefault="00567B63" w:rsidP="00567B63">
      <w:pPr>
        <w:rPr>
          <w:rFonts w:ascii="Arial" w:hAnsi="Arial" w:cs="Arial"/>
          <w:b/>
          <w:color w:val="000000"/>
          <w:sz w:val="28"/>
          <w:szCs w:val="28"/>
        </w:rPr>
      </w:pPr>
      <w:r w:rsidRPr="005C68EE">
        <w:rPr>
          <w:rFonts w:ascii="Arial" w:hAnsi="Arial" w:cs="Arial"/>
          <w:b/>
          <w:color w:val="000000"/>
          <w:sz w:val="28"/>
          <w:szCs w:val="28"/>
        </w:rPr>
        <w:t xml:space="preserve">TEACHER OF </w:t>
      </w:r>
      <w:r w:rsidR="003B5EA6">
        <w:rPr>
          <w:rFonts w:ascii="Arial" w:hAnsi="Arial" w:cs="Arial"/>
          <w:b/>
          <w:color w:val="000000"/>
          <w:sz w:val="28"/>
          <w:szCs w:val="28"/>
        </w:rPr>
        <w:t>COMPUTING (A-level and Applied</w:t>
      </w:r>
      <w:r w:rsidR="0073777D">
        <w:rPr>
          <w:rFonts w:ascii="Arial" w:hAnsi="Arial" w:cs="Arial"/>
          <w:b/>
          <w:color w:val="000000"/>
          <w:sz w:val="28"/>
          <w:szCs w:val="28"/>
        </w:rPr>
        <w:t xml:space="preserve"> IT</w:t>
      </w:r>
      <w:r w:rsidR="003B5EA6">
        <w:rPr>
          <w:rFonts w:ascii="Arial" w:hAnsi="Arial" w:cs="Arial"/>
          <w:b/>
          <w:color w:val="000000"/>
          <w:sz w:val="28"/>
          <w:szCs w:val="28"/>
        </w:rPr>
        <w:t>)</w:t>
      </w:r>
      <w:r w:rsidR="00CC40B8" w:rsidRPr="005C68EE">
        <w:rPr>
          <w:rFonts w:ascii="Arial" w:hAnsi="Arial" w:cs="Arial"/>
          <w:b/>
          <w:color w:val="000000"/>
          <w:sz w:val="28"/>
          <w:szCs w:val="28"/>
        </w:rPr>
        <w:t xml:space="preserve"> </w:t>
      </w:r>
    </w:p>
    <w:p w14:paraId="30C74E9D" w14:textId="4F2F3C55" w:rsidR="00EF4EC5" w:rsidRPr="00B63CB9" w:rsidRDefault="00EF4EC5" w:rsidP="00567B63">
      <w:pPr>
        <w:rPr>
          <w:rFonts w:ascii="Arial" w:hAnsi="Arial" w:cs="Arial"/>
          <w:b/>
          <w:bCs/>
          <w:sz w:val="24"/>
          <w:szCs w:val="24"/>
        </w:rPr>
      </w:pPr>
      <w:r w:rsidRPr="00B63CB9">
        <w:rPr>
          <w:rFonts w:ascii="Arial" w:hAnsi="Arial" w:cs="Arial"/>
          <w:b/>
          <w:bCs/>
          <w:sz w:val="24"/>
          <w:szCs w:val="24"/>
        </w:rPr>
        <w:t>Permanent</w:t>
      </w:r>
      <w:r w:rsidR="00B63CB9">
        <w:rPr>
          <w:rFonts w:ascii="Arial" w:hAnsi="Arial" w:cs="Arial"/>
          <w:b/>
          <w:bCs/>
          <w:sz w:val="24"/>
          <w:szCs w:val="24"/>
        </w:rPr>
        <w:t xml:space="preserve">: </w:t>
      </w:r>
      <w:r w:rsidRPr="00B63CB9">
        <w:rPr>
          <w:rFonts w:ascii="Arial" w:hAnsi="Arial" w:cs="Arial"/>
          <w:b/>
          <w:bCs/>
          <w:sz w:val="24"/>
          <w:szCs w:val="24"/>
        </w:rPr>
        <w:t xml:space="preserve">Full </w:t>
      </w:r>
      <w:r w:rsidR="00535E29">
        <w:rPr>
          <w:rFonts w:ascii="Arial" w:hAnsi="Arial" w:cs="Arial"/>
          <w:b/>
          <w:bCs/>
          <w:sz w:val="24"/>
          <w:szCs w:val="24"/>
        </w:rPr>
        <w:t>Time</w:t>
      </w:r>
    </w:p>
    <w:p w14:paraId="30C74E9E" w14:textId="6A3A283E" w:rsidR="00567B63" w:rsidRPr="00535E29" w:rsidRDefault="00567B63" w:rsidP="51EC00F7">
      <w:pPr>
        <w:rPr>
          <w:rFonts w:ascii="Arial" w:hAnsi="Arial" w:cs="Arial"/>
          <w:b/>
          <w:bCs/>
          <w:sz w:val="24"/>
          <w:szCs w:val="24"/>
        </w:rPr>
      </w:pPr>
      <w:r w:rsidRPr="51EC00F7">
        <w:rPr>
          <w:rFonts w:ascii="Arial" w:hAnsi="Arial" w:cs="Arial"/>
          <w:b/>
          <w:bCs/>
          <w:sz w:val="24"/>
          <w:szCs w:val="24"/>
        </w:rPr>
        <w:t xml:space="preserve">Start date: </w:t>
      </w:r>
      <w:r w:rsidR="00853150">
        <w:rPr>
          <w:rFonts w:ascii="Arial" w:hAnsi="Arial" w:cs="Arial"/>
          <w:b/>
          <w:bCs/>
          <w:sz w:val="24"/>
          <w:szCs w:val="24"/>
        </w:rPr>
        <w:t>January 202</w:t>
      </w:r>
      <w:r w:rsidR="00AE0D52">
        <w:rPr>
          <w:rFonts w:ascii="Arial" w:hAnsi="Arial" w:cs="Arial"/>
          <w:b/>
          <w:bCs/>
          <w:sz w:val="24"/>
          <w:szCs w:val="24"/>
        </w:rPr>
        <w:t>5</w:t>
      </w:r>
    </w:p>
    <w:p w14:paraId="30C74E9F" w14:textId="7137C0E9" w:rsidR="00B63CB9" w:rsidRPr="00974854" w:rsidRDefault="00B63CB9" w:rsidP="51EC00F7">
      <w:pPr>
        <w:rPr>
          <w:rFonts w:ascii="Arial" w:hAnsi="Arial" w:cs="Arial"/>
          <w:b/>
          <w:bCs/>
          <w:sz w:val="24"/>
          <w:szCs w:val="24"/>
          <w:lang w:eastAsia="en-GB"/>
        </w:rPr>
      </w:pPr>
      <w:r w:rsidRPr="00974854">
        <w:rPr>
          <w:rFonts w:ascii="Arial" w:hAnsi="Arial" w:cs="Arial"/>
          <w:b/>
          <w:bCs/>
          <w:sz w:val="24"/>
          <w:szCs w:val="24"/>
        </w:rPr>
        <w:t>Salary:  The Sixth Form Colleges Teachers Pay Spine applies (</w:t>
      </w:r>
      <w:r w:rsidRPr="00974854">
        <w:rPr>
          <w:rFonts w:ascii="Arial" w:hAnsi="Arial" w:cs="Arial"/>
          <w:b/>
          <w:bCs/>
          <w:sz w:val="24"/>
          <w:szCs w:val="24"/>
          <w:lang w:eastAsia="en-GB"/>
        </w:rPr>
        <w:t>£</w:t>
      </w:r>
      <w:r w:rsidR="00974854">
        <w:rPr>
          <w:rFonts w:ascii="Arial" w:hAnsi="Arial" w:cs="Arial"/>
          <w:b/>
          <w:bCs/>
          <w:sz w:val="24"/>
          <w:szCs w:val="24"/>
          <w:lang w:eastAsia="en-GB"/>
        </w:rPr>
        <w:t>30</w:t>
      </w:r>
      <w:r w:rsidR="00DA653D" w:rsidRPr="00974854">
        <w:rPr>
          <w:rFonts w:ascii="Arial" w:hAnsi="Arial" w:cs="Arial"/>
          <w:b/>
          <w:bCs/>
          <w:sz w:val="24"/>
          <w:szCs w:val="24"/>
          <w:lang w:eastAsia="en-GB"/>
        </w:rPr>
        <w:t>,</w:t>
      </w:r>
      <w:r w:rsidR="00974854">
        <w:rPr>
          <w:rFonts w:ascii="Arial" w:hAnsi="Arial" w:cs="Arial"/>
          <w:b/>
          <w:bCs/>
          <w:sz w:val="24"/>
          <w:szCs w:val="24"/>
          <w:lang w:eastAsia="en-GB"/>
        </w:rPr>
        <w:t>500</w:t>
      </w:r>
      <w:r w:rsidR="00DA653D" w:rsidRPr="00974854">
        <w:rPr>
          <w:rFonts w:ascii="Arial" w:hAnsi="Arial" w:cs="Arial"/>
          <w:b/>
          <w:bCs/>
          <w:sz w:val="24"/>
          <w:szCs w:val="24"/>
          <w:lang w:eastAsia="en-GB"/>
        </w:rPr>
        <w:t xml:space="preserve"> </w:t>
      </w:r>
      <w:r w:rsidRPr="00974854">
        <w:rPr>
          <w:rFonts w:ascii="Arial" w:hAnsi="Arial" w:cs="Arial"/>
          <w:b/>
          <w:bCs/>
          <w:sz w:val="24"/>
          <w:szCs w:val="24"/>
          <w:lang w:eastAsia="en-GB"/>
        </w:rPr>
        <w:t>-£</w:t>
      </w:r>
      <w:r w:rsidR="00974854">
        <w:rPr>
          <w:rFonts w:ascii="Arial" w:hAnsi="Arial" w:cs="Arial"/>
          <w:b/>
          <w:bCs/>
          <w:sz w:val="24"/>
          <w:szCs w:val="24"/>
          <w:lang w:eastAsia="en-GB"/>
        </w:rPr>
        <w:t>47,133</w:t>
      </w:r>
      <w:r w:rsidRPr="00974854">
        <w:rPr>
          <w:rFonts w:ascii="Arial" w:hAnsi="Arial" w:cs="Arial"/>
          <w:b/>
          <w:bCs/>
          <w:sz w:val="24"/>
          <w:szCs w:val="24"/>
          <w:lang w:eastAsia="en-GB"/>
        </w:rPr>
        <w:t>)</w:t>
      </w:r>
    </w:p>
    <w:p w14:paraId="467B31A0" w14:textId="0B715A3F" w:rsidR="00DA653D" w:rsidRPr="00974854" w:rsidRDefault="00DA653D" w:rsidP="51EC00F7">
      <w:pPr>
        <w:rPr>
          <w:rFonts w:ascii="Arial" w:hAnsi="Arial" w:cs="Arial"/>
          <w:b/>
          <w:bCs/>
          <w:sz w:val="24"/>
          <w:szCs w:val="24"/>
          <w:highlight w:val="yellow"/>
          <w:lang w:eastAsia="en-GB"/>
        </w:rPr>
      </w:pPr>
    </w:p>
    <w:p w14:paraId="791EE827" w14:textId="77777777" w:rsidR="00DA653D" w:rsidRPr="00AE69E7" w:rsidRDefault="00DA653D" w:rsidP="00DA653D">
      <w:pPr>
        <w:rPr>
          <w:rFonts w:ascii="Arial" w:hAnsi="Arial" w:cs="Arial"/>
          <w:b/>
          <w:bCs/>
        </w:rPr>
      </w:pPr>
      <w:r w:rsidRPr="274A2DC0">
        <w:rPr>
          <w:rFonts w:ascii="Arial" w:hAnsi="Arial" w:cs="Arial"/>
          <w:b/>
          <w:bCs/>
        </w:rPr>
        <w:t>Summit Learning Trust Mission Statement</w:t>
      </w:r>
    </w:p>
    <w:p w14:paraId="31BD0805" w14:textId="77777777" w:rsidR="00DA653D" w:rsidRPr="00AE69E7" w:rsidRDefault="00DA653D" w:rsidP="00DA653D">
      <w:pPr>
        <w:rPr>
          <w:rFonts w:ascii="Arial" w:hAnsi="Arial" w:cs="Arial"/>
        </w:rPr>
      </w:pPr>
      <w:r w:rsidRPr="274A2DC0">
        <w:rPr>
          <w:rFonts w:ascii="Arial" w:hAnsi="Arial" w:cs="Arial"/>
        </w:rPr>
        <w:t>Success through Endeavour</w:t>
      </w:r>
    </w:p>
    <w:p w14:paraId="3BE9785D" w14:textId="77777777" w:rsidR="00DA653D" w:rsidRPr="00AE69E7" w:rsidRDefault="00DA653D" w:rsidP="00DA653D">
      <w:pPr>
        <w:rPr>
          <w:rFonts w:ascii="Arial" w:hAnsi="Arial" w:cs="Arial"/>
        </w:rPr>
      </w:pPr>
      <w:r w:rsidRPr="274A2DC0">
        <w:rPr>
          <w:rFonts w:ascii="Arial" w:hAnsi="Arial" w:cs="Arial"/>
        </w:rPr>
        <w:t>Ambition through Challenge</w:t>
      </w:r>
    </w:p>
    <w:p w14:paraId="06BB6BBE" w14:textId="77777777" w:rsidR="00DA653D" w:rsidRPr="00AE69E7" w:rsidRDefault="00DA653D" w:rsidP="00DA653D">
      <w:pPr>
        <w:rPr>
          <w:rFonts w:ascii="Arial" w:hAnsi="Arial" w:cs="Arial"/>
        </w:rPr>
      </w:pPr>
      <w:r w:rsidRPr="274A2DC0">
        <w:rPr>
          <w:rFonts w:ascii="Arial" w:hAnsi="Arial" w:cs="Arial"/>
        </w:rPr>
        <w:t>Strength through Diversity</w:t>
      </w:r>
    </w:p>
    <w:p w14:paraId="37B6D045" w14:textId="5A9E926B" w:rsidR="0583732A" w:rsidRDefault="0583732A" w:rsidP="7741C96E">
      <w:pPr>
        <w:rPr>
          <w:rFonts w:ascii="Arial" w:hAnsi="Arial" w:cs="Arial"/>
          <w:color w:val="1F497D"/>
        </w:rPr>
      </w:pPr>
    </w:p>
    <w:p w14:paraId="30C74EA1" w14:textId="10B52EAC" w:rsidR="00ED431F" w:rsidRDefault="00535E29" w:rsidP="00ED431F">
      <w:pPr>
        <w:rPr>
          <w:rFonts w:ascii="Arial" w:hAnsi="Arial" w:cs="Arial"/>
          <w:color w:val="222222"/>
          <w:sz w:val="24"/>
          <w:szCs w:val="24"/>
          <w:shd w:val="clear" w:color="auto" w:fill="FFFFFF"/>
        </w:rPr>
      </w:pPr>
      <w:r>
        <w:rPr>
          <w:rFonts w:ascii="Arial" w:hAnsi="Arial" w:cs="Arial"/>
          <w:color w:val="222222"/>
          <w:sz w:val="24"/>
          <w:szCs w:val="24"/>
          <w:shd w:val="clear" w:color="auto" w:fill="FFFFFF"/>
        </w:rPr>
        <w:t>W</w:t>
      </w:r>
      <w:r w:rsidR="00ED431F">
        <w:rPr>
          <w:rFonts w:ascii="Arial" w:hAnsi="Arial" w:cs="Arial"/>
          <w:color w:val="222222"/>
          <w:sz w:val="24"/>
          <w:szCs w:val="24"/>
          <w:shd w:val="clear" w:color="auto" w:fill="FFFFFF"/>
        </w:rPr>
        <w:t xml:space="preserve">e are seeking applications from enthusiastic teachers who share our passion in teaching highly motivated, focused, and ambitious post-16 students; helping prepare each of them for the next crucial stages in their lives. </w:t>
      </w:r>
    </w:p>
    <w:p w14:paraId="30C74EA2" w14:textId="77777777" w:rsidR="00ED431F" w:rsidRDefault="00ED431F" w:rsidP="00ED431F">
      <w:pPr>
        <w:rPr>
          <w:rFonts w:ascii="Arial" w:hAnsi="Arial" w:cs="Arial"/>
          <w:color w:val="222222"/>
          <w:sz w:val="24"/>
          <w:szCs w:val="24"/>
          <w:shd w:val="clear" w:color="auto" w:fill="FFFFFF"/>
        </w:rPr>
      </w:pPr>
    </w:p>
    <w:p w14:paraId="30C74EA3" w14:textId="77777777" w:rsidR="00ED431F" w:rsidRDefault="00ED431F" w:rsidP="00ED431F">
      <w:pPr>
        <w:rPr>
          <w:rFonts w:ascii="Arial" w:hAnsi="Arial" w:cs="Arial"/>
          <w:sz w:val="24"/>
          <w:szCs w:val="24"/>
        </w:rPr>
      </w:pPr>
      <w:r>
        <w:rPr>
          <w:rFonts w:ascii="Arial" w:hAnsi="Arial" w:cs="Arial"/>
          <w:color w:val="222222"/>
          <w:sz w:val="24"/>
          <w:szCs w:val="24"/>
          <w:shd w:val="clear" w:color="auto" w:fill="FFFFFF"/>
        </w:rPr>
        <w:t xml:space="preserve">Teaching </w:t>
      </w:r>
      <w:r w:rsidR="003B5EA6">
        <w:rPr>
          <w:rFonts w:ascii="Arial" w:hAnsi="Arial" w:cs="Arial"/>
          <w:color w:val="222222"/>
          <w:sz w:val="24"/>
          <w:szCs w:val="24"/>
          <w:shd w:val="clear" w:color="auto" w:fill="FFFFFF"/>
        </w:rPr>
        <w:t>A-Level Computer Science</w:t>
      </w:r>
      <w:r w:rsidR="00A646AC">
        <w:rPr>
          <w:rFonts w:ascii="Arial" w:hAnsi="Arial" w:cs="Arial"/>
          <w:color w:val="222222"/>
          <w:sz w:val="24"/>
          <w:szCs w:val="24"/>
          <w:shd w:val="clear" w:color="auto" w:fill="FFFFFF"/>
        </w:rPr>
        <w:t xml:space="preserve"> </w:t>
      </w:r>
      <w:r w:rsidR="0073777D">
        <w:rPr>
          <w:rFonts w:ascii="Arial" w:hAnsi="Arial" w:cs="Arial"/>
          <w:color w:val="222222"/>
          <w:sz w:val="24"/>
          <w:szCs w:val="24"/>
          <w:shd w:val="clear" w:color="auto" w:fill="FFFFFF"/>
        </w:rPr>
        <w:t>and</w:t>
      </w:r>
      <w:r w:rsidR="00A646AC">
        <w:rPr>
          <w:rFonts w:ascii="Arial" w:hAnsi="Arial" w:cs="Arial"/>
          <w:color w:val="222222"/>
          <w:sz w:val="24"/>
          <w:szCs w:val="24"/>
          <w:shd w:val="clear" w:color="auto" w:fill="FFFFFF"/>
        </w:rPr>
        <w:t xml:space="preserve"> Applied IT </w:t>
      </w:r>
      <w:r>
        <w:rPr>
          <w:rFonts w:ascii="Arial" w:hAnsi="Arial" w:cs="Arial"/>
          <w:color w:val="222222"/>
          <w:sz w:val="24"/>
          <w:szCs w:val="24"/>
          <w:shd w:val="clear" w:color="auto" w:fill="FFFFFF"/>
        </w:rPr>
        <w:t>to aspirational students who have selected and are qualified to study your subject will allow you to demonstrate your subject passion and expertise daily, and you will do so alongside a</w:t>
      </w:r>
      <w:r w:rsidRPr="00567B63">
        <w:rPr>
          <w:rFonts w:ascii="Arial" w:hAnsi="Arial" w:cs="Arial"/>
          <w:sz w:val="24"/>
          <w:szCs w:val="24"/>
        </w:rPr>
        <w:t xml:space="preserve"> large</w:t>
      </w:r>
      <w:r>
        <w:rPr>
          <w:rFonts w:ascii="Arial" w:hAnsi="Arial" w:cs="Arial"/>
          <w:sz w:val="24"/>
          <w:szCs w:val="24"/>
        </w:rPr>
        <w:t>, supportive</w:t>
      </w:r>
      <w:r w:rsidRPr="00567B63">
        <w:rPr>
          <w:rFonts w:ascii="Arial" w:hAnsi="Arial" w:cs="Arial"/>
          <w:sz w:val="24"/>
          <w:szCs w:val="24"/>
        </w:rPr>
        <w:t xml:space="preserve"> team</w:t>
      </w:r>
      <w:r>
        <w:rPr>
          <w:rFonts w:ascii="Arial" w:hAnsi="Arial" w:cs="Arial"/>
          <w:sz w:val="24"/>
          <w:szCs w:val="24"/>
        </w:rPr>
        <w:t xml:space="preserve">, all </w:t>
      </w:r>
      <w:r w:rsidRPr="00567B63">
        <w:rPr>
          <w:rFonts w:ascii="Arial" w:hAnsi="Arial" w:cs="Arial"/>
          <w:sz w:val="24"/>
          <w:szCs w:val="24"/>
        </w:rPr>
        <w:t xml:space="preserve">dedicated to delivering high quality outcomes for students in a well-resourced and well-equipped environment. </w:t>
      </w:r>
    </w:p>
    <w:p w14:paraId="30C74EA4" w14:textId="77777777" w:rsidR="00ED431F" w:rsidRDefault="00ED431F" w:rsidP="00ED431F">
      <w:pPr>
        <w:rPr>
          <w:rFonts w:ascii="Arial" w:hAnsi="Arial" w:cs="Arial"/>
          <w:sz w:val="24"/>
          <w:szCs w:val="24"/>
        </w:rPr>
      </w:pPr>
    </w:p>
    <w:p w14:paraId="30C74EA5" w14:textId="5032888E" w:rsidR="00ED431F" w:rsidRDefault="00ED431F" w:rsidP="00ED431F">
      <w:pPr>
        <w:rPr>
          <w:rFonts w:ascii="Arial" w:hAnsi="Arial" w:cs="Arial"/>
          <w:sz w:val="24"/>
        </w:rPr>
      </w:pPr>
      <w:r>
        <w:rPr>
          <w:rFonts w:ascii="Arial" w:hAnsi="Arial" w:cs="Arial"/>
          <w:sz w:val="24"/>
          <w:szCs w:val="24"/>
        </w:rPr>
        <w:t xml:space="preserve">Successful applicants will be passionate about </w:t>
      </w:r>
      <w:r w:rsidR="003B5EA6">
        <w:rPr>
          <w:rFonts w:ascii="Arial" w:hAnsi="Arial" w:cs="Arial"/>
          <w:sz w:val="24"/>
          <w:szCs w:val="24"/>
        </w:rPr>
        <w:t>Computing</w:t>
      </w:r>
      <w:r w:rsidR="00DD4AB8">
        <w:rPr>
          <w:rFonts w:ascii="Arial" w:hAnsi="Arial" w:cs="Arial"/>
          <w:sz w:val="24"/>
          <w:szCs w:val="24"/>
        </w:rPr>
        <w:t xml:space="preserve">, </w:t>
      </w:r>
      <w:r w:rsidR="00930484">
        <w:rPr>
          <w:rFonts w:ascii="Arial" w:hAnsi="Arial" w:cs="Arial"/>
          <w:sz w:val="24"/>
          <w:szCs w:val="24"/>
        </w:rPr>
        <w:t xml:space="preserve">the opportunity to work in a post-16 environment and </w:t>
      </w:r>
      <w:r>
        <w:rPr>
          <w:rFonts w:ascii="Arial" w:hAnsi="Arial" w:cs="Arial"/>
          <w:sz w:val="24"/>
          <w:szCs w:val="24"/>
        </w:rPr>
        <w:t xml:space="preserve">will show a determination to ensure every student succeeds. </w:t>
      </w:r>
      <w:r w:rsidRPr="00567B63">
        <w:rPr>
          <w:rFonts w:ascii="Arial" w:hAnsi="Arial" w:cs="Arial"/>
          <w:sz w:val="24"/>
        </w:rPr>
        <w:t xml:space="preserve">You will have a relevant degree </w:t>
      </w:r>
      <w:r w:rsidR="00B849B7">
        <w:rPr>
          <w:rFonts w:ascii="Arial" w:hAnsi="Arial" w:cs="Arial"/>
          <w:sz w:val="24"/>
        </w:rPr>
        <w:t xml:space="preserve">or equivalent </w:t>
      </w:r>
      <w:r w:rsidRPr="00567B63">
        <w:rPr>
          <w:rFonts w:ascii="Arial" w:hAnsi="Arial" w:cs="Arial"/>
          <w:sz w:val="24"/>
        </w:rPr>
        <w:t>as well as a teaching qualification</w:t>
      </w:r>
      <w:r>
        <w:rPr>
          <w:rFonts w:ascii="Arial" w:hAnsi="Arial" w:cs="Arial"/>
          <w:sz w:val="24"/>
        </w:rPr>
        <w:t xml:space="preserve">. </w:t>
      </w:r>
      <w:r w:rsidR="003B5EA6">
        <w:rPr>
          <w:rFonts w:ascii="Arial" w:hAnsi="Arial" w:cs="Arial"/>
          <w:sz w:val="24"/>
        </w:rPr>
        <w:t xml:space="preserve">Applicants with experience in either </w:t>
      </w:r>
      <w:r w:rsidR="00A646AC">
        <w:rPr>
          <w:rFonts w:ascii="Arial" w:hAnsi="Arial" w:cs="Arial"/>
          <w:sz w:val="24"/>
        </w:rPr>
        <w:t xml:space="preserve">A-Level Computer Science </w:t>
      </w:r>
      <w:r w:rsidR="0073777D">
        <w:rPr>
          <w:rFonts w:ascii="Arial" w:hAnsi="Arial" w:cs="Arial"/>
          <w:sz w:val="24"/>
        </w:rPr>
        <w:t>and/</w:t>
      </w:r>
      <w:r w:rsidR="00A646AC">
        <w:rPr>
          <w:rFonts w:ascii="Arial" w:hAnsi="Arial" w:cs="Arial"/>
          <w:sz w:val="24"/>
        </w:rPr>
        <w:t xml:space="preserve">or </w:t>
      </w:r>
      <w:r w:rsidR="003B5EA6">
        <w:rPr>
          <w:rFonts w:ascii="Arial" w:hAnsi="Arial" w:cs="Arial"/>
          <w:sz w:val="24"/>
        </w:rPr>
        <w:t>the Applied IT</w:t>
      </w:r>
      <w:r w:rsidR="003B5F60">
        <w:rPr>
          <w:rFonts w:ascii="Arial" w:hAnsi="Arial" w:cs="Arial"/>
          <w:sz w:val="24"/>
        </w:rPr>
        <w:t xml:space="preserve"> course </w:t>
      </w:r>
      <w:r w:rsidR="003B5EA6">
        <w:rPr>
          <w:rFonts w:ascii="Arial" w:hAnsi="Arial" w:cs="Arial"/>
          <w:sz w:val="24"/>
        </w:rPr>
        <w:t>should apply.</w:t>
      </w:r>
      <w:r w:rsidR="00704F77">
        <w:rPr>
          <w:rFonts w:ascii="Arial" w:hAnsi="Arial" w:cs="Arial"/>
          <w:sz w:val="24"/>
        </w:rPr>
        <w:t xml:space="preserve"> Being part of our wider Media and IT team also means experience in Media or a desire to branch into this is an advantage.</w:t>
      </w:r>
      <w:r w:rsidR="003B5EA6">
        <w:rPr>
          <w:rFonts w:ascii="Arial" w:hAnsi="Arial" w:cs="Arial"/>
          <w:sz w:val="24"/>
        </w:rPr>
        <w:t xml:space="preserve"> </w:t>
      </w:r>
      <w:r w:rsidR="00DD10F4">
        <w:rPr>
          <w:rFonts w:ascii="Arial" w:hAnsi="Arial" w:cs="Arial"/>
          <w:sz w:val="24"/>
        </w:rPr>
        <w:t>W</w:t>
      </w:r>
      <w:r>
        <w:rPr>
          <w:rFonts w:ascii="Arial" w:hAnsi="Arial" w:cs="Arial"/>
          <w:sz w:val="24"/>
        </w:rPr>
        <w:t>e encourage applications from applicants at all stages of their educational careers.</w:t>
      </w:r>
      <w:r w:rsidR="00704F77">
        <w:rPr>
          <w:rFonts w:ascii="Arial" w:hAnsi="Arial" w:cs="Arial"/>
          <w:sz w:val="24"/>
        </w:rPr>
        <w:t xml:space="preserve"> </w:t>
      </w:r>
    </w:p>
    <w:p w14:paraId="30C74EA6" w14:textId="77777777" w:rsidR="006E63B3" w:rsidRDefault="006E63B3" w:rsidP="00ED431F">
      <w:pPr>
        <w:rPr>
          <w:rFonts w:ascii="Arial" w:hAnsi="Arial" w:cs="Arial"/>
          <w:sz w:val="24"/>
        </w:rPr>
      </w:pPr>
    </w:p>
    <w:p w14:paraId="30C74EA7" w14:textId="77777777" w:rsidR="00ED431F" w:rsidRDefault="00ED431F" w:rsidP="00ED431F">
      <w:pPr>
        <w:rPr>
          <w:rFonts w:ascii="Arial" w:hAnsi="Arial" w:cs="Arial"/>
          <w:sz w:val="24"/>
        </w:rPr>
      </w:pPr>
      <w:r>
        <w:rPr>
          <w:rFonts w:ascii="Arial" w:hAnsi="Arial" w:cs="Arial"/>
          <w:sz w:val="24"/>
        </w:rPr>
        <w:t>Please see the team information, job description and our teaching and learning strategy for further information.</w:t>
      </w:r>
    </w:p>
    <w:p w14:paraId="30C74EA8" w14:textId="77777777" w:rsidR="00ED431F" w:rsidRDefault="00ED431F" w:rsidP="00ED431F">
      <w:pPr>
        <w:rPr>
          <w:rFonts w:ascii="Arial" w:hAnsi="Arial" w:cs="Arial"/>
          <w:sz w:val="24"/>
        </w:rPr>
      </w:pPr>
    </w:p>
    <w:p w14:paraId="30C74EA9" w14:textId="77777777" w:rsidR="00ED431F" w:rsidRDefault="00ED431F" w:rsidP="00ED431F">
      <w:pPr>
        <w:pStyle w:val="Default"/>
        <w:rPr>
          <w:rFonts w:ascii="Arial" w:hAnsi="Arial" w:cs="Arial"/>
          <w:color w:val="auto"/>
        </w:rPr>
      </w:pPr>
      <w:r>
        <w:rPr>
          <w:rFonts w:ascii="Arial" w:hAnsi="Arial" w:cs="Arial"/>
          <w:color w:val="auto"/>
        </w:rPr>
        <w:t>The Sixth Form College, Solihull is a large, culturally diverse specialist in A Levels and Level 3 BTEC qualifications, and part of the Summit Learning Trust.</w:t>
      </w:r>
    </w:p>
    <w:p w14:paraId="3F601599" w14:textId="4B3D91C9" w:rsidR="00DA653D" w:rsidRPr="00AE69E7" w:rsidRDefault="00DA653D" w:rsidP="51EC00F7">
      <w:pPr>
        <w:pStyle w:val="NoSpacing"/>
        <w:rPr>
          <w:rFonts w:ascii="Arial" w:hAnsi="Arial" w:cs="Arial"/>
          <w:color w:val="222222"/>
          <w:sz w:val="24"/>
          <w:szCs w:val="24"/>
        </w:rPr>
      </w:pPr>
    </w:p>
    <w:p w14:paraId="64295B75" w14:textId="77777777" w:rsidR="00DA653D" w:rsidRPr="00225126" w:rsidRDefault="00DA653D" w:rsidP="00DA653D">
      <w:pPr>
        <w:autoSpaceDE w:val="0"/>
        <w:autoSpaceDN w:val="0"/>
        <w:rPr>
          <w:rFonts w:ascii="Arial" w:hAnsi="Arial" w:cs="Arial"/>
        </w:rPr>
      </w:pPr>
      <w:r w:rsidRPr="00225126">
        <w:rPr>
          <w:rFonts w:ascii="Arial" w:hAnsi="Arial" w:cs="Arial"/>
          <w:b/>
          <w:bCs/>
        </w:rPr>
        <w:t>Why work for us?</w:t>
      </w:r>
    </w:p>
    <w:p w14:paraId="21A67F48" w14:textId="77777777" w:rsidR="00DA653D" w:rsidRPr="00225126" w:rsidRDefault="00DA653D" w:rsidP="00DA653D">
      <w:pPr>
        <w:autoSpaceDE w:val="0"/>
        <w:autoSpaceDN w:val="0"/>
        <w:spacing w:after="200" w:line="276" w:lineRule="auto"/>
        <w:rPr>
          <w:rFonts w:ascii="Arial" w:hAnsi="Arial" w:cs="Arial"/>
        </w:rPr>
      </w:pPr>
      <w:r w:rsidRPr="00225126">
        <w:rPr>
          <w:rFonts w:ascii="Arial" w:hAnsi="Arial" w:cs="Arial"/>
        </w:rPr>
        <w:t>We offer a range of wellbeing and work-life balance benefits to recognise and reward the essential contributions our colleagues make to our success and growth.  These include access to:</w:t>
      </w:r>
    </w:p>
    <w:p w14:paraId="0B6DB697" w14:textId="77777777" w:rsidR="00DA653D" w:rsidRPr="00225126" w:rsidRDefault="00DA653D" w:rsidP="00DA653D">
      <w:pPr>
        <w:numPr>
          <w:ilvl w:val="0"/>
          <w:numId w:val="1"/>
        </w:numPr>
        <w:spacing w:after="200" w:line="276" w:lineRule="auto"/>
        <w:contextualSpacing/>
        <w:rPr>
          <w:rFonts w:ascii="Arial" w:hAnsi="Arial" w:cs="Arial"/>
        </w:rPr>
      </w:pPr>
      <w:r w:rsidRPr="00225126">
        <w:rPr>
          <w:rFonts w:ascii="Arial" w:hAnsi="Arial" w:cs="Arial"/>
        </w:rPr>
        <w:t>Employee assistance programme</w:t>
      </w:r>
    </w:p>
    <w:p w14:paraId="0B0272A2" w14:textId="77777777" w:rsidR="00DA653D" w:rsidRPr="00225126" w:rsidRDefault="00DA653D" w:rsidP="00DA653D">
      <w:pPr>
        <w:numPr>
          <w:ilvl w:val="0"/>
          <w:numId w:val="1"/>
        </w:numPr>
        <w:spacing w:after="200" w:line="276" w:lineRule="auto"/>
        <w:contextualSpacing/>
        <w:rPr>
          <w:rFonts w:ascii="Arial" w:hAnsi="Arial" w:cs="Arial"/>
        </w:rPr>
      </w:pPr>
      <w:r w:rsidRPr="00225126">
        <w:rPr>
          <w:rFonts w:ascii="Arial" w:hAnsi="Arial" w:cs="Arial"/>
        </w:rPr>
        <w:t>High quality training and support in and across academies enabling career progression</w:t>
      </w:r>
    </w:p>
    <w:p w14:paraId="77F47808" w14:textId="77777777" w:rsidR="00DA653D" w:rsidRPr="00225126" w:rsidRDefault="00DA653D" w:rsidP="00DA653D">
      <w:pPr>
        <w:numPr>
          <w:ilvl w:val="0"/>
          <w:numId w:val="1"/>
        </w:numPr>
        <w:spacing w:after="200" w:line="276" w:lineRule="auto"/>
        <w:contextualSpacing/>
        <w:rPr>
          <w:rFonts w:ascii="Arial" w:hAnsi="Arial" w:cs="Arial"/>
        </w:rPr>
      </w:pPr>
      <w:r w:rsidRPr="00225126">
        <w:rPr>
          <w:rFonts w:ascii="Arial" w:hAnsi="Arial" w:cs="Arial"/>
        </w:rPr>
        <w:t xml:space="preserve">Wellbeing Advocates </w:t>
      </w:r>
    </w:p>
    <w:p w14:paraId="78ADBA2C" w14:textId="77777777" w:rsidR="00DA653D" w:rsidRPr="00225126" w:rsidRDefault="00DA653D" w:rsidP="00DA653D">
      <w:pPr>
        <w:numPr>
          <w:ilvl w:val="0"/>
          <w:numId w:val="1"/>
        </w:numPr>
        <w:spacing w:after="200" w:line="276" w:lineRule="auto"/>
        <w:contextualSpacing/>
        <w:rPr>
          <w:rFonts w:ascii="Arial" w:hAnsi="Arial" w:cs="Arial"/>
        </w:rPr>
      </w:pPr>
      <w:r w:rsidRPr="00225126">
        <w:rPr>
          <w:rFonts w:ascii="Arial" w:hAnsi="Arial" w:cs="Arial"/>
        </w:rPr>
        <w:lastRenderedPageBreak/>
        <w:t>Lifestyle benefits and discount schemes, including gym discounts and cycle to work scheme</w:t>
      </w:r>
    </w:p>
    <w:p w14:paraId="3BCC2026" w14:textId="77777777" w:rsidR="00DA653D" w:rsidRPr="00225126" w:rsidRDefault="00DA653D" w:rsidP="00DA653D">
      <w:pPr>
        <w:numPr>
          <w:ilvl w:val="0"/>
          <w:numId w:val="1"/>
        </w:numPr>
        <w:spacing w:after="200" w:line="276" w:lineRule="auto"/>
        <w:contextualSpacing/>
        <w:rPr>
          <w:rFonts w:ascii="Arial" w:hAnsi="Arial" w:cs="Arial"/>
        </w:rPr>
      </w:pPr>
      <w:r w:rsidRPr="00225126">
        <w:rPr>
          <w:rFonts w:ascii="Arial" w:hAnsi="Arial" w:cs="Arial"/>
        </w:rPr>
        <w:t xml:space="preserve">Health Protection Scheme alongside Flu Jab and Eyecare Vouchers </w:t>
      </w:r>
    </w:p>
    <w:p w14:paraId="20FA1684" w14:textId="77777777" w:rsidR="00DA653D" w:rsidRPr="00225126" w:rsidRDefault="00DA653D" w:rsidP="00DA653D">
      <w:pPr>
        <w:pStyle w:val="ListParagraph"/>
        <w:numPr>
          <w:ilvl w:val="0"/>
          <w:numId w:val="1"/>
        </w:numPr>
        <w:rPr>
          <w:rFonts w:ascii="Arial" w:hAnsi="Arial" w:cs="Arial"/>
          <w:sz w:val="24"/>
          <w:szCs w:val="24"/>
        </w:rPr>
      </w:pPr>
      <w:r w:rsidRPr="00225126">
        <w:rPr>
          <w:rFonts w:ascii="Arial" w:eastAsia="Calibri" w:hAnsi="Arial" w:cs="Arial"/>
        </w:rPr>
        <w:t>Generous employer pension schemes</w:t>
      </w:r>
    </w:p>
    <w:p w14:paraId="353E8F16" w14:textId="77777777" w:rsidR="00DA653D" w:rsidRPr="00225126" w:rsidRDefault="00DA653D" w:rsidP="51EC00F7">
      <w:pPr>
        <w:pStyle w:val="ListParagraph"/>
        <w:rPr>
          <w:rFonts w:ascii="Arial" w:hAnsi="Arial" w:cs="Arial"/>
          <w:color w:val="FF0000"/>
          <w:sz w:val="24"/>
          <w:szCs w:val="24"/>
        </w:rPr>
      </w:pPr>
    </w:p>
    <w:p w14:paraId="14D6CD25" w14:textId="0D6D80BE" w:rsidR="00DA653D" w:rsidRPr="00974854" w:rsidRDefault="00DA653D" w:rsidP="51EC00F7">
      <w:pPr>
        <w:spacing w:line="259" w:lineRule="auto"/>
        <w:jc w:val="both"/>
        <w:rPr>
          <w:rFonts w:ascii="Arial" w:hAnsi="Arial" w:cs="Arial"/>
          <w:b/>
          <w:bCs/>
          <w:sz w:val="24"/>
          <w:szCs w:val="24"/>
          <w:highlight w:val="yellow"/>
        </w:rPr>
      </w:pPr>
      <w:r w:rsidRPr="00974854">
        <w:rPr>
          <w:rFonts w:ascii="Arial" w:hAnsi="Arial" w:cs="Arial"/>
          <w:b/>
          <w:bCs/>
          <w:sz w:val="24"/>
          <w:szCs w:val="24"/>
        </w:rPr>
        <w:t xml:space="preserve">Closing date for return of completed application forms is midday on </w:t>
      </w:r>
      <w:r w:rsidR="00C06F79" w:rsidRPr="00974854">
        <w:rPr>
          <w:rFonts w:ascii="Arial" w:hAnsi="Arial" w:cs="Arial"/>
          <w:b/>
          <w:bCs/>
          <w:sz w:val="24"/>
          <w:szCs w:val="24"/>
        </w:rPr>
        <w:t>Tuesday 15</w:t>
      </w:r>
      <w:r w:rsidR="00C06F79" w:rsidRPr="00974854">
        <w:rPr>
          <w:rFonts w:ascii="Arial" w:hAnsi="Arial" w:cs="Arial"/>
          <w:b/>
          <w:bCs/>
          <w:sz w:val="24"/>
          <w:szCs w:val="24"/>
          <w:vertAlign w:val="superscript"/>
        </w:rPr>
        <w:t>th</w:t>
      </w:r>
      <w:r w:rsidR="00C06F79" w:rsidRPr="00974854">
        <w:rPr>
          <w:rFonts w:ascii="Arial" w:hAnsi="Arial" w:cs="Arial"/>
          <w:b/>
          <w:bCs/>
          <w:sz w:val="24"/>
          <w:szCs w:val="24"/>
        </w:rPr>
        <w:t xml:space="preserve"> October</w:t>
      </w:r>
      <w:r w:rsidR="6711B1A0" w:rsidRPr="00974854">
        <w:rPr>
          <w:rFonts w:ascii="Arial" w:hAnsi="Arial" w:cs="Arial"/>
          <w:b/>
          <w:bCs/>
          <w:sz w:val="24"/>
          <w:szCs w:val="24"/>
        </w:rPr>
        <w:t xml:space="preserve"> 2024</w:t>
      </w:r>
      <w:r w:rsidRPr="00974854">
        <w:rPr>
          <w:rFonts w:ascii="Arial" w:hAnsi="Arial" w:cs="Arial"/>
          <w:b/>
          <w:bCs/>
          <w:sz w:val="24"/>
          <w:szCs w:val="24"/>
        </w:rPr>
        <w:t>.</w:t>
      </w:r>
      <w:r w:rsidRPr="00974854">
        <w:rPr>
          <w:rFonts w:ascii="Arial" w:hAnsi="Arial" w:cs="Arial"/>
          <w:sz w:val="24"/>
          <w:szCs w:val="24"/>
        </w:rPr>
        <w:t xml:space="preserve"> </w:t>
      </w:r>
      <w:r w:rsidRPr="00974854">
        <w:rPr>
          <w:rFonts w:ascii="Arial" w:hAnsi="Arial" w:cs="Arial"/>
          <w:b/>
          <w:bCs/>
          <w:sz w:val="24"/>
          <w:szCs w:val="24"/>
        </w:rPr>
        <w:t xml:space="preserve">Interviews will take place on </w:t>
      </w:r>
      <w:r w:rsidR="00C06F79" w:rsidRPr="00974854">
        <w:rPr>
          <w:rFonts w:ascii="Arial" w:hAnsi="Arial" w:cs="Arial"/>
          <w:b/>
          <w:bCs/>
          <w:sz w:val="24"/>
          <w:szCs w:val="24"/>
        </w:rPr>
        <w:t>Monday 21</w:t>
      </w:r>
      <w:r w:rsidR="00C06F79" w:rsidRPr="00974854">
        <w:rPr>
          <w:rFonts w:ascii="Arial" w:hAnsi="Arial" w:cs="Arial"/>
          <w:b/>
          <w:bCs/>
          <w:sz w:val="24"/>
          <w:szCs w:val="24"/>
          <w:vertAlign w:val="superscript"/>
        </w:rPr>
        <w:t>st</w:t>
      </w:r>
      <w:r w:rsidR="00C06F79" w:rsidRPr="00974854">
        <w:rPr>
          <w:rFonts w:ascii="Arial" w:hAnsi="Arial" w:cs="Arial"/>
          <w:b/>
          <w:bCs/>
          <w:sz w:val="24"/>
          <w:szCs w:val="24"/>
        </w:rPr>
        <w:t xml:space="preserve"> October</w:t>
      </w:r>
      <w:r w:rsidR="61DD6D49" w:rsidRPr="00974854">
        <w:rPr>
          <w:rFonts w:ascii="Arial" w:hAnsi="Arial" w:cs="Arial"/>
          <w:b/>
          <w:bCs/>
          <w:sz w:val="24"/>
          <w:szCs w:val="24"/>
        </w:rPr>
        <w:t xml:space="preserve"> 2024</w:t>
      </w:r>
      <w:r w:rsidRPr="00974854">
        <w:rPr>
          <w:rFonts w:ascii="Arial" w:hAnsi="Arial" w:cs="Arial"/>
          <w:b/>
          <w:bCs/>
          <w:sz w:val="24"/>
          <w:szCs w:val="24"/>
        </w:rPr>
        <w:t>.</w:t>
      </w:r>
    </w:p>
    <w:p w14:paraId="0017A4A6" w14:textId="77777777" w:rsidR="00DA653D" w:rsidRPr="00974854" w:rsidRDefault="00DA653D" w:rsidP="00DA653D">
      <w:pPr>
        <w:rPr>
          <w:rFonts w:ascii="Arial" w:hAnsi="Arial" w:cs="Arial"/>
          <w:b/>
          <w:bCs/>
        </w:rPr>
      </w:pPr>
    </w:p>
    <w:p w14:paraId="2614155A" w14:textId="77777777" w:rsidR="00DA653D" w:rsidRDefault="00DA653D" w:rsidP="00DA653D">
      <w:pPr>
        <w:rPr>
          <w:rFonts w:ascii="Arial" w:hAnsi="Arial" w:cs="Arial"/>
          <w:b/>
          <w:bCs/>
        </w:rPr>
      </w:pPr>
    </w:p>
    <w:p w14:paraId="6B83D524" w14:textId="4D1E3CAF" w:rsidR="00DA653D" w:rsidRPr="001C44FB" w:rsidRDefault="00DA653D" w:rsidP="00DA653D">
      <w:pPr>
        <w:rPr>
          <w:rFonts w:ascii="Arial" w:hAnsi="Arial" w:cs="Arial"/>
        </w:rPr>
      </w:pPr>
      <w:r w:rsidRPr="00DA653D">
        <w:rPr>
          <w:rFonts w:ascii="Arial" w:hAnsi="Arial" w:cs="Arial"/>
          <w:b/>
          <w:bCs/>
          <w:color w:val="000000"/>
        </w:rPr>
        <w:t>Please</w:t>
      </w:r>
      <w:r w:rsidRPr="001C44FB">
        <w:rPr>
          <w:rFonts w:ascii="Arial" w:hAnsi="Arial" w:cs="Arial"/>
          <w:b/>
          <w:bCs/>
          <w:color w:val="000000"/>
        </w:rPr>
        <w:t xml:space="preserve"> note we do not accept CV’s</w:t>
      </w:r>
    </w:p>
    <w:p w14:paraId="3B94BD71" w14:textId="77777777" w:rsidR="00DA653D" w:rsidRPr="001C44FB" w:rsidRDefault="00DA653D" w:rsidP="00DA653D">
      <w:pPr>
        <w:rPr>
          <w:rFonts w:ascii="Arial" w:hAnsi="Arial" w:cs="Arial"/>
        </w:rPr>
      </w:pPr>
    </w:p>
    <w:p w14:paraId="5434592A" w14:textId="1D1F0198" w:rsidR="00DA653D" w:rsidRPr="001C44FB" w:rsidRDefault="00DA653D" w:rsidP="00DA653D">
      <w:pPr>
        <w:jc w:val="both"/>
        <w:rPr>
          <w:rFonts w:ascii="Arial" w:hAnsi="Arial" w:cs="Arial"/>
          <w:bCs/>
        </w:rPr>
      </w:pPr>
      <w:r w:rsidRPr="001C44FB">
        <w:rPr>
          <w:rFonts w:ascii="Arial" w:hAnsi="Arial" w:cs="Arial"/>
          <w:bCs/>
        </w:rPr>
        <w:t xml:space="preserve">We positively welcome applications from all sections of the community.  Summit Learning Trust is proud to be an equal opportunities </w:t>
      </w:r>
      <w:r w:rsidR="00F061FC" w:rsidRPr="001C44FB">
        <w:rPr>
          <w:rFonts w:ascii="Arial" w:hAnsi="Arial" w:cs="Arial"/>
          <w:bCs/>
        </w:rPr>
        <w:t>employer,</w:t>
      </w:r>
      <w:r w:rsidRPr="001C44FB">
        <w:rPr>
          <w:rFonts w:ascii="Arial" w:hAnsi="Arial" w:cs="Arial"/>
          <w:bCs/>
        </w:rPr>
        <w:t> and we are determined to ensure that no applicant or employee receives less favourable treatment on the grounds of gender reassignment, age, disability, religion or belief, sex, sexual orientation, marital status, pregnancy/maternity or race.</w:t>
      </w:r>
    </w:p>
    <w:p w14:paraId="774D742D" w14:textId="77777777" w:rsidR="00DA653D" w:rsidRPr="001C44FB" w:rsidRDefault="00DA653D" w:rsidP="00DA653D">
      <w:pPr>
        <w:jc w:val="both"/>
        <w:rPr>
          <w:rFonts w:ascii="Arial" w:hAnsi="Arial" w:cs="Arial"/>
          <w:bCs/>
        </w:rPr>
      </w:pPr>
    </w:p>
    <w:p w14:paraId="716ECCF8" w14:textId="77777777" w:rsidR="00DA653D" w:rsidRPr="001C44FB" w:rsidRDefault="00DA653D" w:rsidP="00DA653D">
      <w:pPr>
        <w:spacing w:after="200" w:line="276" w:lineRule="auto"/>
        <w:jc w:val="both"/>
        <w:rPr>
          <w:rFonts w:ascii="Arial" w:hAnsi="Arial" w:cs="Arial"/>
          <w:bCs/>
        </w:rPr>
      </w:pPr>
      <w:r w:rsidRPr="001C44FB">
        <w:rPr>
          <w:rFonts w:ascii="Arial" w:hAnsi="Arial" w:cs="Arial"/>
        </w:rPr>
        <w:t xml:space="preserve">We are also committed to safeguarding and promoting the welfare of children and young people and expect all colleagues to share this commitment. </w:t>
      </w:r>
      <w:r w:rsidRPr="001C44FB">
        <w:rPr>
          <w:rFonts w:ascii="Arial" w:hAnsi="Arial" w:cs="Arial"/>
          <w:bCs/>
        </w:rPr>
        <w:t xml:space="preserve">All appointments will be subject to an enhanced DBS check, including a Children’s barred list check. Online searches of shortlisted candidates will also be conducted.  </w:t>
      </w:r>
    </w:p>
    <w:p w14:paraId="42BA3237" w14:textId="77777777" w:rsidR="00DA653D" w:rsidRPr="001C44FB" w:rsidRDefault="00DA653D" w:rsidP="00DA653D">
      <w:pPr>
        <w:spacing w:after="200" w:line="276" w:lineRule="auto"/>
        <w:ind w:left="360"/>
        <w:jc w:val="center"/>
        <w:rPr>
          <w:rFonts w:ascii="Arial" w:hAnsi="Arial" w:cs="Arial"/>
          <w:bCs/>
        </w:rPr>
      </w:pPr>
      <w:r w:rsidRPr="001C44FB">
        <w:rPr>
          <w:rFonts w:ascii="Arial" w:hAnsi="Arial" w:cs="Arial"/>
          <w:bCs/>
          <w:noProof/>
        </w:rPr>
        <w:drawing>
          <wp:inline distT="0" distB="0" distL="0" distR="0" wp14:anchorId="7C254603" wp14:editId="3CFBDFB8">
            <wp:extent cx="1257300" cy="606019"/>
            <wp:effectExtent l="0" t="0" r="0" b="3810"/>
            <wp:docPr id="1973954714" name="Picture 1973954714"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raphical user interface, text, application&#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263703" cy="609105"/>
                    </a:xfrm>
                    <a:prstGeom prst="rect">
                      <a:avLst/>
                    </a:prstGeom>
                  </pic:spPr>
                </pic:pic>
              </a:graphicData>
            </a:graphic>
          </wp:inline>
        </w:drawing>
      </w:r>
    </w:p>
    <w:p w14:paraId="30C74EAB" w14:textId="77777777" w:rsidR="00567B63" w:rsidRPr="00567B63" w:rsidRDefault="00567B63">
      <w:pPr>
        <w:rPr>
          <w:rFonts w:ascii="Arial" w:hAnsi="Arial" w:cs="Arial"/>
        </w:rPr>
      </w:pPr>
    </w:p>
    <w:p w14:paraId="30C74EB0" w14:textId="51F91D48" w:rsidR="00567B63" w:rsidRDefault="00567B63" w:rsidP="006E63B3">
      <w:pPr>
        <w:jc w:val="both"/>
      </w:pPr>
    </w:p>
    <w:sectPr w:rsidR="00567B6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Ebrima">
    <w:panose1 w:val="02000000000000000000"/>
    <w:charset w:val="00"/>
    <w:family w:val="auto"/>
    <w:pitch w:val="variable"/>
    <w:sig w:usb0="A000005F" w:usb1="02000041" w:usb2="00000800" w:usb3="00000000" w:csb0="00000093"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72F64F2"/>
    <w:multiLevelType w:val="hybridMultilevel"/>
    <w:tmpl w:val="B5C240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07860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7899"/>
    <w:rsid w:val="0001668E"/>
    <w:rsid w:val="000943F7"/>
    <w:rsid w:val="000D006D"/>
    <w:rsid w:val="00247668"/>
    <w:rsid w:val="0025752C"/>
    <w:rsid w:val="00295174"/>
    <w:rsid w:val="00327684"/>
    <w:rsid w:val="003B5EA6"/>
    <w:rsid w:val="003B5F60"/>
    <w:rsid w:val="004528D5"/>
    <w:rsid w:val="004629AD"/>
    <w:rsid w:val="004A35E0"/>
    <w:rsid w:val="004A551F"/>
    <w:rsid w:val="00524500"/>
    <w:rsid w:val="00535E29"/>
    <w:rsid w:val="00567B63"/>
    <w:rsid w:val="005C68EE"/>
    <w:rsid w:val="005D259F"/>
    <w:rsid w:val="00624543"/>
    <w:rsid w:val="00693C1D"/>
    <w:rsid w:val="006C253B"/>
    <w:rsid w:val="006E63B3"/>
    <w:rsid w:val="00704F77"/>
    <w:rsid w:val="0073777D"/>
    <w:rsid w:val="007600D9"/>
    <w:rsid w:val="00832843"/>
    <w:rsid w:val="00853150"/>
    <w:rsid w:val="008C5EB6"/>
    <w:rsid w:val="00930484"/>
    <w:rsid w:val="00974854"/>
    <w:rsid w:val="00974DAB"/>
    <w:rsid w:val="00A2204B"/>
    <w:rsid w:val="00A24D8C"/>
    <w:rsid w:val="00A646AC"/>
    <w:rsid w:val="00AE0D52"/>
    <w:rsid w:val="00B11148"/>
    <w:rsid w:val="00B37899"/>
    <w:rsid w:val="00B63CB9"/>
    <w:rsid w:val="00B849B7"/>
    <w:rsid w:val="00BA34AC"/>
    <w:rsid w:val="00BA4F2F"/>
    <w:rsid w:val="00BD7B10"/>
    <w:rsid w:val="00C027C0"/>
    <w:rsid w:val="00C06F79"/>
    <w:rsid w:val="00C94684"/>
    <w:rsid w:val="00CB72C7"/>
    <w:rsid w:val="00CC40B8"/>
    <w:rsid w:val="00CD3600"/>
    <w:rsid w:val="00CF1946"/>
    <w:rsid w:val="00D775E1"/>
    <w:rsid w:val="00DA653D"/>
    <w:rsid w:val="00DD10F4"/>
    <w:rsid w:val="00DD4AB8"/>
    <w:rsid w:val="00DF7A56"/>
    <w:rsid w:val="00E12043"/>
    <w:rsid w:val="00E21798"/>
    <w:rsid w:val="00EA6A22"/>
    <w:rsid w:val="00ED431F"/>
    <w:rsid w:val="00EE3B84"/>
    <w:rsid w:val="00EF4EC5"/>
    <w:rsid w:val="00F061FC"/>
    <w:rsid w:val="0583732A"/>
    <w:rsid w:val="0AA80835"/>
    <w:rsid w:val="28D40C3B"/>
    <w:rsid w:val="3F504D0A"/>
    <w:rsid w:val="42F456D0"/>
    <w:rsid w:val="432E4DDC"/>
    <w:rsid w:val="4C82DADD"/>
    <w:rsid w:val="51EC00F7"/>
    <w:rsid w:val="61DD6D49"/>
    <w:rsid w:val="6711B1A0"/>
    <w:rsid w:val="6C5A4766"/>
    <w:rsid w:val="7741C96E"/>
    <w:rsid w:val="7FF8FCE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C74E9A"/>
  <w15:chartTrackingRefBased/>
  <w15:docId w15:val="{302A0661-6E29-4091-B599-2197011ABC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GB"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7899"/>
    <w:rPr>
      <w:rFonts w:cs="Calibri"/>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37899"/>
    <w:rPr>
      <w:sz w:val="22"/>
      <w:szCs w:val="22"/>
      <w:lang w:eastAsia="en-US"/>
    </w:rPr>
  </w:style>
  <w:style w:type="paragraph" w:customStyle="1" w:styleId="Default">
    <w:name w:val="Default"/>
    <w:rsid w:val="00CC40B8"/>
    <w:pPr>
      <w:autoSpaceDE w:val="0"/>
      <w:autoSpaceDN w:val="0"/>
      <w:adjustRightInd w:val="0"/>
    </w:pPr>
    <w:rPr>
      <w:rFonts w:ascii="Ebrima" w:hAnsi="Ebrima" w:cs="Ebrima"/>
      <w:color w:val="000000"/>
      <w:sz w:val="24"/>
      <w:szCs w:val="24"/>
      <w:lang w:eastAsia="en-US"/>
    </w:rPr>
  </w:style>
  <w:style w:type="paragraph" w:styleId="ListParagraph">
    <w:name w:val="List Paragraph"/>
    <w:basedOn w:val="Normal"/>
    <w:uiPriority w:val="34"/>
    <w:qFormat/>
    <w:rsid w:val="00DA653D"/>
    <w:pPr>
      <w:ind w:left="720"/>
      <w:contextualSpacing/>
    </w:pPr>
    <w:rPr>
      <w:rFonts w:eastAsia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86387164">
      <w:bodyDiv w:val="1"/>
      <w:marLeft w:val="0"/>
      <w:marRight w:val="0"/>
      <w:marTop w:val="0"/>
      <w:marBottom w:val="0"/>
      <w:divBdr>
        <w:top w:val="none" w:sz="0" w:space="0" w:color="auto"/>
        <w:left w:val="none" w:sz="0" w:space="0" w:color="auto"/>
        <w:bottom w:val="none" w:sz="0" w:space="0" w:color="auto"/>
        <w:right w:val="none" w:sz="0" w:space="0" w:color="auto"/>
      </w:divBdr>
    </w:div>
    <w:div w:id="972364481">
      <w:bodyDiv w:val="1"/>
      <w:marLeft w:val="0"/>
      <w:marRight w:val="0"/>
      <w:marTop w:val="0"/>
      <w:marBottom w:val="0"/>
      <w:divBdr>
        <w:top w:val="none" w:sz="0" w:space="0" w:color="auto"/>
        <w:left w:val="none" w:sz="0" w:space="0" w:color="auto"/>
        <w:bottom w:val="none" w:sz="0" w:space="0" w:color="auto"/>
        <w:right w:val="none" w:sz="0" w:space="0" w:color="auto"/>
      </w:divBdr>
    </w:div>
    <w:div w:id="1883321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3.png"/><Relationship Id="rId4" Type="http://schemas.openxmlformats.org/officeDocument/2006/relationships/numbering" Target="numbering.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abcd7024-a622-4c5d-bfb4-9732caee74c6" xsi:nil="true"/>
    <_ip_UnifiedCompliancePolicyProperties xmlns="http://schemas.microsoft.com/sharepoint/v3" xsi:nil="true"/>
    <lcf76f155ced4ddcb4097134ff3c332f xmlns="12f18cec-62c1-44df-9272-42ec2f804795">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9E013083119B643AEE5F02C309AC8C3" ma:contentTypeVersion="20" ma:contentTypeDescription="Create a new document." ma:contentTypeScope="" ma:versionID="cc6bd22910947b8fce6c97a7fb4c7fd8">
  <xsd:schema xmlns:xsd="http://www.w3.org/2001/XMLSchema" xmlns:xs="http://www.w3.org/2001/XMLSchema" xmlns:p="http://schemas.microsoft.com/office/2006/metadata/properties" xmlns:ns1="http://schemas.microsoft.com/sharepoint/v3" xmlns:ns2="12f18cec-62c1-44df-9272-42ec2f804795" xmlns:ns3="abcd7024-a622-4c5d-bfb4-9732caee74c6" targetNamespace="http://schemas.microsoft.com/office/2006/metadata/properties" ma:root="true" ma:fieldsID="c2c7d42f9ba77a1faa9279d8b59c7302" ns1:_="" ns2:_="" ns3:_="">
    <xsd:import namespace="http://schemas.microsoft.com/sharepoint/v3"/>
    <xsd:import namespace="12f18cec-62c1-44df-9272-42ec2f804795"/>
    <xsd:import namespace="abcd7024-a622-4c5d-bfb4-9732caee74c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1:_ip_UnifiedCompliancePolicyProperties" minOccurs="0"/>
                <xsd:element ref="ns1:_ip_UnifiedCompliancePolicyUIAction"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2f18cec-62c1-44df-9272-42ec2f8047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da96c462-e9ee-4c17-a1fe-5263793745b7" ma:termSetId="09814cd3-568e-fe90-9814-8d621ff8fb84" ma:anchorId="fba54fb3-c3e1-fe81-a776-ca4b69148c4d" ma:open="true" ma:isKeyword="false">
      <xsd:complexType>
        <xsd:sequence>
          <xsd:element ref="pc:Terms" minOccurs="0" maxOccurs="1"/>
        </xsd:sequence>
      </xsd:complexType>
    </xsd:element>
    <xsd:element name="MediaLengthInSeconds" ma:index="25" nillable="true" ma:displayName="MediaLengthInSeconds" ma:hidden="true" ma:internalName="MediaLengthInSeconds" ma:readOnly="true">
      <xsd:simpleType>
        <xsd:restriction base="dms:Unknow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bcd7024-a622-4c5d-bfb4-9732caee74c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ddb15506-23a4-46ca-b597-652021b5da87}" ma:internalName="TaxCatchAll" ma:showField="CatchAllData" ma:web="abcd7024-a622-4c5d-bfb4-9732caee74c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F429291-B18E-4CEB-A054-E0D4AE127204}">
  <ds:schemaRefs>
    <ds:schemaRef ds:uri="http://schemas.microsoft.com/office/2006/metadata/properties"/>
    <ds:schemaRef ds:uri="http://schemas.microsoft.com/office/infopath/2007/PartnerControls"/>
    <ds:schemaRef ds:uri="http://schemas.microsoft.com/sharepoint/v3"/>
    <ds:schemaRef ds:uri="abcd7024-a622-4c5d-bfb4-9732caee74c6"/>
    <ds:schemaRef ds:uri="12f18cec-62c1-44df-9272-42ec2f804795"/>
  </ds:schemaRefs>
</ds:datastoreItem>
</file>

<file path=customXml/itemProps2.xml><?xml version="1.0" encoding="utf-8"?>
<ds:datastoreItem xmlns:ds="http://schemas.openxmlformats.org/officeDocument/2006/customXml" ds:itemID="{28AF6A29-AA25-4ABD-9C6B-6C78D5EAA4BB}">
  <ds:schemaRefs>
    <ds:schemaRef ds:uri="http://schemas.microsoft.com/sharepoint/v3/contenttype/forms"/>
  </ds:schemaRefs>
</ds:datastoreItem>
</file>

<file path=customXml/itemProps3.xml><?xml version="1.0" encoding="utf-8"?>
<ds:datastoreItem xmlns:ds="http://schemas.openxmlformats.org/officeDocument/2006/customXml" ds:itemID="{6A758B50-8CC9-4B87-808B-9982872535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2f18cec-62c1-44df-9272-42ec2f804795"/>
    <ds:schemaRef ds:uri="abcd7024-a622-4c5d-bfb4-9732caee74c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471</Words>
  <Characters>2690</Characters>
  <Application>Microsoft Office Word</Application>
  <DocSecurity>0</DocSecurity>
  <Lines>22</Lines>
  <Paragraphs>6</Paragraphs>
  <ScaleCrop>false</ScaleCrop>
  <Company>Solihull Sixth Form College</Company>
  <LinksUpToDate>false</LinksUpToDate>
  <CharactersWithSpaces>3155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Oona Stone</dc:creator>
  <cp:keywords/>
  <dc:description/>
  <cp:lastModifiedBy>Haleema Mirza</cp:lastModifiedBy>
  <cp:revision>6</cp:revision>
  <cp:lastPrinted>2022-03-09T23:20:00Z</cp:lastPrinted>
  <dcterms:created xsi:type="dcterms:W3CDTF">2024-09-23T10:26:00Z</dcterms:created>
  <dcterms:modified xsi:type="dcterms:W3CDTF">2024-09-23T12:19:00Z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0x01010039E013083119B643AEE5F02C309AC8C3</vt:lpwstr>
  </property>
  <property fmtid="{D5CDD505-2E9C-101B-9397-08002B2CF9AE}" pid="3" name="Order">
    <vt:r8>3975000</vt:r8>
  </property>
  <property fmtid="{D5CDD505-2E9C-101B-9397-08002B2CF9AE}" pid="4" name="_ip_UnifiedCompliancePolicyUIAction">
    <vt:lpwstr/>
  </property>
  <property fmtid="{D5CDD505-2E9C-101B-9397-08002B2CF9AE}" pid="5" name="_ip_UnifiedCompliancePolicyProperties">
    <vt:lpwstr/>
  </property>
  <property fmtid="{D5CDD505-2E9C-101B-9397-08002B2CF9AE}" pid="6" name="MediaServiceImageTags">
    <vt:lpwstr/>
  </property>
</Properties>
</file>