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26CC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090B7B74" w:rsidR="00BF3AC1" w:rsidRDefault="00BF3AC1" w:rsidP="00BF3AC1">
      <w:pPr>
        <w:jc w:val="both"/>
      </w:pPr>
      <w:r>
        <w:t>At:</w:t>
      </w:r>
      <w:r w:rsidR="00B45A58">
        <w:t xml:space="preserve">  </w:t>
      </w:r>
      <w:r w:rsidR="00034073">
        <w:t>St Alban’s Catholic High School</w:t>
      </w:r>
    </w:p>
    <w:p w14:paraId="188BBCD4" w14:textId="77777777" w:rsidR="00034073" w:rsidRDefault="00034073"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47018E4D"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034073">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D748704" w:rsidR="00BF3AC1" w:rsidRDefault="00BF3AC1" w:rsidP="00BF3AC1">
      <w:pPr>
        <w:jc w:val="both"/>
      </w:pPr>
      <w:r>
        <w:t>In the Local Authority of:</w:t>
      </w:r>
      <w:r w:rsidR="006219F3">
        <w:tab/>
      </w:r>
      <w:r w:rsidR="00B45A58">
        <w:tab/>
      </w:r>
      <w:r w:rsidR="00034073" w:rsidRPr="00034073">
        <w:rPr>
          <w:b/>
          <w:bCs/>
        </w:rPr>
        <w:t>Suffolk Local Authority</w:t>
      </w:r>
    </w:p>
    <w:p w14:paraId="30D5815E" w14:textId="77777777" w:rsidR="006219F3" w:rsidRDefault="006219F3" w:rsidP="00BF3AC1">
      <w:pPr>
        <w:jc w:val="both"/>
      </w:pPr>
    </w:p>
    <w:p w14:paraId="09D0CD24" w14:textId="4B74496D" w:rsidR="006219F3" w:rsidRDefault="006219F3" w:rsidP="00BF3AC1">
      <w:pPr>
        <w:jc w:val="both"/>
      </w:pPr>
      <w:r>
        <w:t>In the Archdiocese / Diocese of:</w:t>
      </w:r>
      <w:r>
        <w:tab/>
      </w:r>
      <w:r w:rsidR="00B45A58">
        <w:tab/>
      </w:r>
      <w:r w:rsidR="00034073" w:rsidRPr="00034073">
        <w:rPr>
          <w:b/>
          <w:bCs/>
        </w:rPr>
        <w:t>East Anglia</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26CC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D805980" w14:textId="77777777" w:rsidR="0077482C" w:rsidRPr="0017243E" w:rsidRDefault="0077482C" w:rsidP="0077482C">
      <w:pPr>
        <w:jc w:val="both"/>
        <w:rPr>
          <w:b/>
          <w:u w:val="single"/>
        </w:rPr>
      </w:pPr>
      <w:r w:rsidRPr="0017243E">
        <w:rPr>
          <w:b/>
          <w:u w:val="single"/>
        </w:rPr>
        <w:t>Important information regarding your consent</w:t>
      </w:r>
    </w:p>
    <w:p w14:paraId="5FF64DC1" w14:textId="77777777" w:rsidR="0077482C" w:rsidRDefault="0077482C" w:rsidP="0077482C">
      <w:pPr>
        <w:pStyle w:val="ListParagraph"/>
        <w:numPr>
          <w:ilvl w:val="0"/>
          <w:numId w:val="3"/>
        </w:numPr>
        <w:jc w:val="both"/>
      </w:pPr>
      <w:r>
        <w:t xml:space="preserve">We are St Alban’s Catholic High School, Digby Road, Ipswich, Suffolk IP4 3NJ, part of Our Lady of Walsingham Catholic Multi Academy Trust. Our Lady of Walsingham Catholic Multi Academy Trust is the data controller.  </w:t>
      </w:r>
    </w:p>
    <w:p w14:paraId="0711BF2E" w14:textId="77777777" w:rsidR="0077482C" w:rsidRDefault="0077482C" w:rsidP="0077482C">
      <w:pPr>
        <w:pStyle w:val="ListParagraph"/>
        <w:jc w:val="both"/>
      </w:pPr>
    </w:p>
    <w:p w14:paraId="4EE007ED" w14:textId="77777777" w:rsidR="0077482C" w:rsidRDefault="0077482C" w:rsidP="0077482C">
      <w:pPr>
        <w:pStyle w:val="ListParagraph"/>
        <w:numPr>
          <w:ilvl w:val="0"/>
          <w:numId w:val="3"/>
        </w:numPr>
        <w:jc w:val="both"/>
      </w:pPr>
      <w:r>
        <w:t>Being a Catholic education provider we work closely with the school’s Diocesan Authority, the school’s Trustees, the Local Authority, the Department for Education, the Catholic Education Service, other schools within Our Lady of Walsingham Catholic Multi Academy Trust, Suppliers and Service Providers, Professional Advisors and Consultants, Employment and Recruitment Agencies, with whom we may share the information you provide on this application form if we consider it is necessary in order to fulfil our functions.</w:t>
      </w:r>
    </w:p>
    <w:p w14:paraId="039CDC21" w14:textId="77777777" w:rsidR="0077482C" w:rsidRDefault="0077482C" w:rsidP="0077482C">
      <w:pPr>
        <w:pStyle w:val="ListParagraph"/>
      </w:pPr>
    </w:p>
    <w:p w14:paraId="33B586FA" w14:textId="77777777" w:rsidR="0077482C" w:rsidRPr="00643D67" w:rsidRDefault="0077482C" w:rsidP="0077482C">
      <w:pPr>
        <w:pStyle w:val="ListParagraph"/>
        <w:numPr>
          <w:ilvl w:val="0"/>
          <w:numId w:val="3"/>
        </w:numPr>
        <w:jc w:val="both"/>
      </w:pPr>
      <w:r>
        <w:t xml:space="preserve">The person responsible for data protection within our organisation is Sarah Ingram, Data Protection Service Lead at Schools Choice and you can contact them with any questions relating to our handling of your data by email: </w:t>
      </w:r>
      <w:hyperlink r:id="rId14" w:history="1">
        <w:r w:rsidRPr="002B747A">
          <w:rPr>
            <w:rStyle w:val="Hyperlink"/>
          </w:rPr>
          <w:t>data.protection@schoolschoice.org</w:t>
        </w:r>
      </w:hyperlink>
      <w:r>
        <w:t xml:space="preserve"> or phone: 0300 123 1420 (opt.5)</w:t>
      </w:r>
      <w:r w:rsidRPr="00643D67">
        <w:rPr>
          <w:i/>
        </w:rPr>
        <w:t>.</w:t>
      </w:r>
    </w:p>
    <w:p w14:paraId="5607E602" w14:textId="77777777" w:rsidR="0077482C" w:rsidRDefault="0077482C" w:rsidP="0077482C">
      <w:pPr>
        <w:pStyle w:val="ListParagraph"/>
      </w:pPr>
    </w:p>
    <w:p w14:paraId="080FB59E" w14:textId="77777777" w:rsidR="0077482C" w:rsidRDefault="0077482C" w:rsidP="0077482C">
      <w:pPr>
        <w:pStyle w:val="ListParagraph"/>
        <w:numPr>
          <w:ilvl w:val="0"/>
          <w:numId w:val="3"/>
        </w:numPr>
        <w:jc w:val="both"/>
      </w:pPr>
      <w:r>
        <w:t>We require the information we have requested on this form in order to process your application for employment.</w:t>
      </w:r>
    </w:p>
    <w:p w14:paraId="5DB72E89" w14:textId="77777777" w:rsidR="0077482C" w:rsidRDefault="0077482C" w:rsidP="0077482C">
      <w:pPr>
        <w:pStyle w:val="ListParagraph"/>
      </w:pPr>
    </w:p>
    <w:p w14:paraId="57812A31" w14:textId="77777777" w:rsidR="0077482C" w:rsidRDefault="0077482C" w:rsidP="0077482C">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13C6D46" w14:textId="77777777" w:rsidR="0077482C" w:rsidRDefault="0077482C" w:rsidP="0077482C">
      <w:pPr>
        <w:pStyle w:val="ListParagraph"/>
      </w:pPr>
    </w:p>
    <w:p w14:paraId="5638D73E" w14:textId="77777777" w:rsidR="0077482C" w:rsidRDefault="0077482C" w:rsidP="0077482C">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DA643EE" w14:textId="77777777" w:rsidR="0077482C" w:rsidRDefault="0077482C" w:rsidP="0077482C">
      <w:pPr>
        <w:pStyle w:val="ListParagraph"/>
      </w:pPr>
    </w:p>
    <w:p w14:paraId="4E88FC91" w14:textId="77777777" w:rsidR="0077482C" w:rsidRDefault="0077482C" w:rsidP="0077482C">
      <w:pPr>
        <w:pStyle w:val="ListParagraph"/>
        <w:numPr>
          <w:ilvl w:val="0"/>
          <w:numId w:val="3"/>
        </w:numPr>
        <w:jc w:val="both"/>
      </w:pPr>
      <w:r>
        <w:t>If you are unsuccessful, your application form and any documents you have submitted in support of your application will be destroyed after a period of 6 months.</w:t>
      </w:r>
    </w:p>
    <w:p w14:paraId="784E3138" w14:textId="77777777" w:rsidR="0077482C" w:rsidRDefault="0077482C" w:rsidP="0077482C">
      <w:pPr>
        <w:pStyle w:val="ListParagraph"/>
      </w:pPr>
    </w:p>
    <w:p w14:paraId="6AC33CC8" w14:textId="77777777" w:rsidR="0077482C" w:rsidRDefault="0077482C" w:rsidP="0077482C">
      <w:pPr>
        <w:pStyle w:val="ListParagraph"/>
        <w:numPr>
          <w:ilvl w:val="0"/>
          <w:numId w:val="3"/>
        </w:numPr>
        <w:jc w:val="both"/>
      </w:pPr>
      <w:r>
        <w:t>We will keep a record of your consent as evidence that we have obtained your consent to collect and process the data you have provided on this application form.</w:t>
      </w:r>
    </w:p>
    <w:p w14:paraId="5EFFC635" w14:textId="77777777" w:rsidR="0077482C" w:rsidRDefault="0077482C" w:rsidP="0077482C">
      <w:pPr>
        <w:pStyle w:val="ListParagraph"/>
      </w:pPr>
    </w:p>
    <w:p w14:paraId="1563BB45" w14:textId="77777777" w:rsidR="0077482C" w:rsidRDefault="0077482C" w:rsidP="0077482C">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E13FBA4" w14:textId="77777777" w:rsidR="0077482C" w:rsidRPr="003A1E93" w:rsidRDefault="0077482C" w:rsidP="0077482C">
      <w:pPr>
        <w:pStyle w:val="ListParagraph"/>
      </w:pPr>
    </w:p>
    <w:p w14:paraId="4FA9978C" w14:textId="77777777" w:rsidR="0077482C" w:rsidRPr="003A1E93" w:rsidRDefault="0077482C" w:rsidP="0077482C">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827AEF3" w14:textId="77777777" w:rsidR="0077482C" w:rsidRDefault="0077482C" w:rsidP="0077482C">
      <w:pPr>
        <w:pStyle w:val="ListParagraph"/>
      </w:pPr>
    </w:p>
    <w:p w14:paraId="656F78FE" w14:textId="77777777" w:rsidR="0077482C" w:rsidRDefault="0077482C" w:rsidP="0077482C">
      <w:pPr>
        <w:pStyle w:val="ListParagraph"/>
        <w:numPr>
          <w:ilvl w:val="0"/>
          <w:numId w:val="3"/>
        </w:numPr>
        <w:jc w:val="both"/>
      </w:pPr>
      <w:r>
        <w:t xml:space="preserve">If you wish to complain about how we have collected and processed the information you have provided on this form, you can make a complaint to our organisation by email to: </w:t>
      </w:r>
      <w:hyperlink r:id="rId15" w:history="1">
        <w:r w:rsidRPr="002B747A">
          <w:rPr>
            <w:rStyle w:val="Hyperlink"/>
          </w:rPr>
          <w:t>contactus@olow.org.uk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6097EF07" w:rsidR="00255B2E" w:rsidRDefault="00255B2E" w:rsidP="00255B2E">
      <w:pPr>
        <w:jc w:val="both"/>
      </w:pPr>
      <w:r>
        <w:t xml:space="preserve">The ability to communicate with members of the public in accurate spoken </w:t>
      </w:r>
      <w:r w:rsidR="0077482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6E17" w14:textId="77777777" w:rsidR="00173A89" w:rsidRDefault="00173A89" w:rsidP="00BF3AC1">
      <w:pPr>
        <w:spacing w:after="0" w:line="240" w:lineRule="auto"/>
      </w:pPr>
      <w:r>
        <w:separator/>
      </w:r>
    </w:p>
  </w:endnote>
  <w:endnote w:type="continuationSeparator" w:id="0">
    <w:p w14:paraId="1A8ECD84" w14:textId="77777777" w:rsidR="00173A89" w:rsidRDefault="00173A8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2352" w14:textId="77777777" w:rsidR="00173A89" w:rsidRDefault="00173A89" w:rsidP="00BF3AC1">
      <w:pPr>
        <w:spacing w:after="0" w:line="240" w:lineRule="auto"/>
      </w:pPr>
      <w:r>
        <w:separator/>
      </w:r>
    </w:p>
  </w:footnote>
  <w:footnote w:type="continuationSeparator" w:id="0">
    <w:p w14:paraId="6C6DE0CC" w14:textId="77777777" w:rsidR="00173A89" w:rsidRDefault="00173A89" w:rsidP="00BF3AC1">
      <w:pPr>
        <w:spacing w:after="0" w:line="240" w:lineRule="auto"/>
      </w:pPr>
      <w:r>
        <w:continuationSeparator/>
      </w:r>
    </w:p>
  </w:footnote>
  <w:footnote w:id="1">
    <w:p w14:paraId="00818484" w14:textId="77777777" w:rsidR="0077482C" w:rsidRPr="00643D67" w:rsidRDefault="0077482C" w:rsidP="0077482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4E72BE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482C" w:rsidRPr="0077482C">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6CCF"/>
    <w:rsid w:val="00034073"/>
    <w:rsid w:val="00040BFC"/>
    <w:rsid w:val="00056707"/>
    <w:rsid w:val="0007048A"/>
    <w:rsid w:val="00085837"/>
    <w:rsid w:val="000A2B50"/>
    <w:rsid w:val="000A5E4B"/>
    <w:rsid w:val="00115CE2"/>
    <w:rsid w:val="0017243E"/>
    <w:rsid w:val="00173A89"/>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7482C"/>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53E7"/>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us@olow.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choolschoic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2323E-419E-4D93-8F4F-06991791955F}">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L.Gittins</cp:lastModifiedBy>
  <cp:revision>2</cp:revision>
  <cp:lastPrinted>2019-03-28T16:35:00Z</cp:lastPrinted>
  <dcterms:created xsi:type="dcterms:W3CDTF">2023-10-06T09:41:00Z</dcterms:created>
  <dcterms:modified xsi:type="dcterms:W3CDTF">2023-10-06T09:41:00Z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