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798213" w14:textId="77777777" w:rsidR="009B35C2" w:rsidRDefault="009B35C2" w:rsidP="00990418">
      <w:pPr>
        <w:outlineLvl w:val="0"/>
        <w:rPr>
          <w:rFonts w:eastAsia="Times New Roman" w:cs="Times New Roman"/>
          <w:b/>
          <w:i/>
          <w:iCs/>
          <w:color w:val="CFBA79"/>
          <w:sz w:val="21"/>
          <w:szCs w:val="33"/>
          <w:shd w:val="clear" w:color="auto" w:fill="FFFFFF"/>
        </w:rPr>
      </w:pPr>
    </w:p>
    <w:p w14:paraId="4C7FE28D" w14:textId="77777777" w:rsidR="00A31F91" w:rsidRPr="00BE4FAA" w:rsidRDefault="00A31F91" w:rsidP="00990418">
      <w:pPr>
        <w:outlineLvl w:val="0"/>
        <w:rPr>
          <w:rFonts w:eastAsia="Times New Roman" w:cs="Times New Roman"/>
          <w:b/>
          <w:i/>
          <w:iCs/>
          <w:color w:val="CFBA79"/>
          <w:sz w:val="21"/>
          <w:szCs w:val="33"/>
          <w:shd w:val="clear" w:color="auto" w:fill="FFFFFF"/>
        </w:rPr>
      </w:pPr>
    </w:p>
    <w:p w14:paraId="61231848" w14:textId="7548886B" w:rsidR="00D77592" w:rsidRPr="00BE4FAA" w:rsidRDefault="00A542C8" w:rsidP="003956C9">
      <w:pPr>
        <w:jc w:val="center"/>
        <w:outlineLvl w:val="0"/>
        <w:rPr>
          <w:rFonts w:eastAsia="Times New Roman" w:cs="Times New Roman"/>
          <w:b/>
          <w:i/>
          <w:iCs/>
          <w:color w:val="CFBA79"/>
          <w:sz w:val="23"/>
          <w:szCs w:val="33"/>
          <w:shd w:val="clear" w:color="auto" w:fill="FFFFFF"/>
        </w:rPr>
      </w:pPr>
      <w:r>
        <w:rPr>
          <w:rFonts w:eastAsia="Times New Roman" w:cs="Times New Roman"/>
          <w:b/>
          <w:i/>
          <w:iCs/>
          <w:color w:val="FFC000"/>
          <w:sz w:val="55"/>
          <w:szCs w:val="33"/>
          <w:shd w:val="clear" w:color="auto" w:fill="FFFFFF"/>
        </w:rPr>
        <w:t>Teacher of Computing</w:t>
      </w:r>
      <w:r w:rsidR="002D444E">
        <w:rPr>
          <w:rFonts w:eastAsia="Times New Roman" w:cs="Times New Roman"/>
          <w:b/>
          <w:i/>
          <w:iCs/>
          <w:color w:val="CFBA79"/>
          <w:sz w:val="33"/>
          <w:szCs w:val="33"/>
          <w:shd w:val="clear" w:color="auto" w:fill="FFFFFF"/>
        </w:rPr>
        <w:br/>
      </w:r>
    </w:p>
    <w:p w14:paraId="1A6772ED" w14:textId="77777777" w:rsidR="00BB174A" w:rsidRDefault="00BB174A" w:rsidP="00DA524A">
      <w:pPr>
        <w:jc w:val="center"/>
        <w:outlineLvl w:val="0"/>
        <w:rPr>
          <w:rFonts w:eastAsia="Times New Roman" w:cs="Times New Roman"/>
          <w:b/>
          <w:i/>
          <w:iCs/>
          <w:color w:val="CFBA79"/>
          <w:sz w:val="33"/>
          <w:szCs w:val="33"/>
          <w:shd w:val="clear" w:color="auto" w:fill="FFFFFF"/>
        </w:rPr>
      </w:pPr>
    </w:p>
    <w:p w14:paraId="0DB0AFBD" w14:textId="77777777" w:rsidR="00BB174A" w:rsidRPr="0099066A" w:rsidRDefault="00BB174A" w:rsidP="00DA524A">
      <w:pPr>
        <w:jc w:val="center"/>
        <w:outlineLvl w:val="0"/>
        <w:rPr>
          <w:rFonts w:eastAsia="Times New Roman" w:cs="Times New Roman"/>
          <w:b/>
          <w:i/>
          <w:iCs/>
          <w:color w:val="CFBA79"/>
          <w:sz w:val="33"/>
          <w:szCs w:val="33"/>
          <w:shd w:val="clear" w:color="auto" w:fill="FFFFFF"/>
        </w:rPr>
      </w:pPr>
      <w:r w:rsidRPr="00BB174A">
        <w:rPr>
          <w:rFonts w:eastAsia="Times New Roman" w:cs="Times New Roman"/>
          <w:b/>
          <w:i/>
          <w:iCs/>
          <w:noProof/>
          <w:color w:val="CFBA79"/>
          <w:sz w:val="33"/>
          <w:szCs w:val="33"/>
          <w:shd w:val="clear" w:color="auto" w:fill="FFFFFF"/>
          <w:lang w:val="en-GB" w:eastAsia="en-GB"/>
        </w:rPr>
        <w:drawing>
          <wp:inline distT="0" distB="0" distL="0" distR="0" wp14:anchorId="4428107E" wp14:editId="3148E26C">
            <wp:extent cx="5726466" cy="3821708"/>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8"/>
                    <a:stretch>
                      <a:fillRect/>
                    </a:stretch>
                  </pic:blipFill>
                  <pic:spPr bwMode="auto">
                    <a:xfrm>
                      <a:off x="0" y="0"/>
                      <a:ext cx="5726466" cy="3821708"/>
                    </a:xfrm>
                    <a:prstGeom prst="rect">
                      <a:avLst/>
                    </a:prstGeom>
                    <a:noFill/>
                    <a:ln>
                      <a:noFill/>
                    </a:ln>
                  </pic:spPr>
                </pic:pic>
              </a:graphicData>
            </a:graphic>
          </wp:inline>
        </w:drawing>
      </w:r>
    </w:p>
    <w:p w14:paraId="4E529DA2" w14:textId="77777777" w:rsidR="00D77592" w:rsidRPr="0099066A" w:rsidRDefault="00D77592" w:rsidP="00D77592">
      <w:pPr>
        <w:jc w:val="both"/>
        <w:rPr>
          <w:sz w:val="22"/>
          <w:szCs w:val="22"/>
        </w:rPr>
      </w:pPr>
    </w:p>
    <w:p w14:paraId="52761DA0" w14:textId="77777777" w:rsidR="002D444E" w:rsidRDefault="002D444E" w:rsidP="002B7D59">
      <w:pPr>
        <w:jc w:val="both"/>
        <w:rPr>
          <w:rFonts w:ascii="Calibri" w:hAnsi="Calibri" w:cs="Calibri"/>
          <w:sz w:val="22"/>
          <w:szCs w:val="22"/>
        </w:rPr>
      </w:pPr>
    </w:p>
    <w:p w14:paraId="185B71CC" w14:textId="07E6FF13" w:rsidR="002B7D59" w:rsidRPr="00990418" w:rsidRDefault="002B7D59" w:rsidP="00FC77D3">
      <w:pPr>
        <w:rPr>
          <w:rFonts w:ascii="Calibri" w:hAnsi="Calibri" w:cs="Calibri"/>
          <w:sz w:val="28"/>
          <w:szCs w:val="22"/>
        </w:rPr>
      </w:pPr>
      <w:r w:rsidRPr="00990418">
        <w:rPr>
          <w:rFonts w:ascii="Calibri" w:hAnsi="Calibri" w:cs="Calibri"/>
          <w:sz w:val="28"/>
          <w:szCs w:val="22"/>
        </w:rPr>
        <w:t xml:space="preserve">If you would like any further information on the role, please </w:t>
      </w:r>
      <w:r w:rsidR="002D444E" w:rsidRPr="00990418">
        <w:rPr>
          <w:rFonts w:ascii="Calibri" w:hAnsi="Calibri" w:cs="Calibri"/>
          <w:sz w:val="28"/>
          <w:szCs w:val="22"/>
        </w:rPr>
        <w:t>c</w:t>
      </w:r>
      <w:r w:rsidR="00033394" w:rsidRPr="00990418">
        <w:rPr>
          <w:rFonts w:ascii="Calibri" w:hAnsi="Calibri" w:cs="Calibri"/>
          <w:sz w:val="28"/>
          <w:szCs w:val="22"/>
        </w:rPr>
        <w:t xml:space="preserve">ontact </w:t>
      </w:r>
      <w:r w:rsidR="00FC77D3">
        <w:rPr>
          <w:rFonts w:ascii="Calibri" w:hAnsi="Calibri" w:cs="Calibri"/>
          <w:sz w:val="28"/>
          <w:szCs w:val="22"/>
        </w:rPr>
        <w:t xml:space="preserve">Sharon Bailey, HR Administration </w:t>
      </w:r>
      <w:r w:rsidR="002D444E" w:rsidRPr="00990418">
        <w:rPr>
          <w:rFonts w:ascii="Calibri" w:hAnsi="Calibri" w:cs="Calibri"/>
          <w:sz w:val="28"/>
          <w:szCs w:val="22"/>
        </w:rPr>
        <w:t>on</w:t>
      </w:r>
      <w:r w:rsidR="00970E59" w:rsidRPr="00990418">
        <w:rPr>
          <w:rFonts w:ascii="Calibri" w:hAnsi="Calibri" w:cs="Calibri"/>
          <w:sz w:val="28"/>
          <w:szCs w:val="22"/>
        </w:rPr>
        <w:t xml:space="preserve"> </w:t>
      </w:r>
      <w:hyperlink r:id="rId9" w:history="1">
        <w:r w:rsidR="00FC77D3" w:rsidRPr="00E71E52">
          <w:rPr>
            <w:rStyle w:val="Hyperlink"/>
            <w:rFonts w:ascii="Calibri" w:hAnsi="Calibri" w:cs="Calibri"/>
            <w:sz w:val="28"/>
            <w:szCs w:val="22"/>
          </w:rPr>
          <w:t>sbailey@crypt.gloucs.sch.uk</w:t>
        </w:r>
      </w:hyperlink>
      <w:r w:rsidR="008622D8" w:rsidRPr="00990418">
        <w:rPr>
          <w:rFonts w:ascii="Calibri" w:hAnsi="Calibri" w:cs="Calibri"/>
          <w:sz w:val="28"/>
          <w:szCs w:val="22"/>
        </w:rPr>
        <w:t xml:space="preserve"> or </w:t>
      </w:r>
      <w:r w:rsidR="00277F19" w:rsidRPr="00990418">
        <w:rPr>
          <w:rFonts w:ascii="Calibri" w:hAnsi="Calibri" w:cs="Calibri"/>
          <w:sz w:val="28"/>
          <w:szCs w:val="22"/>
        </w:rPr>
        <w:t xml:space="preserve">T: </w:t>
      </w:r>
      <w:r w:rsidR="008622D8" w:rsidRPr="00990418">
        <w:rPr>
          <w:rFonts w:ascii="Calibri" w:hAnsi="Calibri" w:cs="Calibri"/>
          <w:sz w:val="28"/>
          <w:szCs w:val="22"/>
        </w:rPr>
        <w:t>01452 530291.</w:t>
      </w:r>
    </w:p>
    <w:p w14:paraId="07295D74" w14:textId="77777777" w:rsidR="00D77592" w:rsidRPr="002D444E" w:rsidRDefault="00D77592" w:rsidP="00D77592">
      <w:pPr>
        <w:ind w:right="-183"/>
        <w:jc w:val="both"/>
        <w:rPr>
          <w:rFonts w:ascii="Calibri" w:hAnsi="Calibri" w:cs="Calibri"/>
          <w:sz w:val="22"/>
          <w:szCs w:val="22"/>
        </w:rPr>
      </w:pPr>
    </w:p>
    <w:p w14:paraId="58F2E369" w14:textId="6775A6C2" w:rsidR="00990418" w:rsidRPr="00FC77D3" w:rsidRDefault="2B2B674D" w:rsidP="2B2B674D">
      <w:pPr>
        <w:ind w:right="-183"/>
        <w:jc w:val="both"/>
        <w:outlineLvl w:val="0"/>
        <w:rPr>
          <w:rFonts w:asciiTheme="majorHAnsi" w:hAnsiTheme="majorHAnsi" w:cstheme="majorHAnsi"/>
          <w:b/>
          <w:sz w:val="32"/>
          <w:szCs w:val="22"/>
        </w:rPr>
      </w:pPr>
      <w:r w:rsidRPr="00FC77D3">
        <w:rPr>
          <w:rFonts w:asciiTheme="majorHAnsi" w:hAnsiTheme="majorHAnsi" w:cstheme="majorHAnsi"/>
          <w:b/>
          <w:sz w:val="32"/>
          <w:szCs w:val="22"/>
        </w:rPr>
        <w:t xml:space="preserve">The closing date for applications: </w:t>
      </w:r>
      <w:r w:rsidR="00DC486E" w:rsidRPr="00FC77D3">
        <w:rPr>
          <w:rFonts w:asciiTheme="majorHAnsi" w:hAnsiTheme="majorHAnsi" w:cstheme="majorHAnsi"/>
          <w:b/>
          <w:sz w:val="32"/>
          <w:szCs w:val="22"/>
        </w:rPr>
        <w:t>Noon</w:t>
      </w:r>
      <w:r w:rsidR="009843E8">
        <w:rPr>
          <w:rFonts w:asciiTheme="majorHAnsi" w:hAnsiTheme="majorHAnsi" w:cstheme="majorHAnsi"/>
          <w:b/>
          <w:sz w:val="32"/>
          <w:szCs w:val="22"/>
        </w:rPr>
        <w:t xml:space="preserve">, </w:t>
      </w:r>
      <w:r w:rsidR="00854AB5">
        <w:rPr>
          <w:rFonts w:asciiTheme="majorHAnsi" w:hAnsiTheme="majorHAnsi" w:cstheme="majorHAnsi"/>
          <w:b/>
          <w:sz w:val="32"/>
          <w:szCs w:val="22"/>
        </w:rPr>
        <w:t>Friday 29</w:t>
      </w:r>
      <w:r w:rsidR="00854AB5" w:rsidRPr="00854AB5">
        <w:rPr>
          <w:rFonts w:asciiTheme="majorHAnsi" w:hAnsiTheme="majorHAnsi" w:cstheme="majorHAnsi"/>
          <w:b/>
          <w:sz w:val="32"/>
          <w:szCs w:val="22"/>
          <w:vertAlign w:val="superscript"/>
        </w:rPr>
        <w:t>th</w:t>
      </w:r>
      <w:r w:rsidR="00854AB5">
        <w:rPr>
          <w:rFonts w:asciiTheme="majorHAnsi" w:hAnsiTheme="majorHAnsi" w:cstheme="majorHAnsi"/>
          <w:b/>
          <w:sz w:val="32"/>
          <w:szCs w:val="22"/>
        </w:rPr>
        <w:t xml:space="preserve"> January</w:t>
      </w:r>
      <w:r w:rsidR="00563198">
        <w:rPr>
          <w:rFonts w:asciiTheme="majorHAnsi" w:hAnsiTheme="majorHAnsi" w:cstheme="majorHAnsi"/>
          <w:b/>
          <w:sz w:val="32"/>
          <w:szCs w:val="22"/>
        </w:rPr>
        <w:t xml:space="preserve"> 2021</w:t>
      </w:r>
    </w:p>
    <w:p w14:paraId="790B1CCA" w14:textId="77777777" w:rsidR="002B7D59" w:rsidRPr="003956C9" w:rsidRDefault="002B7D59" w:rsidP="00DA524A">
      <w:pPr>
        <w:ind w:right="-183"/>
        <w:jc w:val="both"/>
        <w:outlineLvl w:val="0"/>
        <w:rPr>
          <w:rFonts w:asciiTheme="majorHAnsi" w:hAnsiTheme="majorHAnsi" w:cstheme="majorHAnsi"/>
          <w:b/>
          <w:sz w:val="32"/>
          <w:szCs w:val="22"/>
          <w:highlight w:val="yellow"/>
          <w:u w:val="single"/>
        </w:rPr>
      </w:pPr>
    </w:p>
    <w:p w14:paraId="3A5C75EE" w14:textId="2370955B" w:rsidR="002B7D59" w:rsidRPr="00990418" w:rsidRDefault="2B2B674D" w:rsidP="2B2B674D">
      <w:pPr>
        <w:ind w:right="-183"/>
        <w:jc w:val="both"/>
        <w:outlineLvl w:val="0"/>
        <w:rPr>
          <w:rFonts w:asciiTheme="majorHAnsi" w:hAnsiTheme="majorHAnsi" w:cstheme="majorHAnsi"/>
          <w:b/>
          <w:sz w:val="32"/>
          <w:szCs w:val="22"/>
        </w:rPr>
      </w:pPr>
      <w:r w:rsidRPr="00FC77D3">
        <w:rPr>
          <w:rFonts w:asciiTheme="majorHAnsi" w:hAnsiTheme="majorHAnsi" w:cstheme="majorHAnsi"/>
          <w:b/>
          <w:sz w:val="32"/>
          <w:szCs w:val="22"/>
        </w:rPr>
        <w:t>Interview date</w:t>
      </w:r>
      <w:r w:rsidR="00563198">
        <w:rPr>
          <w:rFonts w:asciiTheme="majorHAnsi" w:hAnsiTheme="majorHAnsi" w:cstheme="majorHAnsi"/>
          <w:b/>
          <w:sz w:val="32"/>
          <w:szCs w:val="22"/>
        </w:rPr>
        <w:t xml:space="preserve">: </w:t>
      </w:r>
      <w:r w:rsidR="00101D61">
        <w:rPr>
          <w:rFonts w:asciiTheme="majorHAnsi" w:hAnsiTheme="majorHAnsi" w:cstheme="majorHAnsi"/>
          <w:b/>
          <w:sz w:val="32"/>
          <w:szCs w:val="22"/>
        </w:rPr>
        <w:t>Term 4 – exact date</w:t>
      </w:r>
      <w:r w:rsidR="00563198">
        <w:rPr>
          <w:rFonts w:asciiTheme="majorHAnsi" w:hAnsiTheme="majorHAnsi" w:cstheme="majorHAnsi"/>
          <w:b/>
          <w:sz w:val="32"/>
          <w:szCs w:val="22"/>
        </w:rPr>
        <w:t xml:space="preserve"> tbc</w:t>
      </w:r>
    </w:p>
    <w:p w14:paraId="082511BE" w14:textId="77777777" w:rsidR="002D444E" w:rsidRDefault="002D444E" w:rsidP="2B2B674D">
      <w:pPr>
        <w:ind w:right="-183"/>
        <w:jc w:val="both"/>
        <w:outlineLvl w:val="0"/>
        <w:rPr>
          <w:rFonts w:asciiTheme="majorHAnsi" w:hAnsiTheme="majorHAnsi" w:cstheme="majorHAnsi"/>
          <w:b/>
          <w:sz w:val="22"/>
          <w:szCs w:val="22"/>
        </w:rPr>
      </w:pPr>
    </w:p>
    <w:p w14:paraId="1126572E" w14:textId="77777777" w:rsidR="00D77592" w:rsidRPr="002D444E" w:rsidRDefault="00D77592" w:rsidP="00D77592">
      <w:pPr>
        <w:ind w:right="-183"/>
        <w:jc w:val="both"/>
        <w:rPr>
          <w:rFonts w:asciiTheme="majorHAnsi" w:hAnsiTheme="majorHAnsi" w:cstheme="majorHAnsi"/>
          <w:sz w:val="22"/>
          <w:szCs w:val="22"/>
        </w:rPr>
      </w:pPr>
    </w:p>
    <w:p w14:paraId="06EB392F" w14:textId="77777777" w:rsidR="007045AF" w:rsidRDefault="002D444E" w:rsidP="00D77592">
      <w:pPr>
        <w:ind w:right="-183"/>
        <w:jc w:val="center"/>
        <w:rPr>
          <w:rFonts w:asciiTheme="majorHAnsi" w:hAnsiTheme="majorHAnsi" w:cstheme="majorHAnsi"/>
          <w:b/>
          <w:i/>
          <w:sz w:val="22"/>
          <w:szCs w:val="22"/>
        </w:rPr>
      </w:pPr>
      <w:r>
        <w:rPr>
          <w:rFonts w:asciiTheme="majorHAnsi" w:hAnsiTheme="majorHAnsi" w:cstheme="majorHAnsi"/>
          <w:b/>
          <w:i/>
          <w:sz w:val="22"/>
          <w:szCs w:val="22"/>
        </w:rPr>
        <w:t xml:space="preserve">The Crypt School </w:t>
      </w:r>
      <w:r w:rsidR="00D77592" w:rsidRPr="002D444E">
        <w:rPr>
          <w:rFonts w:asciiTheme="majorHAnsi" w:hAnsiTheme="majorHAnsi" w:cstheme="majorHAnsi"/>
          <w:b/>
          <w:i/>
          <w:sz w:val="22"/>
          <w:szCs w:val="22"/>
        </w:rPr>
        <w:t xml:space="preserve">is committed to safeguarding and promoting the welfare of children and young people in its recruitment and selection of job applicants and expects all staff to share this commitment. </w:t>
      </w:r>
      <w:r w:rsidR="007045AF">
        <w:rPr>
          <w:rFonts w:asciiTheme="majorHAnsi" w:hAnsiTheme="majorHAnsi" w:cstheme="majorHAnsi"/>
          <w:b/>
          <w:i/>
          <w:sz w:val="22"/>
          <w:szCs w:val="22"/>
        </w:rPr>
        <w:t xml:space="preserve">  </w:t>
      </w:r>
    </w:p>
    <w:p w14:paraId="08FD7FC4" w14:textId="77777777" w:rsidR="007045AF" w:rsidRDefault="007045AF" w:rsidP="00D77592">
      <w:pPr>
        <w:ind w:right="-183"/>
        <w:jc w:val="center"/>
        <w:rPr>
          <w:rFonts w:asciiTheme="majorHAnsi" w:hAnsiTheme="majorHAnsi" w:cstheme="majorHAnsi"/>
          <w:b/>
          <w:i/>
          <w:sz w:val="22"/>
          <w:szCs w:val="22"/>
        </w:rPr>
      </w:pPr>
    </w:p>
    <w:p w14:paraId="001B44D2" w14:textId="77777777" w:rsidR="00D77592" w:rsidRPr="002D444E" w:rsidRDefault="00D77592" w:rsidP="00D77592">
      <w:pPr>
        <w:ind w:right="-183"/>
        <w:jc w:val="center"/>
        <w:rPr>
          <w:rFonts w:asciiTheme="majorHAnsi" w:hAnsiTheme="majorHAnsi" w:cstheme="majorHAnsi"/>
          <w:b/>
          <w:i/>
          <w:sz w:val="22"/>
          <w:szCs w:val="22"/>
        </w:rPr>
      </w:pPr>
      <w:r w:rsidRPr="002D444E">
        <w:rPr>
          <w:rFonts w:asciiTheme="majorHAnsi" w:hAnsiTheme="majorHAnsi" w:cstheme="majorHAnsi"/>
          <w:b/>
          <w:i/>
          <w:sz w:val="22"/>
          <w:szCs w:val="22"/>
        </w:rPr>
        <w:t>The successful candidate will be required to undergo an enhanced DBS check.</w:t>
      </w:r>
    </w:p>
    <w:p w14:paraId="70867C76" w14:textId="77777777" w:rsidR="00C0669C" w:rsidRDefault="00C0669C" w:rsidP="00C0669C">
      <w:pPr>
        <w:rPr>
          <w:rFonts w:asciiTheme="majorHAnsi" w:hAnsiTheme="majorHAnsi" w:cstheme="majorHAnsi"/>
          <w:b/>
          <w:sz w:val="22"/>
          <w:szCs w:val="22"/>
        </w:rPr>
      </w:pPr>
    </w:p>
    <w:p w14:paraId="28EE0353" w14:textId="77777777" w:rsidR="00C0669C" w:rsidRDefault="00C0669C" w:rsidP="00C0669C">
      <w:pPr>
        <w:rPr>
          <w:rFonts w:asciiTheme="majorHAnsi" w:hAnsiTheme="majorHAnsi" w:cstheme="majorHAnsi"/>
          <w:b/>
          <w:sz w:val="22"/>
          <w:szCs w:val="22"/>
        </w:rPr>
      </w:pPr>
    </w:p>
    <w:p w14:paraId="3D025B3B" w14:textId="77777777" w:rsidR="00FC77D3" w:rsidRDefault="00FC77D3" w:rsidP="00C0669C">
      <w:pPr>
        <w:rPr>
          <w:rFonts w:ascii="Calibri" w:eastAsia="Times New Roman" w:hAnsi="Calibri" w:cs="Calibri"/>
          <w:b/>
          <w:i/>
          <w:iCs/>
          <w:color w:val="FFC000"/>
          <w:sz w:val="28"/>
          <w:szCs w:val="28"/>
          <w:shd w:val="clear" w:color="auto" w:fill="FFFFFF"/>
        </w:rPr>
      </w:pPr>
    </w:p>
    <w:p w14:paraId="3394AB9C" w14:textId="77777777" w:rsidR="00FC77D3" w:rsidRDefault="00FC77D3" w:rsidP="00C0669C">
      <w:pPr>
        <w:rPr>
          <w:rFonts w:ascii="Calibri" w:eastAsia="Times New Roman" w:hAnsi="Calibri" w:cs="Calibri"/>
          <w:b/>
          <w:i/>
          <w:iCs/>
          <w:color w:val="FFC000"/>
          <w:sz w:val="28"/>
          <w:szCs w:val="28"/>
          <w:shd w:val="clear" w:color="auto" w:fill="FFFFFF"/>
        </w:rPr>
      </w:pPr>
    </w:p>
    <w:p w14:paraId="71C264F0" w14:textId="69885CE1" w:rsidR="00D77592" w:rsidRPr="00C0669C" w:rsidRDefault="00C94820" w:rsidP="00FC77D3">
      <w:pPr>
        <w:jc w:val="center"/>
        <w:rPr>
          <w:rFonts w:asciiTheme="majorHAnsi" w:hAnsiTheme="majorHAnsi" w:cstheme="majorHAnsi"/>
          <w:b/>
          <w:sz w:val="22"/>
          <w:szCs w:val="22"/>
        </w:rPr>
      </w:pPr>
      <w:r w:rsidRPr="005124D2">
        <w:rPr>
          <w:rFonts w:ascii="Calibri" w:eastAsia="Times New Roman" w:hAnsi="Calibri" w:cs="Calibri"/>
          <w:b/>
          <w:i/>
          <w:iCs/>
          <w:color w:val="FFC000"/>
          <w:sz w:val="28"/>
          <w:szCs w:val="28"/>
          <w:shd w:val="clear" w:color="auto" w:fill="FFFFFF"/>
        </w:rPr>
        <w:t xml:space="preserve">Message from the </w:t>
      </w:r>
      <w:r w:rsidR="00A51C95" w:rsidRPr="005124D2">
        <w:rPr>
          <w:rFonts w:ascii="Calibri" w:eastAsia="Times New Roman" w:hAnsi="Calibri" w:cs="Calibri"/>
          <w:b/>
          <w:i/>
          <w:iCs/>
          <w:color w:val="FFC000"/>
          <w:sz w:val="28"/>
          <w:szCs w:val="28"/>
          <w:shd w:val="clear" w:color="auto" w:fill="FFFFFF"/>
        </w:rPr>
        <w:t>Head</w:t>
      </w:r>
      <w:r w:rsidR="00A51C95">
        <w:rPr>
          <w:rFonts w:ascii="Calibri" w:eastAsia="Times New Roman" w:hAnsi="Calibri" w:cs="Calibri"/>
          <w:b/>
          <w:i/>
          <w:iCs/>
          <w:color w:val="FFC000"/>
          <w:sz w:val="28"/>
          <w:szCs w:val="28"/>
          <w:shd w:val="clear" w:color="auto" w:fill="FFFFFF"/>
        </w:rPr>
        <w:t xml:space="preserve">master </w:t>
      </w:r>
      <w:r w:rsidR="00A51C95" w:rsidRPr="005124D2">
        <w:rPr>
          <w:rFonts w:ascii="Calibri" w:eastAsia="Times New Roman" w:hAnsi="Calibri" w:cs="Calibri"/>
          <w:b/>
          <w:i/>
          <w:iCs/>
          <w:color w:val="FFC000"/>
          <w:sz w:val="28"/>
          <w:szCs w:val="28"/>
          <w:shd w:val="clear" w:color="auto" w:fill="FFFFFF"/>
        </w:rPr>
        <w:t>–</w:t>
      </w:r>
      <w:r w:rsidRPr="005124D2">
        <w:rPr>
          <w:rFonts w:ascii="Calibri" w:eastAsia="Times New Roman" w:hAnsi="Calibri" w:cs="Calibri"/>
          <w:b/>
          <w:i/>
          <w:iCs/>
          <w:color w:val="FFC000"/>
          <w:sz w:val="28"/>
          <w:szCs w:val="28"/>
          <w:shd w:val="clear" w:color="auto" w:fill="FFFFFF"/>
        </w:rPr>
        <w:t xml:space="preserve"> </w:t>
      </w:r>
      <w:r w:rsidR="00A51C95" w:rsidRPr="005124D2">
        <w:rPr>
          <w:rFonts w:ascii="Calibri" w:eastAsia="Times New Roman" w:hAnsi="Calibri" w:cs="Calibri"/>
          <w:b/>
          <w:i/>
          <w:iCs/>
          <w:color w:val="FFC000"/>
          <w:sz w:val="28"/>
          <w:szCs w:val="28"/>
          <w:shd w:val="clear" w:color="auto" w:fill="FFFFFF"/>
        </w:rPr>
        <w:t>Mr.</w:t>
      </w:r>
      <w:r w:rsidRPr="005124D2">
        <w:rPr>
          <w:rFonts w:ascii="Calibri" w:eastAsia="Times New Roman" w:hAnsi="Calibri" w:cs="Calibri"/>
          <w:b/>
          <w:i/>
          <w:iCs/>
          <w:color w:val="FFC000"/>
          <w:sz w:val="28"/>
          <w:szCs w:val="28"/>
          <w:shd w:val="clear" w:color="auto" w:fill="FFFFFF"/>
        </w:rPr>
        <w:t xml:space="preserve"> Nicholas Dyer</w:t>
      </w:r>
    </w:p>
    <w:p w14:paraId="49A74026" w14:textId="77777777" w:rsidR="00D77592" w:rsidRDefault="00D77592" w:rsidP="00D77592">
      <w:pPr>
        <w:rPr>
          <w:rFonts w:ascii="Myriad Pro" w:hAnsi="Myriad Pro"/>
          <w:sz w:val="22"/>
          <w:szCs w:val="22"/>
        </w:rPr>
      </w:pPr>
    </w:p>
    <w:p w14:paraId="3054E07A" w14:textId="77777777" w:rsidR="003A17DC" w:rsidRDefault="004C57BA" w:rsidP="003A17DC">
      <w:pPr>
        <w:rPr>
          <w:rFonts w:ascii="Calibri" w:hAnsi="Calibri" w:cs="Calibri"/>
          <w:sz w:val="22"/>
          <w:szCs w:val="22"/>
        </w:rPr>
      </w:pPr>
      <w:r>
        <w:rPr>
          <w:rFonts w:ascii="Myriad Pro" w:hAnsi="Myriad Pro"/>
          <w:noProof/>
          <w:sz w:val="22"/>
          <w:szCs w:val="22"/>
          <w:lang w:val="en-GB" w:eastAsia="en-GB"/>
        </w:rPr>
        <w:drawing>
          <wp:anchor distT="0" distB="0" distL="114300" distR="114300" simplePos="0" relativeHeight="251658240" behindDoc="0" locked="0" layoutInCell="1" allowOverlap="1" wp14:anchorId="3546F9F7" wp14:editId="08C8706A">
            <wp:simplePos x="0" y="0"/>
            <wp:positionH relativeFrom="margin">
              <wp:posOffset>-238125</wp:posOffset>
            </wp:positionH>
            <wp:positionV relativeFrom="paragraph">
              <wp:posOffset>169545</wp:posOffset>
            </wp:positionV>
            <wp:extent cx="2396490" cy="335661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stretch>
                      <a:fillRect/>
                    </a:stretch>
                  </pic:blipFill>
                  <pic:spPr>
                    <a:xfrm>
                      <a:off x="0" y="0"/>
                      <a:ext cx="2396490" cy="3356610"/>
                    </a:xfrm>
                    <a:prstGeom prst="rect">
                      <a:avLst/>
                    </a:prstGeom>
                  </pic:spPr>
                </pic:pic>
              </a:graphicData>
            </a:graphic>
            <wp14:sizeRelH relativeFrom="margin">
              <wp14:pctWidth>0</wp14:pctWidth>
            </wp14:sizeRelH>
            <wp14:sizeRelV relativeFrom="margin">
              <wp14:pctHeight>0</wp14:pctHeight>
            </wp14:sizeRelV>
          </wp:anchor>
        </w:drawing>
      </w:r>
      <w:r w:rsidR="00D77592">
        <w:rPr>
          <w:rFonts w:ascii="Myriad Pro" w:hAnsi="Myriad Pro"/>
          <w:sz w:val="22"/>
          <w:szCs w:val="22"/>
        </w:rPr>
        <w:t xml:space="preserve">        </w:t>
      </w:r>
    </w:p>
    <w:p w14:paraId="433466A9" w14:textId="77777777" w:rsidR="00D77592" w:rsidRPr="0088796B" w:rsidRDefault="003A17DC" w:rsidP="0088796B">
      <w:pPr>
        <w:ind w:left="-284"/>
        <w:jc w:val="both"/>
        <w:rPr>
          <w:rFonts w:ascii="Calibri" w:hAnsi="Calibri" w:cs="Calibri"/>
          <w:sz w:val="22"/>
          <w:szCs w:val="22"/>
        </w:rPr>
      </w:pPr>
      <w:r>
        <w:rPr>
          <w:rFonts w:ascii="Calibri" w:hAnsi="Calibri" w:cs="Calibri"/>
          <w:sz w:val="22"/>
          <w:szCs w:val="22"/>
        </w:rPr>
        <w:t>I am delighted that you are considering a role here at The Crypt School.  I hope that you find</w:t>
      </w:r>
      <w:r w:rsidR="006B1B08">
        <w:rPr>
          <w:rFonts w:ascii="Calibri" w:hAnsi="Calibri" w:cs="Calibri"/>
          <w:sz w:val="22"/>
          <w:szCs w:val="22"/>
        </w:rPr>
        <w:t xml:space="preserve"> this</w:t>
      </w:r>
      <w:r w:rsidR="0088796B">
        <w:rPr>
          <w:rFonts w:ascii="Calibri" w:hAnsi="Calibri" w:cs="Calibri"/>
          <w:sz w:val="22"/>
          <w:szCs w:val="22"/>
        </w:rPr>
        <w:t xml:space="preserve"> </w:t>
      </w:r>
      <w:r w:rsidR="00D35FBD">
        <w:rPr>
          <w:rFonts w:ascii="Calibri" w:hAnsi="Calibri" w:cs="Calibri"/>
          <w:sz w:val="22"/>
          <w:szCs w:val="22"/>
        </w:rPr>
        <w:t>i</w:t>
      </w:r>
      <w:r w:rsidR="00D77592" w:rsidRPr="00144D8E">
        <w:rPr>
          <w:rFonts w:ascii="Calibri" w:hAnsi="Calibri" w:cs="Calibri"/>
          <w:sz w:val="22"/>
          <w:szCs w:val="22"/>
        </w:rPr>
        <w:t xml:space="preserve">nformation helpful and we </w:t>
      </w:r>
      <w:r w:rsidR="00D35FBD">
        <w:rPr>
          <w:rFonts w:ascii="Calibri" w:hAnsi="Calibri" w:cs="Calibri"/>
          <w:sz w:val="22"/>
          <w:szCs w:val="22"/>
        </w:rPr>
        <w:t>look forward to receiving your application.</w:t>
      </w:r>
    </w:p>
    <w:p w14:paraId="4C534007" w14:textId="77777777" w:rsidR="00D77592" w:rsidRPr="00826F85" w:rsidRDefault="00D77592" w:rsidP="00D77592">
      <w:pPr>
        <w:rPr>
          <w:rFonts w:ascii="Myriad Pro" w:hAnsi="Myriad Pro"/>
          <w:sz w:val="22"/>
          <w:szCs w:val="22"/>
        </w:rPr>
      </w:pPr>
    </w:p>
    <w:p w14:paraId="30CC3631" w14:textId="77777777" w:rsidR="00D77592" w:rsidRDefault="00D77592" w:rsidP="00660F7F">
      <w:pPr>
        <w:ind w:left="-284"/>
        <w:rPr>
          <w:rFonts w:ascii="Calibri" w:hAnsi="Calibri" w:cs="Calibri"/>
          <w:sz w:val="22"/>
          <w:szCs w:val="22"/>
        </w:rPr>
      </w:pPr>
      <w:r w:rsidRPr="007930C8">
        <w:rPr>
          <w:rFonts w:ascii="Calibri" w:hAnsi="Calibri" w:cs="Calibri"/>
          <w:sz w:val="22"/>
          <w:szCs w:val="22"/>
        </w:rPr>
        <w:t xml:space="preserve">The </w:t>
      </w:r>
      <w:r w:rsidR="007930C8">
        <w:rPr>
          <w:rFonts w:ascii="Calibri" w:hAnsi="Calibri" w:cs="Calibri"/>
          <w:sz w:val="22"/>
          <w:szCs w:val="22"/>
        </w:rPr>
        <w:t xml:space="preserve">School </w:t>
      </w:r>
      <w:r w:rsidR="00660F7F">
        <w:rPr>
          <w:rFonts w:ascii="Calibri" w:hAnsi="Calibri" w:cs="Calibri"/>
          <w:sz w:val="22"/>
          <w:szCs w:val="22"/>
        </w:rPr>
        <w:t xml:space="preserve">is </w:t>
      </w:r>
      <w:r w:rsidR="00831DAE">
        <w:rPr>
          <w:rFonts w:ascii="Calibri" w:hAnsi="Calibri" w:cs="Calibri"/>
          <w:sz w:val="22"/>
          <w:szCs w:val="22"/>
        </w:rPr>
        <w:t xml:space="preserve">located just outside of the City of </w:t>
      </w:r>
      <w:r w:rsidR="006A7759">
        <w:rPr>
          <w:rFonts w:ascii="Calibri" w:hAnsi="Calibri" w:cs="Calibri"/>
          <w:sz w:val="22"/>
          <w:szCs w:val="22"/>
        </w:rPr>
        <w:t>Gloucester</w:t>
      </w:r>
      <w:r w:rsidR="002C02C8">
        <w:rPr>
          <w:rFonts w:ascii="Calibri" w:hAnsi="Calibri" w:cs="Calibri"/>
          <w:sz w:val="22"/>
          <w:szCs w:val="22"/>
        </w:rPr>
        <w:t xml:space="preserve"> in the West of England.  </w:t>
      </w:r>
      <w:r w:rsidR="0035229F">
        <w:rPr>
          <w:rFonts w:ascii="Calibri" w:hAnsi="Calibri" w:cs="Calibri"/>
          <w:sz w:val="22"/>
          <w:szCs w:val="22"/>
        </w:rPr>
        <w:t>Gloucester is</w:t>
      </w:r>
      <w:r w:rsidR="00F42BC0">
        <w:rPr>
          <w:rFonts w:ascii="Calibri" w:hAnsi="Calibri" w:cs="Calibri"/>
          <w:sz w:val="22"/>
          <w:szCs w:val="22"/>
        </w:rPr>
        <w:t xml:space="preserve"> known for</w:t>
      </w:r>
      <w:r w:rsidR="00660F7F">
        <w:rPr>
          <w:rFonts w:ascii="Calibri" w:hAnsi="Calibri" w:cs="Calibri"/>
          <w:sz w:val="22"/>
          <w:szCs w:val="22"/>
        </w:rPr>
        <w:t xml:space="preserve"> its</w:t>
      </w:r>
      <w:r w:rsidR="00F42BC0">
        <w:rPr>
          <w:rFonts w:ascii="Calibri" w:hAnsi="Calibri" w:cs="Calibri"/>
          <w:sz w:val="22"/>
          <w:szCs w:val="22"/>
        </w:rPr>
        <w:t xml:space="preserve"> 11</w:t>
      </w:r>
      <w:r w:rsidR="00F42BC0" w:rsidRPr="00F42BC0">
        <w:rPr>
          <w:rFonts w:ascii="Calibri" w:hAnsi="Calibri" w:cs="Calibri"/>
          <w:sz w:val="22"/>
          <w:szCs w:val="22"/>
          <w:vertAlign w:val="superscript"/>
        </w:rPr>
        <w:t>th</w:t>
      </w:r>
      <w:r w:rsidR="00F42BC0">
        <w:rPr>
          <w:rFonts w:ascii="Calibri" w:hAnsi="Calibri" w:cs="Calibri"/>
          <w:sz w:val="22"/>
          <w:szCs w:val="22"/>
        </w:rPr>
        <w:t xml:space="preserve"> century Cathedral</w:t>
      </w:r>
      <w:r w:rsidR="00660F7F">
        <w:rPr>
          <w:rFonts w:ascii="Calibri" w:hAnsi="Calibri" w:cs="Calibri"/>
          <w:sz w:val="22"/>
          <w:szCs w:val="22"/>
        </w:rPr>
        <w:t xml:space="preserve"> and close; </w:t>
      </w:r>
      <w:r w:rsidR="00EC380D">
        <w:rPr>
          <w:rFonts w:ascii="Calibri" w:hAnsi="Calibri" w:cs="Calibri"/>
          <w:sz w:val="22"/>
          <w:szCs w:val="22"/>
        </w:rPr>
        <w:t xml:space="preserve">for </w:t>
      </w:r>
      <w:r w:rsidR="00F42BC0">
        <w:rPr>
          <w:rFonts w:ascii="Calibri" w:hAnsi="Calibri" w:cs="Calibri"/>
          <w:sz w:val="22"/>
          <w:szCs w:val="22"/>
        </w:rPr>
        <w:t>Blackfriars</w:t>
      </w:r>
      <w:r w:rsidR="00660F7F">
        <w:rPr>
          <w:rFonts w:ascii="Calibri" w:hAnsi="Calibri" w:cs="Calibri"/>
          <w:sz w:val="22"/>
          <w:szCs w:val="22"/>
        </w:rPr>
        <w:t>,</w:t>
      </w:r>
      <w:r w:rsidR="00F42BC0">
        <w:rPr>
          <w:rFonts w:ascii="Calibri" w:hAnsi="Calibri" w:cs="Calibri"/>
          <w:sz w:val="22"/>
          <w:szCs w:val="22"/>
        </w:rPr>
        <w:t xml:space="preserve"> which </w:t>
      </w:r>
      <w:r w:rsidR="00F42BC0" w:rsidRPr="00F42BC0">
        <w:rPr>
          <w:rFonts w:ascii="Calibri" w:hAnsi="Calibri" w:cs="Calibri"/>
          <w:color w:val="202020"/>
          <w:sz w:val="22"/>
          <w:szCs w:val="22"/>
          <w:shd w:val="clear" w:color="auto" w:fill="FFFFFF"/>
        </w:rPr>
        <w:t>is a stunning exam</w:t>
      </w:r>
      <w:r w:rsidR="00277F19">
        <w:rPr>
          <w:rFonts w:ascii="Calibri" w:hAnsi="Calibri" w:cs="Calibri"/>
          <w:color w:val="202020"/>
          <w:sz w:val="22"/>
          <w:szCs w:val="22"/>
          <w:shd w:val="clear" w:color="auto" w:fill="FFFFFF"/>
        </w:rPr>
        <w:t>ple of a 13th century medieval p</w:t>
      </w:r>
      <w:r w:rsidR="00F42BC0" w:rsidRPr="00F42BC0">
        <w:rPr>
          <w:rFonts w:ascii="Calibri" w:hAnsi="Calibri" w:cs="Calibri"/>
          <w:color w:val="202020"/>
          <w:sz w:val="22"/>
          <w:szCs w:val="22"/>
          <w:shd w:val="clear" w:color="auto" w:fill="FFFFFF"/>
        </w:rPr>
        <w:t>riory site</w:t>
      </w:r>
      <w:r w:rsidR="00660F7F">
        <w:rPr>
          <w:rFonts w:ascii="Calibri" w:hAnsi="Calibri" w:cs="Calibri"/>
          <w:color w:val="202020"/>
          <w:sz w:val="22"/>
          <w:szCs w:val="22"/>
          <w:shd w:val="clear" w:color="auto" w:fill="FFFFFF"/>
        </w:rPr>
        <w:t xml:space="preserve">; </w:t>
      </w:r>
      <w:r w:rsidR="0035229F">
        <w:rPr>
          <w:rFonts w:ascii="Calibri" w:hAnsi="Calibri" w:cs="Calibri"/>
          <w:sz w:val="22"/>
          <w:szCs w:val="22"/>
        </w:rPr>
        <w:t>the British Waterways Museum</w:t>
      </w:r>
      <w:r w:rsidR="00660F7F">
        <w:rPr>
          <w:rFonts w:ascii="Calibri" w:hAnsi="Calibri" w:cs="Calibri"/>
          <w:sz w:val="22"/>
          <w:szCs w:val="22"/>
        </w:rPr>
        <w:t>,</w:t>
      </w:r>
      <w:r w:rsidR="0035229F">
        <w:rPr>
          <w:rFonts w:ascii="Calibri" w:hAnsi="Calibri" w:cs="Calibri"/>
          <w:sz w:val="22"/>
          <w:szCs w:val="22"/>
        </w:rPr>
        <w:t xml:space="preserve"> </w:t>
      </w:r>
      <w:r w:rsidR="002C02C8">
        <w:rPr>
          <w:rFonts w:ascii="Calibri" w:hAnsi="Calibri" w:cs="Calibri"/>
          <w:sz w:val="22"/>
          <w:szCs w:val="22"/>
        </w:rPr>
        <w:t>which celebrates the city’s industrial past</w:t>
      </w:r>
      <w:r w:rsidR="00660F7F">
        <w:rPr>
          <w:rFonts w:ascii="Calibri" w:hAnsi="Calibri" w:cs="Calibri"/>
          <w:sz w:val="22"/>
          <w:szCs w:val="22"/>
        </w:rPr>
        <w:t>,</w:t>
      </w:r>
      <w:r w:rsidR="002C02C8">
        <w:rPr>
          <w:rFonts w:ascii="Calibri" w:hAnsi="Calibri" w:cs="Calibri"/>
          <w:sz w:val="22"/>
          <w:szCs w:val="22"/>
        </w:rPr>
        <w:t xml:space="preserve"> </w:t>
      </w:r>
      <w:r w:rsidR="00277F19">
        <w:rPr>
          <w:rFonts w:ascii="Calibri" w:hAnsi="Calibri" w:cs="Calibri"/>
          <w:sz w:val="22"/>
          <w:szCs w:val="22"/>
        </w:rPr>
        <w:t xml:space="preserve">and </w:t>
      </w:r>
      <w:r w:rsidR="00660F7F">
        <w:rPr>
          <w:rFonts w:ascii="Calibri" w:hAnsi="Calibri" w:cs="Calibri"/>
          <w:sz w:val="22"/>
          <w:szCs w:val="22"/>
        </w:rPr>
        <w:t>now the vibrant Gloucester Quays</w:t>
      </w:r>
      <w:r w:rsidR="001D5BB9">
        <w:rPr>
          <w:rFonts w:ascii="Calibri" w:hAnsi="Calibri" w:cs="Calibri"/>
          <w:sz w:val="22"/>
          <w:szCs w:val="22"/>
        </w:rPr>
        <w:t>,</w:t>
      </w:r>
      <w:r w:rsidR="00660F7F">
        <w:rPr>
          <w:rFonts w:ascii="Calibri" w:hAnsi="Calibri" w:cs="Calibri"/>
          <w:sz w:val="22"/>
          <w:szCs w:val="22"/>
        </w:rPr>
        <w:t xml:space="preserve"> which has a selectio</w:t>
      </w:r>
      <w:r w:rsidR="00854540">
        <w:rPr>
          <w:rFonts w:ascii="Calibri" w:hAnsi="Calibri" w:cs="Calibri"/>
          <w:sz w:val="22"/>
          <w:szCs w:val="22"/>
        </w:rPr>
        <w:t xml:space="preserve">n of shops and </w:t>
      </w:r>
      <w:r w:rsidR="00A51C95">
        <w:rPr>
          <w:rFonts w:ascii="Calibri" w:hAnsi="Calibri" w:cs="Calibri"/>
          <w:sz w:val="22"/>
          <w:szCs w:val="22"/>
        </w:rPr>
        <w:t>restaurants.</w:t>
      </w:r>
      <w:r w:rsidR="00854540">
        <w:rPr>
          <w:rFonts w:ascii="Calibri" w:hAnsi="Calibri" w:cs="Calibri"/>
          <w:sz w:val="22"/>
          <w:szCs w:val="22"/>
        </w:rPr>
        <w:t xml:space="preserve"> Gloucester is </w:t>
      </w:r>
      <w:r w:rsidR="00660F7F">
        <w:rPr>
          <w:rFonts w:ascii="Calibri" w:hAnsi="Calibri" w:cs="Calibri"/>
          <w:sz w:val="22"/>
          <w:szCs w:val="22"/>
        </w:rPr>
        <w:t>a vibrant a</w:t>
      </w:r>
      <w:r w:rsidR="00A51C95">
        <w:rPr>
          <w:rFonts w:ascii="Calibri" w:hAnsi="Calibri" w:cs="Calibri"/>
          <w:sz w:val="22"/>
          <w:szCs w:val="22"/>
        </w:rPr>
        <w:t>nd</w:t>
      </w:r>
      <w:r w:rsidR="00660F7F">
        <w:rPr>
          <w:rFonts w:ascii="Calibri" w:hAnsi="Calibri" w:cs="Calibri"/>
          <w:sz w:val="22"/>
          <w:szCs w:val="22"/>
        </w:rPr>
        <w:t xml:space="preserve"> growing city</w:t>
      </w:r>
      <w:r w:rsidR="00A51C95">
        <w:rPr>
          <w:rFonts w:ascii="Calibri" w:hAnsi="Calibri" w:cs="Calibri"/>
          <w:sz w:val="22"/>
          <w:szCs w:val="22"/>
        </w:rPr>
        <w:t>, and the School is conveniently l</w:t>
      </w:r>
      <w:r w:rsidR="00277F19">
        <w:rPr>
          <w:rFonts w:ascii="Calibri" w:hAnsi="Calibri" w:cs="Calibri"/>
          <w:sz w:val="22"/>
          <w:szCs w:val="22"/>
        </w:rPr>
        <w:t xml:space="preserve">ocated close </w:t>
      </w:r>
      <w:r w:rsidR="00A51C95">
        <w:rPr>
          <w:rFonts w:ascii="Calibri" w:hAnsi="Calibri" w:cs="Calibri"/>
          <w:sz w:val="22"/>
          <w:szCs w:val="22"/>
        </w:rPr>
        <w:t xml:space="preserve">to the City, and close to good road and rail links to Cheltenham and the surrounding region, including Bristol for example.  </w:t>
      </w:r>
    </w:p>
    <w:p w14:paraId="2547D3FD" w14:textId="77777777" w:rsidR="002C02C8" w:rsidRDefault="002C02C8" w:rsidP="00D77592">
      <w:pPr>
        <w:ind w:left="-284"/>
        <w:jc w:val="both"/>
        <w:rPr>
          <w:rFonts w:ascii="Calibri" w:hAnsi="Calibri" w:cs="Calibri"/>
          <w:sz w:val="22"/>
          <w:szCs w:val="22"/>
        </w:rPr>
      </w:pPr>
    </w:p>
    <w:p w14:paraId="4F9C50C0" w14:textId="3ED43192" w:rsidR="00033727" w:rsidRDefault="00033727" w:rsidP="00D77592">
      <w:pPr>
        <w:ind w:left="-284"/>
        <w:jc w:val="both"/>
        <w:rPr>
          <w:rFonts w:ascii="Calibri" w:hAnsi="Calibri" w:cs="Calibri"/>
          <w:sz w:val="22"/>
          <w:szCs w:val="22"/>
        </w:rPr>
      </w:pPr>
      <w:r>
        <w:rPr>
          <w:rFonts w:ascii="Calibri" w:hAnsi="Calibri" w:cs="Calibri"/>
          <w:sz w:val="22"/>
          <w:szCs w:val="22"/>
        </w:rPr>
        <w:t xml:space="preserve">Founded in 1539, </w:t>
      </w:r>
      <w:r w:rsidR="00CB1438">
        <w:rPr>
          <w:rFonts w:ascii="Calibri" w:hAnsi="Calibri" w:cs="Calibri"/>
          <w:sz w:val="22"/>
          <w:szCs w:val="22"/>
        </w:rPr>
        <w:t>The Crypt School</w:t>
      </w:r>
      <w:r>
        <w:rPr>
          <w:rFonts w:ascii="Calibri" w:hAnsi="Calibri" w:cs="Calibri"/>
          <w:sz w:val="22"/>
          <w:szCs w:val="22"/>
        </w:rPr>
        <w:t xml:space="preserve">’s vision is derived from </w:t>
      </w:r>
      <w:r w:rsidR="00A51C95">
        <w:rPr>
          <w:rFonts w:ascii="Calibri" w:hAnsi="Calibri" w:cs="Calibri"/>
          <w:sz w:val="22"/>
          <w:szCs w:val="22"/>
        </w:rPr>
        <w:t>its</w:t>
      </w:r>
      <w:r>
        <w:rPr>
          <w:rFonts w:ascii="Calibri" w:hAnsi="Calibri" w:cs="Calibri"/>
          <w:sz w:val="22"/>
          <w:szCs w:val="22"/>
        </w:rPr>
        <w:t xml:space="preserve"> Latin mo</w:t>
      </w:r>
      <w:r w:rsidR="00EC4008">
        <w:rPr>
          <w:rFonts w:ascii="Calibri" w:hAnsi="Calibri" w:cs="Calibri"/>
          <w:sz w:val="22"/>
          <w:szCs w:val="22"/>
        </w:rPr>
        <w:t>t</w:t>
      </w:r>
      <w:r>
        <w:rPr>
          <w:rFonts w:ascii="Calibri" w:hAnsi="Calibri" w:cs="Calibri"/>
          <w:sz w:val="22"/>
          <w:szCs w:val="22"/>
        </w:rPr>
        <w:t>to “Floreat Schola Cryptien</w:t>
      </w:r>
      <w:r w:rsidR="00A51C95">
        <w:rPr>
          <w:rFonts w:ascii="Calibri" w:hAnsi="Calibri" w:cs="Calibri"/>
          <w:sz w:val="22"/>
          <w:szCs w:val="22"/>
        </w:rPr>
        <w:t>s</w:t>
      </w:r>
      <w:r>
        <w:rPr>
          <w:rFonts w:ascii="Calibri" w:hAnsi="Calibri" w:cs="Calibri"/>
          <w:sz w:val="22"/>
          <w:szCs w:val="22"/>
        </w:rPr>
        <w:t xml:space="preserve">is”: floreat means “to flourish” and at The Crypt we wish all our pupils and our young adults in the sixth form, as well as our staff, to flourish in all that they do both in school and in their later adult lives. </w:t>
      </w:r>
    </w:p>
    <w:p w14:paraId="3AD2A64C" w14:textId="77777777" w:rsidR="00033727" w:rsidRDefault="00033727" w:rsidP="00D77592">
      <w:pPr>
        <w:ind w:left="-284"/>
        <w:jc w:val="both"/>
        <w:rPr>
          <w:rFonts w:ascii="Calibri" w:hAnsi="Calibri" w:cs="Calibri"/>
          <w:sz w:val="22"/>
          <w:szCs w:val="22"/>
        </w:rPr>
      </w:pPr>
    </w:p>
    <w:p w14:paraId="3E429590" w14:textId="77777777" w:rsidR="00CB1438" w:rsidRDefault="006B1B08" w:rsidP="00A51C95">
      <w:pPr>
        <w:ind w:left="-284"/>
        <w:jc w:val="both"/>
        <w:rPr>
          <w:rFonts w:ascii="Calibri" w:hAnsi="Calibri" w:cs="Calibri"/>
          <w:sz w:val="22"/>
          <w:szCs w:val="22"/>
        </w:rPr>
      </w:pPr>
      <w:r>
        <w:rPr>
          <w:rFonts w:ascii="Calibri" w:hAnsi="Calibri" w:cs="Calibri"/>
          <w:sz w:val="22"/>
          <w:szCs w:val="22"/>
        </w:rPr>
        <w:t>We are</w:t>
      </w:r>
      <w:r w:rsidR="002C4D5E">
        <w:rPr>
          <w:rFonts w:ascii="Calibri" w:hAnsi="Calibri" w:cs="Calibri"/>
          <w:sz w:val="22"/>
          <w:szCs w:val="22"/>
        </w:rPr>
        <w:t xml:space="preserve"> a vibrant co-educational selective school, a place where learning is valued for its own sake within an environment of strong pastoral care.  </w:t>
      </w:r>
      <w:r w:rsidR="00033394">
        <w:rPr>
          <w:rFonts w:ascii="Calibri" w:hAnsi="Calibri" w:cs="Calibri"/>
          <w:sz w:val="22"/>
          <w:szCs w:val="22"/>
        </w:rPr>
        <w:t>At the centre</w:t>
      </w:r>
      <w:r w:rsidR="002C4D5E">
        <w:rPr>
          <w:rFonts w:ascii="Calibri" w:hAnsi="Calibri" w:cs="Calibri"/>
          <w:sz w:val="22"/>
          <w:szCs w:val="22"/>
        </w:rPr>
        <w:t xml:space="preserve"> of our school life, is a powerful sense of community, where pupils are supported and encouraged to learn and engage with each other.  Confident, friendly and respectful, the high quality of our pupils’ personal development is remarkable and is one of the greatest strengths of the School.</w:t>
      </w:r>
    </w:p>
    <w:p w14:paraId="1B709AFE" w14:textId="77777777" w:rsidR="00CB1438" w:rsidRDefault="00CB1438" w:rsidP="00CB1438">
      <w:pPr>
        <w:ind w:left="-284"/>
        <w:jc w:val="both"/>
        <w:rPr>
          <w:rFonts w:ascii="Calibri" w:hAnsi="Calibri" w:cs="Calibri"/>
          <w:sz w:val="22"/>
          <w:szCs w:val="22"/>
        </w:rPr>
      </w:pPr>
    </w:p>
    <w:p w14:paraId="49F6C868" w14:textId="77777777" w:rsidR="006B1B08" w:rsidRDefault="00D77592" w:rsidP="00CB1438">
      <w:pPr>
        <w:ind w:left="-284"/>
        <w:jc w:val="both"/>
        <w:rPr>
          <w:rFonts w:asciiTheme="majorHAnsi" w:hAnsiTheme="majorHAnsi" w:cstheme="majorHAnsi"/>
          <w:sz w:val="22"/>
          <w:szCs w:val="22"/>
        </w:rPr>
      </w:pPr>
      <w:r w:rsidRPr="00A038EE">
        <w:rPr>
          <w:rFonts w:asciiTheme="majorHAnsi" w:hAnsiTheme="majorHAnsi" w:cstheme="majorHAnsi"/>
          <w:sz w:val="22"/>
          <w:szCs w:val="22"/>
        </w:rPr>
        <w:t xml:space="preserve">We recognise the time and thought that goes into an application and we will certainly give </w:t>
      </w:r>
      <w:r w:rsidR="00A51C95">
        <w:rPr>
          <w:rFonts w:asciiTheme="majorHAnsi" w:hAnsiTheme="majorHAnsi" w:cstheme="majorHAnsi"/>
          <w:sz w:val="22"/>
          <w:szCs w:val="22"/>
        </w:rPr>
        <w:t>yours</w:t>
      </w:r>
      <w:r w:rsidRPr="00A038EE">
        <w:rPr>
          <w:rFonts w:asciiTheme="majorHAnsi" w:hAnsiTheme="majorHAnsi" w:cstheme="majorHAnsi"/>
          <w:sz w:val="22"/>
          <w:szCs w:val="22"/>
        </w:rPr>
        <w:t xml:space="preserve"> our serious consideration. </w:t>
      </w:r>
    </w:p>
    <w:p w14:paraId="1B731839" w14:textId="77777777" w:rsidR="006B1B08" w:rsidRDefault="006B1B08" w:rsidP="00CB1438">
      <w:pPr>
        <w:ind w:left="-284"/>
        <w:jc w:val="both"/>
        <w:rPr>
          <w:rFonts w:asciiTheme="majorHAnsi" w:hAnsiTheme="majorHAnsi" w:cstheme="majorHAnsi"/>
          <w:sz w:val="22"/>
          <w:szCs w:val="22"/>
        </w:rPr>
      </w:pPr>
    </w:p>
    <w:p w14:paraId="351619A5" w14:textId="13C43341" w:rsidR="00D93FBA" w:rsidRDefault="00D93FBA" w:rsidP="00D93FBA">
      <w:pPr>
        <w:ind w:left="-284"/>
        <w:jc w:val="both"/>
        <w:rPr>
          <w:rFonts w:ascii="Calibri" w:hAnsi="Calibri" w:cs="Calibri"/>
          <w:sz w:val="22"/>
          <w:szCs w:val="22"/>
        </w:rPr>
      </w:pPr>
      <w:r w:rsidRPr="00A038EE">
        <w:rPr>
          <w:rFonts w:asciiTheme="majorHAnsi" w:hAnsiTheme="majorHAnsi" w:cstheme="majorHAnsi"/>
          <w:sz w:val="22"/>
          <w:szCs w:val="22"/>
        </w:rPr>
        <w:t>If you have any further questions,</w:t>
      </w:r>
      <w:r w:rsidR="00563198">
        <w:rPr>
          <w:rFonts w:asciiTheme="majorHAnsi" w:hAnsiTheme="majorHAnsi" w:cstheme="majorHAnsi"/>
          <w:sz w:val="22"/>
          <w:szCs w:val="22"/>
        </w:rPr>
        <w:t xml:space="preserve"> </w:t>
      </w:r>
      <w:r>
        <w:rPr>
          <w:rFonts w:asciiTheme="majorHAnsi" w:hAnsiTheme="majorHAnsi" w:cstheme="majorHAnsi"/>
          <w:sz w:val="22"/>
          <w:szCs w:val="22"/>
        </w:rPr>
        <w:t xml:space="preserve">or wish to visit the School prior to sending in an application, </w:t>
      </w:r>
      <w:r w:rsidRPr="00A038EE">
        <w:rPr>
          <w:rFonts w:asciiTheme="majorHAnsi" w:hAnsiTheme="majorHAnsi" w:cstheme="majorHAnsi"/>
          <w:sz w:val="22"/>
          <w:szCs w:val="22"/>
        </w:rPr>
        <w:t>please contact</w:t>
      </w:r>
      <w:r>
        <w:rPr>
          <w:rFonts w:asciiTheme="majorHAnsi" w:hAnsiTheme="majorHAnsi" w:cstheme="majorHAnsi"/>
          <w:sz w:val="22"/>
          <w:szCs w:val="22"/>
        </w:rPr>
        <w:t xml:space="preserve"> </w:t>
      </w:r>
      <w:r w:rsidR="00FC77D3">
        <w:rPr>
          <w:rFonts w:asciiTheme="majorHAnsi" w:hAnsiTheme="majorHAnsi" w:cstheme="majorHAnsi"/>
          <w:sz w:val="22"/>
          <w:szCs w:val="22"/>
        </w:rPr>
        <w:t>Sharon Bailey</w:t>
      </w:r>
      <w:r w:rsidRPr="00A038EE">
        <w:rPr>
          <w:rFonts w:asciiTheme="majorHAnsi" w:hAnsiTheme="majorHAnsi" w:cstheme="majorHAnsi"/>
          <w:sz w:val="22"/>
          <w:szCs w:val="22"/>
        </w:rPr>
        <w:t xml:space="preserve"> via</w:t>
      </w:r>
      <w:r w:rsidR="00D275B5">
        <w:rPr>
          <w:rFonts w:asciiTheme="majorHAnsi" w:hAnsiTheme="majorHAnsi" w:cstheme="majorHAnsi"/>
          <w:sz w:val="22"/>
          <w:szCs w:val="22"/>
        </w:rPr>
        <w:t xml:space="preserve"> </w:t>
      </w:r>
      <w:r w:rsidRPr="00A038EE">
        <w:rPr>
          <w:rFonts w:asciiTheme="majorHAnsi" w:hAnsiTheme="majorHAnsi" w:cstheme="majorHAnsi"/>
          <w:sz w:val="22"/>
          <w:szCs w:val="22"/>
        </w:rPr>
        <w:t xml:space="preserve"> </w:t>
      </w:r>
      <w:hyperlink r:id="rId11" w:history="1">
        <w:r w:rsidR="00D275B5" w:rsidRPr="00AB7E2B">
          <w:rPr>
            <w:rStyle w:val="Hyperlink"/>
            <w:rFonts w:asciiTheme="majorHAnsi" w:hAnsiTheme="majorHAnsi" w:cstheme="majorHAnsi"/>
            <w:sz w:val="22"/>
            <w:szCs w:val="22"/>
          </w:rPr>
          <w:t>sbailey@crypt.gloucs.sch.uk</w:t>
        </w:r>
      </w:hyperlink>
      <w:r w:rsidR="00D275B5">
        <w:rPr>
          <w:rFonts w:asciiTheme="majorHAnsi" w:hAnsiTheme="majorHAnsi" w:cstheme="majorHAnsi"/>
          <w:sz w:val="22"/>
          <w:szCs w:val="22"/>
        </w:rPr>
        <w:t xml:space="preserve"> </w:t>
      </w:r>
      <w:r w:rsidRPr="00A038EE">
        <w:rPr>
          <w:rFonts w:asciiTheme="majorHAnsi" w:hAnsiTheme="majorHAnsi" w:cstheme="majorHAnsi"/>
          <w:sz w:val="22"/>
          <w:szCs w:val="22"/>
        </w:rPr>
        <w:t xml:space="preserve">who will be </w:t>
      </w:r>
      <w:r>
        <w:rPr>
          <w:rFonts w:asciiTheme="majorHAnsi" w:hAnsiTheme="majorHAnsi" w:cstheme="majorHAnsi"/>
          <w:sz w:val="22"/>
          <w:szCs w:val="22"/>
        </w:rPr>
        <w:t>able to assist you.</w:t>
      </w:r>
      <w:r w:rsidRPr="00A038EE">
        <w:rPr>
          <w:rFonts w:asciiTheme="majorHAnsi" w:hAnsiTheme="majorHAnsi" w:cstheme="majorHAnsi"/>
          <w:sz w:val="22"/>
          <w:szCs w:val="22"/>
        </w:rPr>
        <w:t xml:space="preserve"> </w:t>
      </w:r>
    </w:p>
    <w:p w14:paraId="0876CAD8" w14:textId="77777777" w:rsidR="00CB1438" w:rsidRDefault="00CB1438" w:rsidP="00CB1438">
      <w:pPr>
        <w:ind w:left="-284"/>
        <w:jc w:val="both"/>
        <w:rPr>
          <w:rFonts w:ascii="Calibri" w:hAnsi="Calibri" w:cs="Calibri"/>
          <w:sz w:val="22"/>
          <w:szCs w:val="22"/>
        </w:rPr>
      </w:pPr>
    </w:p>
    <w:p w14:paraId="50506B54" w14:textId="77777777" w:rsidR="00D77592" w:rsidRPr="00CB1438" w:rsidRDefault="00D77592" w:rsidP="00CB1438">
      <w:pPr>
        <w:ind w:left="-284"/>
        <w:jc w:val="both"/>
        <w:rPr>
          <w:rFonts w:ascii="Calibri" w:hAnsi="Calibri" w:cs="Calibri"/>
          <w:sz w:val="22"/>
          <w:szCs w:val="22"/>
        </w:rPr>
      </w:pPr>
      <w:r w:rsidRPr="00826F85">
        <w:rPr>
          <w:rFonts w:ascii="Myriad Pro" w:hAnsi="Myriad Pro"/>
          <w:sz w:val="22"/>
          <w:szCs w:val="22"/>
        </w:rPr>
        <w:t>With best wishes</w:t>
      </w:r>
    </w:p>
    <w:p w14:paraId="38324B76" w14:textId="77777777" w:rsidR="00A038EE" w:rsidRDefault="00932352" w:rsidP="0009550F">
      <w:pPr>
        <w:ind w:left="-284"/>
        <w:rPr>
          <w:rFonts w:ascii="Myriad Pro" w:hAnsi="Myriad Pro"/>
          <w:sz w:val="22"/>
          <w:szCs w:val="22"/>
        </w:rPr>
      </w:pPr>
      <w:r>
        <w:rPr>
          <w:rFonts w:ascii="Myriad Pro" w:hAnsi="Myriad Pro"/>
          <w:noProof/>
          <w:sz w:val="22"/>
          <w:szCs w:val="22"/>
          <w:lang w:val="en-GB" w:eastAsia="en-GB"/>
        </w:rPr>
        <w:drawing>
          <wp:inline distT="0" distB="0" distL="0" distR="0" wp14:anchorId="607AAC4D" wp14:editId="5D30F3E4">
            <wp:extent cx="735999" cy="63817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CD signature.JPG"/>
                    <pic:cNvPicPr/>
                  </pic:nvPicPr>
                  <pic:blipFill rotWithShape="1">
                    <a:blip r:embed="rId12">
                      <a:extLst>
                        <a:ext uri="{28A0092B-C50C-407E-A947-70E740481C1C}">
                          <a14:useLocalDpi xmlns:a14="http://schemas.microsoft.com/office/drawing/2010/main" val="0"/>
                        </a:ext>
                      </a:extLst>
                    </a:blip>
                    <a:srcRect r="30088" b="6803"/>
                    <a:stretch/>
                  </pic:blipFill>
                  <pic:spPr bwMode="auto">
                    <a:xfrm>
                      <a:off x="0" y="0"/>
                      <a:ext cx="755685" cy="655244"/>
                    </a:xfrm>
                    <a:prstGeom prst="rect">
                      <a:avLst/>
                    </a:prstGeom>
                    <a:ln>
                      <a:noFill/>
                    </a:ln>
                    <a:extLst>
                      <a:ext uri="{53640926-AAD7-44D8-BBD7-CCE9431645EC}">
                        <a14:shadowObscured xmlns:a14="http://schemas.microsoft.com/office/drawing/2010/main"/>
                      </a:ext>
                    </a:extLst>
                  </pic:spPr>
                </pic:pic>
              </a:graphicData>
            </a:graphic>
          </wp:inline>
        </w:drawing>
      </w:r>
      <w:r w:rsidR="0009550F">
        <w:rPr>
          <w:rFonts w:ascii="Myriad Pro" w:hAnsi="Myriad Pro"/>
          <w:sz w:val="22"/>
          <w:szCs w:val="22"/>
        </w:rPr>
        <w:br/>
      </w:r>
      <w:r w:rsidR="0009550F">
        <w:rPr>
          <w:rFonts w:ascii="Myriad Pro" w:hAnsi="Myriad Pro"/>
          <w:sz w:val="22"/>
          <w:szCs w:val="22"/>
        </w:rPr>
        <w:br/>
        <w:t>Nic</w:t>
      </w:r>
      <w:r w:rsidR="001D5BB9">
        <w:rPr>
          <w:rFonts w:ascii="Myriad Pro" w:hAnsi="Myriad Pro"/>
          <w:sz w:val="22"/>
          <w:szCs w:val="22"/>
        </w:rPr>
        <w:t>holas D</w:t>
      </w:r>
      <w:r w:rsidR="004C57BA">
        <w:rPr>
          <w:rFonts w:ascii="Myriad Pro" w:hAnsi="Myriad Pro"/>
          <w:sz w:val="22"/>
          <w:szCs w:val="22"/>
        </w:rPr>
        <w:t>yer</w:t>
      </w:r>
    </w:p>
    <w:p w14:paraId="7C85AE74" w14:textId="77777777" w:rsidR="0088796B" w:rsidRDefault="0088796B" w:rsidP="0009550F">
      <w:pPr>
        <w:ind w:left="-284"/>
        <w:rPr>
          <w:rFonts w:ascii="Myriad Pro" w:hAnsi="Myriad Pro"/>
          <w:sz w:val="22"/>
          <w:szCs w:val="22"/>
        </w:rPr>
      </w:pPr>
    </w:p>
    <w:p w14:paraId="2F828803" w14:textId="77777777" w:rsidR="0088796B" w:rsidRDefault="0088796B" w:rsidP="0009550F">
      <w:pPr>
        <w:ind w:left="-284"/>
        <w:rPr>
          <w:rFonts w:ascii="Myriad Pro" w:hAnsi="Myriad Pro"/>
          <w:sz w:val="22"/>
          <w:szCs w:val="22"/>
        </w:rPr>
        <w:sectPr w:rsidR="0088796B" w:rsidSect="00105496">
          <w:headerReference w:type="default" r:id="rId13"/>
          <w:footerReference w:type="default" r:id="rId14"/>
          <w:type w:val="continuous"/>
          <w:pgSz w:w="11900" w:h="16840"/>
          <w:pgMar w:top="1440" w:right="1440" w:bottom="1440" w:left="1440" w:header="708" w:footer="708" w:gutter="0"/>
          <w:cols w:space="709"/>
          <w:docGrid w:linePitch="360"/>
        </w:sectPr>
      </w:pPr>
    </w:p>
    <w:p w14:paraId="3DA895E9" w14:textId="77777777" w:rsidR="0088796B" w:rsidRDefault="0088796B" w:rsidP="00607496">
      <w:pPr>
        <w:jc w:val="both"/>
        <w:rPr>
          <w:rFonts w:ascii="Calibri" w:hAnsi="Calibri" w:cs="Calibri"/>
          <w:b/>
          <w:sz w:val="22"/>
          <w:szCs w:val="22"/>
        </w:rPr>
      </w:pPr>
    </w:p>
    <w:p w14:paraId="078BD5AD" w14:textId="77777777" w:rsidR="0088796B" w:rsidRDefault="0088796B" w:rsidP="00607496">
      <w:pPr>
        <w:jc w:val="both"/>
        <w:rPr>
          <w:rFonts w:ascii="Calibri" w:hAnsi="Calibri" w:cs="Calibri"/>
          <w:b/>
          <w:sz w:val="22"/>
          <w:szCs w:val="22"/>
        </w:rPr>
      </w:pPr>
    </w:p>
    <w:p w14:paraId="4BAB6311" w14:textId="7CCA0237" w:rsidR="00607496" w:rsidRDefault="00607496" w:rsidP="00607496">
      <w:pPr>
        <w:jc w:val="both"/>
        <w:rPr>
          <w:rFonts w:asciiTheme="majorHAnsi" w:eastAsia="Times" w:hAnsiTheme="majorHAnsi" w:cstheme="majorHAnsi"/>
          <w:b/>
          <w:color w:val="000000"/>
          <w:szCs w:val="22"/>
        </w:rPr>
      </w:pPr>
    </w:p>
    <w:p w14:paraId="6CC3F482" w14:textId="34881B3C" w:rsidR="00A542C8" w:rsidRDefault="00A542C8" w:rsidP="00607496">
      <w:pPr>
        <w:jc w:val="both"/>
        <w:rPr>
          <w:rFonts w:asciiTheme="majorHAnsi" w:eastAsia="Times" w:hAnsiTheme="majorHAnsi" w:cstheme="majorHAnsi"/>
          <w:b/>
          <w:color w:val="000000"/>
          <w:szCs w:val="22"/>
        </w:rPr>
      </w:pPr>
    </w:p>
    <w:p w14:paraId="0D97263D" w14:textId="77777777" w:rsidR="00A542C8" w:rsidRPr="00A542C8" w:rsidRDefault="00A542C8" w:rsidP="00A542C8">
      <w:pPr>
        <w:jc w:val="both"/>
        <w:rPr>
          <w:rFonts w:ascii="Calibri" w:hAnsi="Calibri" w:cs="Calibri"/>
          <w:b/>
          <w:color w:val="C00000"/>
          <w:sz w:val="22"/>
          <w:szCs w:val="22"/>
        </w:rPr>
      </w:pPr>
      <w:r w:rsidRPr="00A542C8">
        <w:rPr>
          <w:rFonts w:ascii="Calibri" w:hAnsi="Calibri" w:cs="Calibri"/>
          <w:b/>
          <w:color w:val="C00000"/>
          <w:sz w:val="22"/>
          <w:szCs w:val="22"/>
        </w:rPr>
        <w:t>The Appointment</w:t>
      </w:r>
    </w:p>
    <w:p w14:paraId="7AA2A748" w14:textId="77777777" w:rsidR="00A542C8" w:rsidRPr="008622D8" w:rsidRDefault="00A542C8" w:rsidP="00A542C8">
      <w:pPr>
        <w:jc w:val="both"/>
        <w:rPr>
          <w:rFonts w:asciiTheme="majorHAnsi" w:hAnsiTheme="majorHAnsi" w:cstheme="majorHAnsi"/>
          <w:b/>
          <w:sz w:val="22"/>
          <w:szCs w:val="22"/>
        </w:rPr>
      </w:pPr>
    </w:p>
    <w:p w14:paraId="4CF86D0B" w14:textId="77777777" w:rsidR="00A542C8" w:rsidRDefault="00A542C8" w:rsidP="00A542C8">
      <w:pPr>
        <w:jc w:val="both"/>
        <w:rPr>
          <w:rFonts w:asciiTheme="majorHAnsi" w:hAnsiTheme="majorHAnsi" w:cstheme="majorHAnsi"/>
          <w:sz w:val="22"/>
          <w:szCs w:val="22"/>
        </w:rPr>
      </w:pPr>
      <w:r w:rsidRPr="00F3146E">
        <w:rPr>
          <w:rFonts w:asciiTheme="majorHAnsi" w:hAnsiTheme="majorHAnsi" w:cstheme="majorHAnsi"/>
          <w:sz w:val="22"/>
          <w:szCs w:val="22"/>
        </w:rPr>
        <w:t xml:space="preserve">A well-qualified teacher of </w:t>
      </w:r>
      <w:r>
        <w:rPr>
          <w:rFonts w:asciiTheme="majorHAnsi" w:hAnsiTheme="majorHAnsi" w:cstheme="majorHAnsi"/>
          <w:sz w:val="22"/>
          <w:szCs w:val="22"/>
        </w:rPr>
        <w:t>Computing</w:t>
      </w:r>
      <w:r w:rsidRPr="00F3146E">
        <w:rPr>
          <w:rFonts w:asciiTheme="majorHAnsi" w:hAnsiTheme="majorHAnsi" w:cstheme="majorHAnsi"/>
          <w:sz w:val="22"/>
          <w:szCs w:val="22"/>
        </w:rPr>
        <w:t xml:space="preserve"> is required with the ability and enthusiasm to teach across the age range including to GCSE and to A level. </w:t>
      </w:r>
    </w:p>
    <w:p w14:paraId="717C0A72" w14:textId="77777777" w:rsidR="00A542C8" w:rsidRDefault="00A542C8" w:rsidP="00A542C8">
      <w:pPr>
        <w:jc w:val="both"/>
        <w:rPr>
          <w:rFonts w:asciiTheme="majorHAnsi" w:hAnsiTheme="majorHAnsi" w:cstheme="majorHAnsi"/>
          <w:sz w:val="22"/>
          <w:szCs w:val="22"/>
        </w:rPr>
      </w:pPr>
    </w:p>
    <w:p w14:paraId="3EA9B43F" w14:textId="77777777" w:rsidR="00A542C8" w:rsidRPr="00F3146E" w:rsidRDefault="00A542C8" w:rsidP="00A542C8">
      <w:pPr>
        <w:jc w:val="both"/>
        <w:rPr>
          <w:rFonts w:asciiTheme="majorHAnsi" w:hAnsiTheme="majorHAnsi" w:cstheme="majorHAnsi"/>
          <w:sz w:val="22"/>
          <w:szCs w:val="22"/>
        </w:rPr>
      </w:pPr>
      <w:r>
        <w:rPr>
          <w:rFonts w:asciiTheme="majorHAnsi" w:hAnsiTheme="majorHAnsi" w:cstheme="majorHAnsi"/>
          <w:sz w:val="22"/>
          <w:szCs w:val="22"/>
        </w:rPr>
        <w:t xml:space="preserve">The successful applicant will be expected to be able to teach pupils using our remote learning platform (Google Classroom and Meets) that the School has been successfully using and which ensures the continuity of learning for pupils who are self-isolating at home for example.  Training will be given. </w:t>
      </w:r>
    </w:p>
    <w:p w14:paraId="0F74A00B" w14:textId="77777777" w:rsidR="00A542C8" w:rsidRPr="00F3146E" w:rsidRDefault="00A542C8" w:rsidP="00A542C8">
      <w:pPr>
        <w:jc w:val="both"/>
        <w:rPr>
          <w:rFonts w:asciiTheme="majorHAnsi" w:hAnsiTheme="majorHAnsi" w:cstheme="majorHAnsi"/>
          <w:sz w:val="22"/>
          <w:szCs w:val="22"/>
        </w:rPr>
      </w:pPr>
    </w:p>
    <w:p w14:paraId="082C8098" w14:textId="755C9B3B" w:rsidR="00A542C8" w:rsidRPr="009503BC" w:rsidRDefault="00A542C8" w:rsidP="00A542C8">
      <w:pPr>
        <w:pStyle w:val="Subtitle"/>
        <w:jc w:val="both"/>
        <w:rPr>
          <w:rFonts w:ascii="Calibri" w:hAnsi="Calibri" w:cs="Arial"/>
          <w:sz w:val="22"/>
          <w:szCs w:val="20"/>
        </w:rPr>
      </w:pPr>
      <w:r w:rsidRPr="009503BC">
        <w:rPr>
          <w:rFonts w:ascii="Calibri" w:hAnsi="Calibri" w:cs="Arial"/>
          <w:sz w:val="22"/>
          <w:szCs w:val="20"/>
        </w:rPr>
        <w:t xml:space="preserve">The School currently has three well-equipped specialist </w:t>
      </w:r>
      <w:r w:rsidR="00EC4008">
        <w:rPr>
          <w:rFonts w:ascii="Calibri" w:hAnsi="Calibri" w:cs="Arial"/>
          <w:sz w:val="22"/>
          <w:szCs w:val="20"/>
        </w:rPr>
        <w:t xml:space="preserve">computing </w:t>
      </w:r>
      <w:r w:rsidRPr="009503BC">
        <w:rPr>
          <w:rFonts w:ascii="Calibri" w:hAnsi="Calibri" w:cs="Arial"/>
          <w:sz w:val="22"/>
          <w:szCs w:val="20"/>
        </w:rPr>
        <w:t>teaching rooms which will seat 90 students, and in addition there are two other computer rooms available to students and classes.</w:t>
      </w:r>
    </w:p>
    <w:p w14:paraId="2E4DFC58" w14:textId="77777777" w:rsidR="00A542C8" w:rsidRPr="009503BC" w:rsidRDefault="00A542C8" w:rsidP="00A542C8">
      <w:pPr>
        <w:pStyle w:val="Subtitle"/>
        <w:jc w:val="both"/>
        <w:rPr>
          <w:rFonts w:ascii="Calibri" w:hAnsi="Calibri" w:cs="Arial"/>
          <w:sz w:val="22"/>
          <w:szCs w:val="20"/>
        </w:rPr>
      </w:pPr>
    </w:p>
    <w:p w14:paraId="00D68D7F" w14:textId="77777777" w:rsidR="00A542C8" w:rsidRPr="009503BC" w:rsidRDefault="00A542C8" w:rsidP="00A542C8">
      <w:pPr>
        <w:pStyle w:val="Subtitle"/>
        <w:jc w:val="both"/>
        <w:rPr>
          <w:rFonts w:ascii="Calibri" w:hAnsi="Calibri" w:cs="Arial"/>
          <w:sz w:val="22"/>
          <w:szCs w:val="20"/>
        </w:rPr>
      </w:pPr>
      <w:r w:rsidRPr="009503BC">
        <w:rPr>
          <w:rFonts w:ascii="Calibri" w:hAnsi="Calibri" w:cs="Arial"/>
          <w:sz w:val="22"/>
          <w:szCs w:val="20"/>
        </w:rPr>
        <w:t>The department comprises of two full time teachers who teach Computing from Year 7 to Year 13.  There are two ICT technicians who support the work of the department and whole-school ICT. In Year 7 pupils can opt to take part in the School’s IPad purchase scheme which are used extensively throughout the school in all subjects.</w:t>
      </w:r>
    </w:p>
    <w:p w14:paraId="41FEE63A" w14:textId="77777777" w:rsidR="00A542C8" w:rsidRPr="009503BC" w:rsidRDefault="00A542C8" w:rsidP="00A542C8">
      <w:pPr>
        <w:pStyle w:val="Subtitle"/>
        <w:jc w:val="both"/>
        <w:rPr>
          <w:rFonts w:ascii="Calibri" w:hAnsi="Calibri" w:cs="Arial"/>
          <w:sz w:val="22"/>
          <w:szCs w:val="20"/>
        </w:rPr>
      </w:pPr>
    </w:p>
    <w:p w14:paraId="6AD31589" w14:textId="77777777" w:rsidR="00A542C8" w:rsidRPr="009503BC" w:rsidRDefault="00A542C8" w:rsidP="00A542C8">
      <w:pPr>
        <w:pStyle w:val="Subtitle"/>
        <w:jc w:val="both"/>
        <w:rPr>
          <w:rFonts w:ascii="Calibri" w:hAnsi="Calibri" w:cs="Arial"/>
          <w:sz w:val="22"/>
          <w:szCs w:val="20"/>
        </w:rPr>
      </w:pPr>
      <w:r w:rsidRPr="009503BC">
        <w:rPr>
          <w:rFonts w:ascii="Calibri" w:hAnsi="Calibri" w:cs="Arial"/>
          <w:sz w:val="22"/>
          <w:szCs w:val="20"/>
        </w:rPr>
        <w:t xml:space="preserve">Computing in Years 7 &amp; 8 follows an organised scheme of work that is developed within department following CAS/Government guidelines. This is constantly being developed and improved.  In Year 9, students will be taught R354 OCR entry level computer science to gain a recognised qualification and to help prepare them make an informed decision whether to study it further at GCSE. </w:t>
      </w:r>
    </w:p>
    <w:p w14:paraId="3EEE259A" w14:textId="77777777" w:rsidR="00A542C8" w:rsidRPr="009503BC" w:rsidRDefault="00A542C8" w:rsidP="00A542C8">
      <w:pPr>
        <w:pStyle w:val="Subtitle"/>
        <w:jc w:val="both"/>
        <w:rPr>
          <w:rFonts w:ascii="Calibri" w:hAnsi="Calibri" w:cs="Arial"/>
          <w:sz w:val="22"/>
          <w:szCs w:val="20"/>
        </w:rPr>
      </w:pPr>
    </w:p>
    <w:p w14:paraId="51255019" w14:textId="77777777" w:rsidR="00A542C8" w:rsidRPr="009503BC" w:rsidRDefault="00A542C8" w:rsidP="00A542C8">
      <w:pPr>
        <w:pStyle w:val="Subtitle"/>
        <w:jc w:val="both"/>
        <w:rPr>
          <w:rFonts w:ascii="Calibri" w:hAnsi="Calibri" w:cs="Arial"/>
          <w:sz w:val="22"/>
          <w:szCs w:val="20"/>
        </w:rPr>
      </w:pPr>
      <w:r w:rsidRPr="009503BC">
        <w:rPr>
          <w:rFonts w:ascii="Calibri" w:hAnsi="Calibri" w:cs="Arial"/>
          <w:sz w:val="22"/>
          <w:szCs w:val="20"/>
        </w:rPr>
        <w:t>At KS4 we offer OCR Computer Science and the number of pupils opting for the subject means that it is split between two classes. It is a popular GCSE option and results are excellent, ALPS 3 or above.</w:t>
      </w:r>
    </w:p>
    <w:p w14:paraId="1F7EB00B" w14:textId="77777777" w:rsidR="00A542C8" w:rsidRPr="009503BC" w:rsidRDefault="00A542C8" w:rsidP="00A542C8">
      <w:pPr>
        <w:pStyle w:val="Subtitle"/>
        <w:jc w:val="both"/>
        <w:rPr>
          <w:rFonts w:ascii="Calibri" w:hAnsi="Calibri" w:cs="Arial"/>
          <w:sz w:val="22"/>
          <w:szCs w:val="20"/>
        </w:rPr>
      </w:pPr>
      <w:r w:rsidRPr="009503BC">
        <w:rPr>
          <w:rFonts w:ascii="Calibri" w:hAnsi="Calibri" w:cs="Arial"/>
          <w:sz w:val="22"/>
          <w:szCs w:val="20"/>
        </w:rPr>
        <w:t xml:space="preserve"> </w:t>
      </w:r>
    </w:p>
    <w:p w14:paraId="5A344B1E" w14:textId="77777777" w:rsidR="00A542C8" w:rsidRPr="009503BC" w:rsidRDefault="00A542C8" w:rsidP="00A542C8">
      <w:pPr>
        <w:pStyle w:val="Subtitle"/>
        <w:jc w:val="both"/>
        <w:rPr>
          <w:rFonts w:ascii="Calibri" w:hAnsi="Calibri" w:cs="Arial"/>
          <w:sz w:val="22"/>
          <w:szCs w:val="20"/>
        </w:rPr>
      </w:pPr>
      <w:r w:rsidRPr="009503BC">
        <w:rPr>
          <w:rFonts w:ascii="Calibri" w:hAnsi="Calibri" w:cs="Arial"/>
          <w:sz w:val="22"/>
          <w:szCs w:val="20"/>
        </w:rPr>
        <w:t xml:space="preserve">At KS5 we offer the AQA Computer Science course, which builds upon the knowledge gained at GCSE and develops their programming skills to a higher, more modular and object orientated level. Numbers are growing and it is expected that this increase will continue in future years. </w:t>
      </w:r>
      <w:r>
        <w:rPr>
          <w:rFonts w:ascii="Calibri" w:hAnsi="Calibri" w:cs="Arial"/>
          <w:sz w:val="22"/>
          <w:szCs w:val="20"/>
        </w:rPr>
        <w:t>,</w:t>
      </w:r>
      <w:r w:rsidRPr="009503BC">
        <w:rPr>
          <w:rFonts w:ascii="Calibri" w:hAnsi="Calibri" w:cs="Arial"/>
          <w:sz w:val="22"/>
          <w:szCs w:val="20"/>
        </w:rPr>
        <w:t xml:space="preserve"> this is due to excellent results and consistently being ALPS 3 or above.</w:t>
      </w:r>
    </w:p>
    <w:p w14:paraId="2332B5C9" w14:textId="77777777" w:rsidR="00A542C8" w:rsidRPr="009503BC" w:rsidRDefault="00A542C8" w:rsidP="00A542C8">
      <w:pPr>
        <w:pStyle w:val="Subtitle"/>
        <w:jc w:val="both"/>
        <w:rPr>
          <w:rFonts w:ascii="Calibri" w:hAnsi="Calibri" w:cs="Arial"/>
          <w:sz w:val="22"/>
          <w:szCs w:val="20"/>
        </w:rPr>
      </w:pPr>
    </w:p>
    <w:p w14:paraId="6B74AB78" w14:textId="77777777" w:rsidR="00A542C8" w:rsidRPr="009503BC" w:rsidRDefault="00A542C8" w:rsidP="00A542C8">
      <w:pPr>
        <w:pStyle w:val="Subtitle"/>
        <w:jc w:val="both"/>
        <w:rPr>
          <w:rFonts w:ascii="Calibri" w:hAnsi="Calibri" w:cs="Arial"/>
          <w:sz w:val="22"/>
          <w:szCs w:val="20"/>
        </w:rPr>
      </w:pPr>
      <w:r w:rsidRPr="009503BC">
        <w:rPr>
          <w:rFonts w:ascii="Calibri" w:hAnsi="Calibri" w:cs="Arial"/>
          <w:sz w:val="22"/>
          <w:szCs w:val="20"/>
        </w:rPr>
        <w:t>Due to the fast</w:t>
      </w:r>
      <w:r>
        <w:rPr>
          <w:rFonts w:ascii="Calibri" w:hAnsi="Calibri" w:cs="Arial"/>
          <w:sz w:val="22"/>
          <w:szCs w:val="20"/>
        </w:rPr>
        <w:t>-</w:t>
      </w:r>
      <w:r w:rsidRPr="009503BC">
        <w:rPr>
          <w:rFonts w:ascii="Calibri" w:hAnsi="Calibri" w:cs="Arial"/>
          <w:sz w:val="22"/>
          <w:szCs w:val="20"/>
        </w:rPr>
        <w:t>changing requirements and specifications available for Computing at all levels we are continuously reviewing and enhancing our delivery to our students. We have a close relationship with the National Cyber Security Centre who has funded the department with additional hardware to enhance our teaching and support. The post holder would be expected to run extra-curricular enrichment activities and promote computing throughout the school.</w:t>
      </w:r>
    </w:p>
    <w:p w14:paraId="75E3176C" w14:textId="77777777" w:rsidR="00A542C8" w:rsidRDefault="00A542C8" w:rsidP="00A542C8">
      <w:pPr>
        <w:pStyle w:val="Subtitle"/>
        <w:rPr>
          <w:rFonts w:ascii="Calibri" w:hAnsi="Calibri" w:cs="Arial"/>
          <w:sz w:val="28"/>
        </w:rPr>
      </w:pPr>
    </w:p>
    <w:p w14:paraId="24067BC1" w14:textId="77777777" w:rsidR="00A542C8" w:rsidRDefault="00A542C8" w:rsidP="00A542C8">
      <w:pPr>
        <w:pStyle w:val="Subtitle"/>
        <w:rPr>
          <w:rFonts w:ascii="Calibri" w:hAnsi="Calibri" w:cs="Arial"/>
          <w:sz w:val="28"/>
        </w:rPr>
      </w:pPr>
    </w:p>
    <w:p w14:paraId="27C655C9" w14:textId="77777777" w:rsidR="00A542C8" w:rsidRDefault="00A542C8" w:rsidP="00A542C8">
      <w:pPr>
        <w:pStyle w:val="Subtitle"/>
        <w:rPr>
          <w:rFonts w:ascii="Calibri" w:hAnsi="Calibri" w:cs="Arial"/>
          <w:sz w:val="28"/>
        </w:rPr>
      </w:pPr>
    </w:p>
    <w:p w14:paraId="7ED5BC1C" w14:textId="77777777" w:rsidR="00A542C8" w:rsidRDefault="00A542C8" w:rsidP="00A542C8">
      <w:pPr>
        <w:pStyle w:val="Subtitle"/>
        <w:rPr>
          <w:rFonts w:ascii="Calibri" w:hAnsi="Calibri" w:cs="Arial"/>
          <w:sz w:val="28"/>
        </w:rPr>
      </w:pPr>
    </w:p>
    <w:p w14:paraId="689E71EF" w14:textId="77777777" w:rsidR="00A542C8" w:rsidRDefault="00A542C8" w:rsidP="00A542C8">
      <w:pPr>
        <w:pStyle w:val="Subtitle"/>
        <w:rPr>
          <w:rFonts w:ascii="Calibri" w:hAnsi="Calibri" w:cs="Arial"/>
          <w:sz w:val="28"/>
        </w:rPr>
      </w:pPr>
    </w:p>
    <w:p w14:paraId="2185D018" w14:textId="77777777" w:rsidR="00A542C8" w:rsidRDefault="00A542C8" w:rsidP="00A542C8">
      <w:pPr>
        <w:pStyle w:val="Subtitle"/>
        <w:rPr>
          <w:rFonts w:ascii="Calibri" w:hAnsi="Calibri" w:cs="Arial"/>
          <w:sz w:val="28"/>
        </w:rPr>
      </w:pPr>
    </w:p>
    <w:p w14:paraId="258CDC45" w14:textId="77777777" w:rsidR="00A542C8" w:rsidRDefault="00A542C8" w:rsidP="00A542C8">
      <w:pPr>
        <w:pStyle w:val="Subtitle"/>
        <w:jc w:val="both"/>
        <w:rPr>
          <w:rFonts w:ascii="Calibri" w:hAnsi="Calibri" w:cs="Arial"/>
          <w:sz w:val="28"/>
        </w:rPr>
      </w:pPr>
    </w:p>
    <w:p w14:paraId="27EB1BB5" w14:textId="77777777" w:rsidR="00A542C8" w:rsidRDefault="00A542C8" w:rsidP="00A542C8">
      <w:pPr>
        <w:pStyle w:val="Subtitle"/>
        <w:jc w:val="both"/>
        <w:rPr>
          <w:rFonts w:ascii="Calibri" w:hAnsi="Calibri" w:cs="Arial"/>
          <w:sz w:val="28"/>
        </w:rPr>
      </w:pPr>
    </w:p>
    <w:p w14:paraId="0192C407" w14:textId="77777777" w:rsidR="00A542C8" w:rsidRPr="00242166" w:rsidRDefault="00A542C8" w:rsidP="00A542C8">
      <w:pPr>
        <w:pStyle w:val="Subtitle"/>
        <w:jc w:val="both"/>
        <w:rPr>
          <w:rFonts w:ascii="Calibri" w:hAnsi="Calibri" w:cs="Arial"/>
          <w:sz w:val="28"/>
        </w:rPr>
      </w:pPr>
    </w:p>
    <w:p w14:paraId="7676E8C7" w14:textId="77777777" w:rsidR="00A542C8" w:rsidRPr="000F07B6" w:rsidRDefault="00A542C8" w:rsidP="00A542C8">
      <w:pPr>
        <w:jc w:val="both"/>
        <w:rPr>
          <w:rFonts w:asciiTheme="majorHAnsi" w:hAnsiTheme="majorHAnsi" w:cstheme="majorHAnsi"/>
          <w:sz w:val="22"/>
          <w:szCs w:val="32"/>
        </w:rPr>
      </w:pPr>
    </w:p>
    <w:p w14:paraId="4ACD08E3" w14:textId="77777777" w:rsidR="00A542C8" w:rsidRPr="00990418" w:rsidRDefault="00A542C8" w:rsidP="00A542C8">
      <w:pPr>
        <w:pStyle w:val="WP9Heading1"/>
        <w:keepLines/>
        <w:widowControl/>
        <w:pBdr>
          <w:top w:val="none" w:sz="0" w:space="0" w:color="auto"/>
          <w:left w:val="none" w:sz="0" w:space="0" w:color="auto"/>
          <w:bottom w:val="none" w:sz="0" w:space="0" w:color="auto"/>
          <w:right w:val="none" w:sz="0" w:space="0" w:color="auto"/>
        </w:pBdr>
        <w:rPr>
          <w:rFonts w:ascii="Calibri" w:hAnsi="Calibri"/>
          <w:color w:val="800000"/>
          <w:sz w:val="40"/>
          <w:lang w:val="en-GB"/>
        </w:rPr>
      </w:pPr>
      <w:r w:rsidRPr="00990418">
        <w:rPr>
          <w:rFonts w:ascii="Calibri" w:hAnsi="Calibri"/>
          <w:color w:val="800000"/>
          <w:sz w:val="40"/>
          <w:lang w:val="en-GB"/>
        </w:rPr>
        <w:t>Job Description</w:t>
      </w:r>
    </w:p>
    <w:p w14:paraId="36DAD5BD" w14:textId="66FCD424" w:rsidR="00A542C8" w:rsidRPr="00990418" w:rsidRDefault="00A542C8" w:rsidP="00A542C8">
      <w:pPr>
        <w:pStyle w:val="WP9Heading1"/>
        <w:keepLines/>
        <w:widowControl/>
        <w:pBdr>
          <w:top w:val="none" w:sz="0" w:space="0" w:color="auto"/>
          <w:left w:val="none" w:sz="0" w:space="0" w:color="auto"/>
          <w:bottom w:val="none" w:sz="0" w:space="0" w:color="auto"/>
          <w:right w:val="none" w:sz="0" w:space="0" w:color="auto"/>
        </w:pBdr>
        <w:rPr>
          <w:rFonts w:ascii="Calibri" w:hAnsi="Calibri"/>
          <w:color w:val="800000"/>
          <w:sz w:val="40"/>
          <w:lang w:val="en-GB"/>
        </w:rPr>
      </w:pPr>
      <w:r w:rsidRPr="00990418">
        <w:rPr>
          <w:rFonts w:ascii="Calibri" w:hAnsi="Calibri"/>
          <w:color w:val="800000"/>
          <w:sz w:val="40"/>
          <w:lang w:val="en-GB"/>
        </w:rPr>
        <w:t xml:space="preserve">Teacher </w:t>
      </w:r>
      <w:r>
        <w:rPr>
          <w:rFonts w:ascii="Calibri" w:hAnsi="Calibri"/>
          <w:color w:val="800000"/>
          <w:sz w:val="40"/>
          <w:lang w:val="en-GB"/>
        </w:rPr>
        <w:t>of Computing</w:t>
      </w:r>
    </w:p>
    <w:p w14:paraId="0446955F" w14:textId="77777777" w:rsidR="00A542C8" w:rsidRDefault="00A542C8" w:rsidP="00A542C8">
      <w:pPr>
        <w:pStyle w:val="WP9Heading1"/>
        <w:keepLines/>
        <w:widowControl/>
        <w:pBdr>
          <w:top w:val="none" w:sz="0" w:space="0" w:color="auto"/>
          <w:left w:val="none" w:sz="0" w:space="0" w:color="auto"/>
          <w:bottom w:val="none" w:sz="0" w:space="0" w:color="auto"/>
          <w:right w:val="none" w:sz="0" w:space="0" w:color="auto"/>
        </w:pBdr>
        <w:rPr>
          <w:rFonts w:ascii="Calibri" w:hAnsi="Calibri"/>
          <w:lang w:val="en-GB"/>
        </w:rPr>
      </w:pPr>
    </w:p>
    <w:p w14:paraId="22DD0B98" w14:textId="77777777" w:rsidR="00A542C8" w:rsidRDefault="00A542C8" w:rsidP="00A542C8">
      <w:pPr>
        <w:pStyle w:val="WP9Heading1"/>
        <w:keepLines/>
        <w:widowControl/>
        <w:pBdr>
          <w:top w:val="none" w:sz="0" w:space="0" w:color="auto"/>
          <w:left w:val="none" w:sz="0" w:space="0" w:color="auto"/>
          <w:bottom w:val="none" w:sz="0" w:space="0" w:color="auto"/>
          <w:right w:val="none" w:sz="0" w:space="0" w:color="auto"/>
        </w:pBdr>
        <w:rPr>
          <w:rFonts w:ascii="Calibri" w:hAnsi="Calibri"/>
          <w:lang w:val="en-G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833"/>
      </w:tblGrid>
      <w:tr w:rsidR="00A542C8" w14:paraId="28D4A9F2" w14:textId="77777777" w:rsidTr="002A0D07">
        <w:tc>
          <w:tcPr>
            <w:tcW w:w="2943" w:type="dxa"/>
            <w:tcBorders>
              <w:top w:val="single" w:sz="4" w:space="0" w:color="auto"/>
              <w:left w:val="single" w:sz="4" w:space="0" w:color="auto"/>
              <w:bottom w:val="single" w:sz="4" w:space="0" w:color="auto"/>
              <w:right w:val="single" w:sz="4" w:space="0" w:color="auto"/>
            </w:tcBorders>
            <w:hideMark/>
          </w:tcPr>
          <w:p w14:paraId="151294E5" w14:textId="77777777" w:rsidR="00A542C8" w:rsidRDefault="00A542C8" w:rsidP="002A0D07">
            <w:pPr>
              <w:pStyle w:val="WP9Heading1"/>
              <w:keepLines/>
              <w:widowControl/>
              <w:pBdr>
                <w:top w:val="none" w:sz="0" w:space="0" w:color="auto"/>
                <w:left w:val="none" w:sz="0" w:space="0" w:color="auto"/>
                <w:bottom w:val="none" w:sz="0" w:space="0" w:color="auto"/>
                <w:right w:val="none" w:sz="0" w:space="0" w:color="auto"/>
              </w:pBdr>
              <w:jc w:val="both"/>
              <w:rPr>
                <w:rFonts w:ascii="Calibri" w:hAnsi="Calibri"/>
                <w:szCs w:val="24"/>
                <w:lang w:val="en-GB"/>
              </w:rPr>
            </w:pPr>
            <w:r>
              <w:rPr>
                <w:rFonts w:ascii="Calibri" w:hAnsi="Calibri"/>
                <w:szCs w:val="24"/>
                <w:lang w:val="en-GB"/>
              </w:rPr>
              <w:t>Name</w:t>
            </w:r>
          </w:p>
        </w:tc>
        <w:tc>
          <w:tcPr>
            <w:tcW w:w="6833" w:type="dxa"/>
            <w:tcBorders>
              <w:top w:val="single" w:sz="4" w:space="0" w:color="auto"/>
              <w:left w:val="single" w:sz="4" w:space="0" w:color="auto"/>
              <w:bottom w:val="single" w:sz="4" w:space="0" w:color="auto"/>
              <w:right w:val="single" w:sz="4" w:space="0" w:color="auto"/>
            </w:tcBorders>
          </w:tcPr>
          <w:p w14:paraId="04E6E465" w14:textId="77777777" w:rsidR="00A542C8" w:rsidRDefault="00A542C8" w:rsidP="002A0D07">
            <w:pPr>
              <w:pStyle w:val="WP9Heading1"/>
              <w:keepLines/>
              <w:widowControl/>
              <w:pBdr>
                <w:top w:val="none" w:sz="0" w:space="0" w:color="auto"/>
                <w:left w:val="none" w:sz="0" w:space="0" w:color="auto"/>
                <w:bottom w:val="none" w:sz="0" w:space="0" w:color="auto"/>
                <w:right w:val="none" w:sz="0" w:space="0" w:color="auto"/>
              </w:pBdr>
              <w:jc w:val="both"/>
              <w:rPr>
                <w:rFonts w:ascii="Calibri" w:hAnsi="Calibri"/>
                <w:b w:val="0"/>
                <w:szCs w:val="24"/>
                <w:lang w:val="en-GB"/>
              </w:rPr>
            </w:pPr>
          </w:p>
        </w:tc>
      </w:tr>
      <w:tr w:rsidR="00A542C8" w14:paraId="02D235D6" w14:textId="77777777" w:rsidTr="002A0D07">
        <w:tc>
          <w:tcPr>
            <w:tcW w:w="2943" w:type="dxa"/>
            <w:tcBorders>
              <w:top w:val="single" w:sz="4" w:space="0" w:color="auto"/>
              <w:left w:val="single" w:sz="4" w:space="0" w:color="auto"/>
              <w:bottom w:val="single" w:sz="4" w:space="0" w:color="auto"/>
              <w:right w:val="single" w:sz="4" w:space="0" w:color="auto"/>
            </w:tcBorders>
            <w:hideMark/>
          </w:tcPr>
          <w:p w14:paraId="018865AF" w14:textId="77777777" w:rsidR="00A542C8" w:rsidRDefault="00A542C8" w:rsidP="002A0D07">
            <w:pPr>
              <w:pStyle w:val="WP9Heading1"/>
              <w:keepLines/>
              <w:widowControl/>
              <w:pBdr>
                <w:top w:val="none" w:sz="0" w:space="0" w:color="auto"/>
                <w:left w:val="none" w:sz="0" w:space="0" w:color="auto"/>
                <w:bottom w:val="none" w:sz="0" w:space="0" w:color="auto"/>
                <w:right w:val="none" w:sz="0" w:space="0" w:color="auto"/>
              </w:pBdr>
              <w:jc w:val="both"/>
              <w:rPr>
                <w:rFonts w:ascii="Calibri" w:hAnsi="Calibri"/>
                <w:szCs w:val="24"/>
                <w:lang w:val="en-GB"/>
              </w:rPr>
            </w:pPr>
            <w:r>
              <w:rPr>
                <w:rFonts w:ascii="Calibri" w:hAnsi="Calibri"/>
                <w:szCs w:val="24"/>
                <w:lang w:val="en-GB"/>
              </w:rPr>
              <w:t>Post</w:t>
            </w:r>
          </w:p>
        </w:tc>
        <w:tc>
          <w:tcPr>
            <w:tcW w:w="6833" w:type="dxa"/>
            <w:tcBorders>
              <w:top w:val="single" w:sz="4" w:space="0" w:color="auto"/>
              <w:left w:val="single" w:sz="4" w:space="0" w:color="auto"/>
              <w:bottom w:val="single" w:sz="4" w:space="0" w:color="auto"/>
              <w:right w:val="single" w:sz="4" w:space="0" w:color="auto"/>
            </w:tcBorders>
            <w:hideMark/>
          </w:tcPr>
          <w:p w14:paraId="68B1A9F6" w14:textId="521A25E5" w:rsidR="00A542C8" w:rsidRDefault="00A542C8" w:rsidP="002A0D07">
            <w:pPr>
              <w:pStyle w:val="WP9Heading1"/>
              <w:keepLines/>
              <w:widowControl/>
              <w:pBdr>
                <w:top w:val="none" w:sz="0" w:space="0" w:color="auto"/>
                <w:left w:val="none" w:sz="0" w:space="0" w:color="auto"/>
                <w:bottom w:val="none" w:sz="0" w:space="0" w:color="auto"/>
                <w:right w:val="none" w:sz="0" w:space="0" w:color="auto"/>
              </w:pBdr>
              <w:jc w:val="both"/>
              <w:rPr>
                <w:rFonts w:ascii="Calibri" w:hAnsi="Calibri"/>
                <w:b w:val="0"/>
                <w:szCs w:val="24"/>
                <w:lang w:val="en-GB"/>
              </w:rPr>
            </w:pPr>
            <w:r>
              <w:rPr>
                <w:rFonts w:ascii="Calibri" w:hAnsi="Calibri"/>
                <w:b w:val="0"/>
                <w:szCs w:val="24"/>
                <w:lang w:val="en-GB"/>
              </w:rPr>
              <w:t>Teacher of Computing – Full-time</w:t>
            </w:r>
          </w:p>
        </w:tc>
      </w:tr>
      <w:tr w:rsidR="00A542C8" w14:paraId="1608B642" w14:textId="77777777" w:rsidTr="002A0D07">
        <w:tc>
          <w:tcPr>
            <w:tcW w:w="2943" w:type="dxa"/>
            <w:tcBorders>
              <w:top w:val="single" w:sz="4" w:space="0" w:color="auto"/>
              <w:left w:val="single" w:sz="4" w:space="0" w:color="auto"/>
              <w:bottom w:val="single" w:sz="4" w:space="0" w:color="auto"/>
              <w:right w:val="single" w:sz="4" w:space="0" w:color="auto"/>
            </w:tcBorders>
            <w:hideMark/>
          </w:tcPr>
          <w:p w14:paraId="55680E29" w14:textId="77777777" w:rsidR="00A542C8" w:rsidRDefault="00A542C8" w:rsidP="002A0D07">
            <w:pPr>
              <w:pStyle w:val="WP9Heading1"/>
              <w:keepLines/>
              <w:widowControl/>
              <w:pBdr>
                <w:top w:val="none" w:sz="0" w:space="0" w:color="auto"/>
                <w:left w:val="none" w:sz="0" w:space="0" w:color="auto"/>
                <w:bottom w:val="none" w:sz="0" w:space="0" w:color="auto"/>
                <w:right w:val="none" w:sz="0" w:space="0" w:color="auto"/>
              </w:pBdr>
              <w:jc w:val="both"/>
              <w:rPr>
                <w:rFonts w:ascii="Calibri" w:hAnsi="Calibri"/>
                <w:szCs w:val="24"/>
                <w:lang w:val="en-GB"/>
              </w:rPr>
            </w:pPr>
            <w:r>
              <w:rPr>
                <w:rFonts w:ascii="Calibri" w:hAnsi="Calibri"/>
                <w:szCs w:val="24"/>
                <w:lang w:val="en-GB"/>
              </w:rPr>
              <w:t>Scale</w:t>
            </w:r>
          </w:p>
        </w:tc>
        <w:tc>
          <w:tcPr>
            <w:tcW w:w="6833" w:type="dxa"/>
            <w:tcBorders>
              <w:top w:val="single" w:sz="4" w:space="0" w:color="auto"/>
              <w:left w:val="single" w:sz="4" w:space="0" w:color="auto"/>
              <w:bottom w:val="single" w:sz="4" w:space="0" w:color="auto"/>
              <w:right w:val="single" w:sz="4" w:space="0" w:color="auto"/>
            </w:tcBorders>
            <w:hideMark/>
          </w:tcPr>
          <w:p w14:paraId="13F41650" w14:textId="77777777" w:rsidR="00A542C8" w:rsidRDefault="00A542C8" w:rsidP="002A0D07">
            <w:pPr>
              <w:pStyle w:val="WP9Heading1"/>
              <w:keepLines/>
              <w:widowControl/>
              <w:pBdr>
                <w:top w:val="none" w:sz="0" w:space="0" w:color="auto"/>
                <w:left w:val="none" w:sz="0" w:space="0" w:color="auto"/>
                <w:bottom w:val="none" w:sz="0" w:space="0" w:color="auto"/>
                <w:right w:val="none" w:sz="0" w:space="0" w:color="auto"/>
              </w:pBdr>
              <w:jc w:val="both"/>
              <w:rPr>
                <w:rFonts w:ascii="Calibri" w:hAnsi="Calibri"/>
                <w:b w:val="0"/>
                <w:szCs w:val="24"/>
                <w:lang w:val="en-GB"/>
              </w:rPr>
            </w:pPr>
            <w:r>
              <w:rPr>
                <w:rFonts w:ascii="Calibri" w:hAnsi="Calibri"/>
                <w:b w:val="0"/>
                <w:bCs/>
                <w:szCs w:val="24"/>
                <w:lang w:val="en-GB"/>
              </w:rPr>
              <w:t>MPS</w:t>
            </w:r>
          </w:p>
        </w:tc>
      </w:tr>
      <w:tr w:rsidR="00A542C8" w14:paraId="3426B92E" w14:textId="77777777" w:rsidTr="002A0D07">
        <w:tc>
          <w:tcPr>
            <w:tcW w:w="2943" w:type="dxa"/>
            <w:tcBorders>
              <w:top w:val="single" w:sz="4" w:space="0" w:color="auto"/>
              <w:left w:val="single" w:sz="4" w:space="0" w:color="auto"/>
              <w:bottom w:val="single" w:sz="4" w:space="0" w:color="auto"/>
              <w:right w:val="single" w:sz="4" w:space="0" w:color="auto"/>
            </w:tcBorders>
            <w:hideMark/>
          </w:tcPr>
          <w:p w14:paraId="6744C87B" w14:textId="77777777" w:rsidR="00A542C8" w:rsidRPr="00FA4998" w:rsidRDefault="00A542C8" w:rsidP="002A0D07">
            <w:pPr>
              <w:pStyle w:val="WP9Heading1"/>
              <w:keepLines/>
              <w:widowControl/>
              <w:pBdr>
                <w:top w:val="none" w:sz="0" w:space="0" w:color="auto"/>
                <w:left w:val="none" w:sz="0" w:space="0" w:color="auto"/>
                <w:bottom w:val="none" w:sz="0" w:space="0" w:color="auto"/>
                <w:right w:val="none" w:sz="0" w:space="0" w:color="auto"/>
              </w:pBdr>
              <w:jc w:val="both"/>
              <w:rPr>
                <w:rFonts w:ascii="Calibri" w:hAnsi="Calibri"/>
                <w:szCs w:val="24"/>
                <w:lang w:val="en-GB"/>
              </w:rPr>
            </w:pPr>
            <w:r w:rsidRPr="00FA4998">
              <w:rPr>
                <w:rFonts w:ascii="Calibri" w:hAnsi="Calibri"/>
                <w:szCs w:val="24"/>
                <w:lang w:val="en-GB"/>
              </w:rPr>
              <w:t>Relationships</w:t>
            </w:r>
          </w:p>
        </w:tc>
        <w:tc>
          <w:tcPr>
            <w:tcW w:w="6833" w:type="dxa"/>
            <w:tcBorders>
              <w:top w:val="single" w:sz="4" w:space="0" w:color="auto"/>
              <w:left w:val="single" w:sz="4" w:space="0" w:color="auto"/>
              <w:bottom w:val="single" w:sz="4" w:space="0" w:color="auto"/>
              <w:right w:val="single" w:sz="4" w:space="0" w:color="auto"/>
            </w:tcBorders>
            <w:hideMark/>
          </w:tcPr>
          <w:p w14:paraId="54CC13F6" w14:textId="77777777" w:rsidR="00A542C8" w:rsidRPr="00FA4998" w:rsidRDefault="00A542C8" w:rsidP="002A0D07">
            <w:pPr>
              <w:pStyle w:val="WP9Heading1"/>
              <w:keepLines/>
              <w:widowControl/>
              <w:pBdr>
                <w:top w:val="none" w:sz="0" w:space="0" w:color="auto"/>
                <w:left w:val="none" w:sz="0" w:space="0" w:color="auto"/>
                <w:bottom w:val="none" w:sz="0" w:space="0" w:color="auto"/>
                <w:right w:val="none" w:sz="0" w:space="0" w:color="auto"/>
              </w:pBdr>
              <w:jc w:val="both"/>
              <w:rPr>
                <w:rFonts w:ascii="Calibri" w:hAnsi="Calibri"/>
                <w:b w:val="0"/>
                <w:szCs w:val="24"/>
                <w:lang w:val="en-GB"/>
              </w:rPr>
            </w:pPr>
            <w:r w:rsidRPr="00FA4998">
              <w:rPr>
                <w:rFonts w:ascii="Calibri" w:hAnsi="Calibri"/>
                <w:b w:val="0"/>
                <w:szCs w:val="24"/>
                <w:lang w:val="en-GB"/>
              </w:rPr>
              <w:t xml:space="preserve">The postholder is responsible to the Head of </w:t>
            </w:r>
            <w:r>
              <w:rPr>
                <w:rFonts w:ascii="Calibri" w:hAnsi="Calibri"/>
                <w:b w:val="0"/>
                <w:szCs w:val="24"/>
                <w:lang w:val="en-GB"/>
              </w:rPr>
              <w:t>Computing</w:t>
            </w:r>
          </w:p>
        </w:tc>
      </w:tr>
      <w:tr w:rsidR="00A542C8" w14:paraId="0B8783A2" w14:textId="77777777" w:rsidTr="002A0D07">
        <w:tc>
          <w:tcPr>
            <w:tcW w:w="2943" w:type="dxa"/>
            <w:tcBorders>
              <w:top w:val="single" w:sz="4" w:space="0" w:color="auto"/>
              <w:left w:val="single" w:sz="4" w:space="0" w:color="auto"/>
              <w:bottom w:val="single" w:sz="4" w:space="0" w:color="auto"/>
              <w:right w:val="single" w:sz="4" w:space="0" w:color="auto"/>
            </w:tcBorders>
            <w:hideMark/>
          </w:tcPr>
          <w:p w14:paraId="4C9AFA5E" w14:textId="77777777" w:rsidR="00A542C8" w:rsidRDefault="00A542C8" w:rsidP="002A0D07">
            <w:pPr>
              <w:pStyle w:val="WP9Heading1"/>
              <w:keepLines/>
              <w:widowControl/>
              <w:pBdr>
                <w:top w:val="none" w:sz="0" w:space="0" w:color="auto"/>
                <w:left w:val="none" w:sz="0" w:space="0" w:color="auto"/>
                <w:bottom w:val="none" w:sz="0" w:space="0" w:color="auto"/>
                <w:right w:val="none" w:sz="0" w:space="0" w:color="auto"/>
              </w:pBdr>
              <w:jc w:val="both"/>
              <w:rPr>
                <w:rFonts w:ascii="Calibri" w:hAnsi="Calibri"/>
                <w:szCs w:val="24"/>
                <w:lang w:val="en-GB"/>
              </w:rPr>
            </w:pPr>
            <w:r>
              <w:rPr>
                <w:rFonts w:ascii="Calibri" w:hAnsi="Calibri"/>
                <w:szCs w:val="24"/>
                <w:lang w:val="en-GB"/>
              </w:rPr>
              <w:t>Purpose</w:t>
            </w:r>
          </w:p>
        </w:tc>
        <w:tc>
          <w:tcPr>
            <w:tcW w:w="6833" w:type="dxa"/>
            <w:tcBorders>
              <w:top w:val="single" w:sz="4" w:space="0" w:color="auto"/>
              <w:left w:val="single" w:sz="4" w:space="0" w:color="auto"/>
              <w:bottom w:val="single" w:sz="4" w:space="0" w:color="auto"/>
              <w:right w:val="single" w:sz="4" w:space="0" w:color="auto"/>
            </w:tcBorders>
            <w:hideMark/>
          </w:tcPr>
          <w:p w14:paraId="7083CE20" w14:textId="77777777" w:rsidR="00A542C8" w:rsidRDefault="00A542C8" w:rsidP="002A0D07">
            <w:pPr>
              <w:pStyle w:val="WP9Heading1"/>
              <w:keepLines/>
              <w:widowControl/>
              <w:pBdr>
                <w:top w:val="none" w:sz="0" w:space="0" w:color="auto"/>
                <w:left w:val="none" w:sz="0" w:space="0" w:color="auto"/>
                <w:bottom w:val="none" w:sz="0" w:space="0" w:color="auto"/>
                <w:right w:val="none" w:sz="0" w:space="0" w:color="auto"/>
              </w:pBdr>
              <w:jc w:val="both"/>
              <w:rPr>
                <w:rFonts w:ascii="Calibri" w:hAnsi="Calibri"/>
                <w:b w:val="0"/>
                <w:szCs w:val="24"/>
                <w:lang w:val="en-GB"/>
              </w:rPr>
            </w:pPr>
            <w:r>
              <w:rPr>
                <w:rFonts w:ascii="Calibri" w:hAnsi="Calibri"/>
                <w:b w:val="0"/>
                <w:szCs w:val="24"/>
                <w:lang w:val="en-GB"/>
              </w:rPr>
              <w:t xml:space="preserve">The role of the subject teacher is to provide learning opportunities to which all students can respond with enthusiasm and commitment, and demonstrate real progress in their learning </w:t>
            </w:r>
          </w:p>
        </w:tc>
      </w:tr>
      <w:tr w:rsidR="00A542C8" w14:paraId="26DAC307" w14:textId="77777777" w:rsidTr="002A0D07">
        <w:tc>
          <w:tcPr>
            <w:tcW w:w="2943" w:type="dxa"/>
            <w:tcBorders>
              <w:top w:val="single" w:sz="4" w:space="0" w:color="auto"/>
              <w:left w:val="single" w:sz="4" w:space="0" w:color="auto"/>
              <w:bottom w:val="single" w:sz="4" w:space="0" w:color="auto"/>
              <w:right w:val="single" w:sz="4" w:space="0" w:color="auto"/>
            </w:tcBorders>
            <w:hideMark/>
          </w:tcPr>
          <w:p w14:paraId="68D1A7CE" w14:textId="77777777" w:rsidR="00A542C8" w:rsidRDefault="00A542C8" w:rsidP="002A0D07">
            <w:pPr>
              <w:pStyle w:val="WP9Heading1"/>
              <w:keepLines/>
              <w:widowControl/>
              <w:pBdr>
                <w:top w:val="none" w:sz="0" w:space="0" w:color="auto"/>
                <w:left w:val="none" w:sz="0" w:space="0" w:color="auto"/>
                <w:bottom w:val="none" w:sz="0" w:space="0" w:color="auto"/>
                <w:right w:val="none" w:sz="0" w:space="0" w:color="auto"/>
              </w:pBdr>
              <w:jc w:val="both"/>
              <w:rPr>
                <w:rFonts w:ascii="Calibri" w:hAnsi="Calibri"/>
                <w:szCs w:val="24"/>
                <w:lang w:val="en-GB"/>
              </w:rPr>
            </w:pPr>
            <w:r>
              <w:rPr>
                <w:rFonts w:ascii="Calibri" w:hAnsi="Calibri"/>
                <w:szCs w:val="24"/>
                <w:lang w:val="en-GB"/>
              </w:rPr>
              <w:t xml:space="preserve">Duties and responsibilities </w:t>
            </w:r>
          </w:p>
        </w:tc>
        <w:tc>
          <w:tcPr>
            <w:tcW w:w="6833" w:type="dxa"/>
            <w:tcBorders>
              <w:top w:val="single" w:sz="4" w:space="0" w:color="auto"/>
              <w:left w:val="single" w:sz="4" w:space="0" w:color="auto"/>
              <w:bottom w:val="single" w:sz="4" w:space="0" w:color="auto"/>
              <w:right w:val="single" w:sz="4" w:space="0" w:color="auto"/>
            </w:tcBorders>
            <w:hideMark/>
          </w:tcPr>
          <w:p w14:paraId="4E1F6E64" w14:textId="77777777" w:rsidR="00A542C8" w:rsidRDefault="00A542C8" w:rsidP="002A0D07">
            <w:pPr>
              <w:pStyle w:val="WP9Heading1"/>
              <w:keepLines/>
              <w:widowControl/>
              <w:pBdr>
                <w:top w:val="none" w:sz="0" w:space="0" w:color="auto"/>
                <w:left w:val="none" w:sz="0" w:space="0" w:color="auto"/>
                <w:bottom w:val="none" w:sz="0" w:space="0" w:color="auto"/>
                <w:right w:val="none" w:sz="0" w:space="0" w:color="auto"/>
              </w:pBdr>
              <w:jc w:val="both"/>
              <w:rPr>
                <w:rFonts w:ascii="Calibri" w:hAnsi="Calibri"/>
                <w:b w:val="0"/>
                <w:szCs w:val="24"/>
                <w:lang w:val="en-GB"/>
              </w:rPr>
            </w:pPr>
            <w:r>
              <w:rPr>
                <w:rFonts w:ascii="Calibri" w:hAnsi="Calibri"/>
                <w:b w:val="0"/>
                <w:szCs w:val="24"/>
                <w:lang w:val="en-GB"/>
              </w:rPr>
              <w:t xml:space="preserve">Your duties and responsibilities are contained in the ‘School Teachers Pay and Conditions Document’ and in The Crypt School contract </w:t>
            </w:r>
          </w:p>
        </w:tc>
      </w:tr>
    </w:tbl>
    <w:p w14:paraId="3178AF12" w14:textId="77777777" w:rsidR="00A542C8" w:rsidRPr="00F33122" w:rsidRDefault="00A542C8" w:rsidP="00A542C8">
      <w:pPr>
        <w:pStyle w:val="WP9Heading1"/>
        <w:keepLines/>
        <w:widowControl/>
        <w:pBdr>
          <w:top w:val="none" w:sz="0" w:space="0" w:color="auto"/>
          <w:left w:val="none" w:sz="0" w:space="0" w:color="auto"/>
          <w:bottom w:val="none" w:sz="0" w:space="0" w:color="auto"/>
          <w:right w:val="none" w:sz="0" w:space="0" w:color="auto"/>
        </w:pBdr>
        <w:jc w:val="both"/>
        <w:rPr>
          <w:rFonts w:ascii="Calibri" w:hAnsi="Calibri"/>
          <w:b w:val="0"/>
          <w:bCs/>
          <w:lang w:val="en-GB"/>
        </w:rPr>
      </w:pPr>
    </w:p>
    <w:p w14:paraId="7DE122F9" w14:textId="77777777" w:rsidR="00A542C8" w:rsidRPr="00F33122" w:rsidRDefault="00A542C8" w:rsidP="00A542C8">
      <w:pPr>
        <w:pStyle w:val="WP9Heading1"/>
        <w:keepLines/>
        <w:widowControl/>
        <w:pBdr>
          <w:top w:val="none" w:sz="0" w:space="0" w:color="auto"/>
          <w:left w:val="none" w:sz="0" w:space="0" w:color="auto"/>
          <w:bottom w:val="none" w:sz="0" w:space="0" w:color="auto"/>
          <w:right w:val="none" w:sz="0" w:space="0" w:color="auto"/>
        </w:pBdr>
        <w:ind w:left="3600" w:hanging="3600"/>
        <w:jc w:val="both"/>
        <w:rPr>
          <w:rFonts w:ascii="Calibri" w:hAnsi="Calibri"/>
          <w:b w:val="0"/>
          <w:bCs/>
          <w:lang w:val="en-GB"/>
        </w:rPr>
      </w:pPr>
    </w:p>
    <w:p w14:paraId="410797B4" w14:textId="7CBC1699" w:rsidR="00A542C8" w:rsidRDefault="00A542C8" w:rsidP="00A542C8">
      <w:pPr>
        <w:pStyle w:val="WP9Heading1"/>
        <w:keepLines/>
        <w:widowControl/>
        <w:pBdr>
          <w:top w:val="none" w:sz="0" w:space="0" w:color="auto"/>
          <w:left w:val="none" w:sz="0" w:space="0" w:color="auto"/>
          <w:bottom w:val="none" w:sz="0" w:space="0" w:color="auto"/>
          <w:right w:val="none" w:sz="0" w:space="0" w:color="auto"/>
        </w:pBdr>
        <w:ind w:left="3600" w:hanging="3600"/>
        <w:jc w:val="left"/>
        <w:rPr>
          <w:rFonts w:ascii="Calibri" w:hAnsi="Calibri"/>
          <w:color w:val="C00000"/>
          <w:lang w:val="en-GB"/>
        </w:rPr>
      </w:pPr>
      <w:r w:rsidRPr="00A542C8">
        <w:rPr>
          <w:rFonts w:ascii="Calibri" w:hAnsi="Calibri"/>
          <w:color w:val="C00000"/>
          <w:lang w:val="en-GB"/>
        </w:rPr>
        <w:t xml:space="preserve">Guidelines for the post of </w:t>
      </w:r>
      <w:r w:rsidR="00772F6E">
        <w:rPr>
          <w:rFonts w:ascii="Calibri" w:hAnsi="Calibri"/>
          <w:color w:val="C00000"/>
          <w:lang w:val="en-GB"/>
        </w:rPr>
        <w:t xml:space="preserve">Computer </w:t>
      </w:r>
      <w:r w:rsidRPr="00A542C8">
        <w:rPr>
          <w:rFonts w:ascii="Calibri" w:hAnsi="Calibri"/>
          <w:color w:val="C00000"/>
          <w:lang w:val="en-GB"/>
        </w:rPr>
        <w:t xml:space="preserve">Teacher </w:t>
      </w:r>
    </w:p>
    <w:p w14:paraId="67724DBA" w14:textId="77777777" w:rsidR="007B7FB4" w:rsidRPr="00A542C8" w:rsidRDefault="007B7FB4" w:rsidP="00A542C8">
      <w:pPr>
        <w:pStyle w:val="WP9Heading1"/>
        <w:keepLines/>
        <w:widowControl/>
        <w:pBdr>
          <w:top w:val="none" w:sz="0" w:space="0" w:color="auto"/>
          <w:left w:val="none" w:sz="0" w:space="0" w:color="auto"/>
          <w:bottom w:val="none" w:sz="0" w:space="0" w:color="auto"/>
          <w:right w:val="none" w:sz="0" w:space="0" w:color="auto"/>
        </w:pBdr>
        <w:ind w:left="3600" w:hanging="3600"/>
        <w:jc w:val="left"/>
        <w:rPr>
          <w:rFonts w:ascii="Calibri" w:hAnsi="Calibri"/>
          <w:color w:val="C00000"/>
          <w:lang w:val="en-GB"/>
        </w:rPr>
      </w:pPr>
    </w:p>
    <w:p w14:paraId="5B53A7EF" w14:textId="77777777" w:rsidR="00A542C8" w:rsidRPr="00DB44FF" w:rsidRDefault="00A542C8" w:rsidP="00A542C8">
      <w:pPr>
        <w:pStyle w:val="WP9Heading1"/>
        <w:keepLines/>
        <w:widowControl/>
        <w:pBdr>
          <w:top w:val="none" w:sz="0" w:space="0" w:color="auto"/>
          <w:left w:val="none" w:sz="0" w:space="0" w:color="auto"/>
          <w:bottom w:val="none" w:sz="0" w:space="0" w:color="auto"/>
          <w:right w:val="none" w:sz="0" w:space="0" w:color="auto"/>
        </w:pBdr>
        <w:ind w:left="3600" w:hanging="3600"/>
        <w:rPr>
          <w:rFonts w:ascii="Calibri" w:hAnsi="Calibri"/>
          <w:sz w:val="20"/>
          <w:lang w:val="en-GB"/>
        </w:rPr>
      </w:pPr>
    </w:p>
    <w:p w14:paraId="335E69F8" w14:textId="7DFE931A" w:rsidR="00A542C8" w:rsidRPr="00A24382" w:rsidRDefault="00A542C8" w:rsidP="00A542C8">
      <w:pPr>
        <w:pStyle w:val="WP9Heading1"/>
        <w:keepLines/>
        <w:widowControl/>
        <w:pBdr>
          <w:top w:val="none" w:sz="0" w:space="0" w:color="auto"/>
          <w:left w:val="none" w:sz="0" w:space="0" w:color="auto"/>
          <w:bottom w:val="none" w:sz="0" w:space="0" w:color="auto"/>
          <w:right w:val="none" w:sz="0" w:space="0" w:color="auto"/>
        </w:pBdr>
        <w:ind w:left="3600" w:hanging="3600"/>
        <w:jc w:val="both"/>
        <w:rPr>
          <w:rFonts w:ascii="Calibri" w:hAnsi="Calibri"/>
          <w:b w:val="0"/>
          <w:bCs/>
          <w:sz w:val="22"/>
          <w:szCs w:val="22"/>
          <w:lang w:val="en-GB"/>
        </w:rPr>
      </w:pPr>
      <w:r w:rsidRPr="00A24382">
        <w:rPr>
          <w:rFonts w:ascii="Calibri" w:hAnsi="Calibri"/>
          <w:b w:val="0"/>
          <w:bCs/>
          <w:sz w:val="22"/>
          <w:szCs w:val="22"/>
          <w:lang w:val="en-GB"/>
        </w:rPr>
        <w:t>The subject teacher:</w:t>
      </w:r>
    </w:p>
    <w:p w14:paraId="48142962" w14:textId="77777777" w:rsidR="00A542C8" w:rsidRPr="00A24382" w:rsidRDefault="00A542C8" w:rsidP="00A542C8">
      <w:pPr>
        <w:pStyle w:val="WP9Heading1"/>
        <w:keepLines/>
        <w:widowControl/>
        <w:pBdr>
          <w:top w:val="none" w:sz="0" w:space="0" w:color="auto"/>
          <w:left w:val="none" w:sz="0" w:space="0" w:color="auto"/>
          <w:bottom w:val="none" w:sz="0" w:space="0" w:color="auto"/>
          <w:right w:val="none" w:sz="0" w:space="0" w:color="auto"/>
        </w:pBdr>
        <w:ind w:left="3600" w:hanging="3600"/>
        <w:jc w:val="both"/>
        <w:rPr>
          <w:rFonts w:ascii="Calibri" w:hAnsi="Calibri"/>
          <w:b w:val="0"/>
          <w:bCs/>
          <w:sz w:val="22"/>
          <w:szCs w:val="22"/>
          <w:lang w:val="en-GB"/>
        </w:rPr>
      </w:pPr>
    </w:p>
    <w:p w14:paraId="488469B8" w14:textId="02C9BE71" w:rsidR="00A542C8" w:rsidRPr="00A24382" w:rsidRDefault="00A542C8" w:rsidP="00876C87">
      <w:pPr>
        <w:pStyle w:val="WP9Heading1"/>
        <w:keepLines/>
        <w:widowControl/>
        <w:numPr>
          <w:ilvl w:val="0"/>
          <w:numId w:val="36"/>
        </w:numPr>
        <w:pBdr>
          <w:top w:val="none" w:sz="0" w:space="0" w:color="auto"/>
          <w:left w:val="none" w:sz="0" w:space="0" w:color="auto"/>
          <w:bottom w:val="none" w:sz="0" w:space="0" w:color="auto"/>
          <w:right w:val="none" w:sz="0" w:space="0" w:color="auto"/>
        </w:pBdr>
        <w:tabs>
          <w:tab w:val="clear" w:pos="720"/>
          <w:tab w:val="clear" w:pos="2880"/>
          <w:tab w:val="clear" w:pos="3600"/>
          <w:tab w:val="num" w:pos="360"/>
        </w:tabs>
        <w:ind w:left="360"/>
        <w:jc w:val="both"/>
        <w:rPr>
          <w:rFonts w:ascii="Calibri" w:hAnsi="Calibri"/>
          <w:b w:val="0"/>
          <w:bCs/>
          <w:sz w:val="22"/>
          <w:szCs w:val="22"/>
          <w:lang w:val="en-GB"/>
        </w:rPr>
      </w:pPr>
      <w:r w:rsidRPr="00A24382">
        <w:rPr>
          <w:rFonts w:ascii="Calibri" w:hAnsi="Calibri"/>
          <w:b w:val="0"/>
          <w:bCs/>
          <w:sz w:val="22"/>
          <w:szCs w:val="22"/>
          <w:lang w:val="en-GB"/>
        </w:rPr>
        <w:t>under the guidance of the Head of Department, the subject teacher ensures curriculum coverage, continuity and progression in the subject for all students;</w:t>
      </w:r>
    </w:p>
    <w:p w14:paraId="1AD89EDF" w14:textId="77777777" w:rsidR="00A542C8" w:rsidRPr="00A24382" w:rsidRDefault="00A542C8" w:rsidP="00876C87">
      <w:pPr>
        <w:pStyle w:val="WP9Heading1"/>
        <w:keepLines/>
        <w:widowControl/>
        <w:pBdr>
          <w:top w:val="none" w:sz="0" w:space="0" w:color="auto"/>
          <w:left w:val="none" w:sz="0" w:space="0" w:color="auto"/>
          <w:bottom w:val="none" w:sz="0" w:space="0" w:color="auto"/>
          <w:right w:val="none" w:sz="0" w:space="0" w:color="auto"/>
        </w:pBdr>
        <w:tabs>
          <w:tab w:val="clear" w:pos="2880"/>
          <w:tab w:val="clear" w:pos="3600"/>
        </w:tabs>
        <w:jc w:val="both"/>
        <w:rPr>
          <w:rFonts w:ascii="Calibri" w:hAnsi="Calibri"/>
          <w:b w:val="0"/>
          <w:bCs/>
          <w:sz w:val="22"/>
          <w:szCs w:val="22"/>
          <w:lang w:val="en-GB"/>
        </w:rPr>
      </w:pPr>
    </w:p>
    <w:p w14:paraId="0353A17D" w14:textId="77777777" w:rsidR="00A542C8" w:rsidRPr="00A24382" w:rsidRDefault="00A542C8" w:rsidP="00876C87">
      <w:pPr>
        <w:pStyle w:val="WP9Heading1"/>
        <w:keepLines/>
        <w:widowControl/>
        <w:numPr>
          <w:ilvl w:val="0"/>
          <w:numId w:val="36"/>
        </w:numPr>
        <w:pBdr>
          <w:top w:val="none" w:sz="0" w:space="0" w:color="auto"/>
          <w:left w:val="none" w:sz="0" w:space="0" w:color="auto"/>
          <w:bottom w:val="none" w:sz="0" w:space="0" w:color="auto"/>
          <w:right w:val="none" w:sz="0" w:space="0" w:color="auto"/>
        </w:pBdr>
        <w:tabs>
          <w:tab w:val="clear" w:pos="720"/>
          <w:tab w:val="clear" w:pos="2880"/>
          <w:tab w:val="clear" w:pos="3600"/>
          <w:tab w:val="num" w:pos="360"/>
        </w:tabs>
        <w:ind w:left="360"/>
        <w:jc w:val="both"/>
        <w:rPr>
          <w:rFonts w:ascii="Calibri" w:hAnsi="Calibri"/>
          <w:b w:val="0"/>
          <w:bCs/>
          <w:sz w:val="22"/>
          <w:szCs w:val="22"/>
          <w:lang w:val="en-GB"/>
        </w:rPr>
      </w:pPr>
      <w:r w:rsidRPr="00A24382">
        <w:rPr>
          <w:rFonts w:ascii="Calibri" w:hAnsi="Calibri"/>
          <w:b w:val="0"/>
          <w:bCs/>
          <w:sz w:val="22"/>
          <w:szCs w:val="22"/>
          <w:lang w:val="en-GB"/>
        </w:rPr>
        <w:t>plans lessons with clear objectives for learning outcomes, understands the sequence of teaching and learning in the subject, and effectively communicates such information to students;</w:t>
      </w:r>
    </w:p>
    <w:p w14:paraId="3A66EF09" w14:textId="77777777" w:rsidR="00A542C8" w:rsidRPr="00A24382" w:rsidRDefault="00A542C8" w:rsidP="00876C87">
      <w:pPr>
        <w:pStyle w:val="WP9Heading1"/>
        <w:keepLines/>
        <w:widowControl/>
        <w:pBdr>
          <w:top w:val="none" w:sz="0" w:space="0" w:color="auto"/>
          <w:left w:val="none" w:sz="0" w:space="0" w:color="auto"/>
          <w:bottom w:val="none" w:sz="0" w:space="0" w:color="auto"/>
          <w:right w:val="none" w:sz="0" w:space="0" w:color="auto"/>
        </w:pBdr>
        <w:tabs>
          <w:tab w:val="clear" w:pos="2880"/>
          <w:tab w:val="clear" w:pos="3600"/>
        </w:tabs>
        <w:jc w:val="both"/>
        <w:rPr>
          <w:rFonts w:ascii="Calibri" w:hAnsi="Calibri"/>
          <w:b w:val="0"/>
          <w:bCs/>
          <w:sz w:val="22"/>
          <w:szCs w:val="22"/>
          <w:lang w:val="en-GB"/>
        </w:rPr>
      </w:pPr>
    </w:p>
    <w:p w14:paraId="19ECEFB6" w14:textId="77777777" w:rsidR="00A542C8" w:rsidRPr="00A24382" w:rsidRDefault="00A542C8" w:rsidP="00876C87">
      <w:pPr>
        <w:pStyle w:val="WP9Heading1"/>
        <w:keepLines/>
        <w:widowControl/>
        <w:numPr>
          <w:ilvl w:val="0"/>
          <w:numId w:val="36"/>
        </w:numPr>
        <w:pBdr>
          <w:top w:val="none" w:sz="0" w:space="0" w:color="auto"/>
          <w:left w:val="none" w:sz="0" w:space="0" w:color="auto"/>
          <w:bottom w:val="none" w:sz="0" w:space="0" w:color="auto"/>
          <w:right w:val="none" w:sz="0" w:space="0" w:color="auto"/>
        </w:pBdr>
        <w:tabs>
          <w:tab w:val="clear" w:pos="720"/>
          <w:tab w:val="clear" w:pos="2880"/>
          <w:tab w:val="clear" w:pos="3600"/>
          <w:tab w:val="num" w:pos="360"/>
        </w:tabs>
        <w:ind w:left="360"/>
        <w:jc w:val="both"/>
        <w:rPr>
          <w:rFonts w:ascii="Calibri" w:hAnsi="Calibri"/>
          <w:b w:val="0"/>
          <w:bCs/>
          <w:sz w:val="22"/>
          <w:szCs w:val="22"/>
          <w:lang w:val="en-GB"/>
        </w:rPr>
      </w:pPr>
      <w:r w:rsidRPr="00A24382">
        <w:rPr>
          <w:rFonts w:ascii="Calibri" w:hAnsi="Calibri"/>
          <w:b w:val="0"/>
          <w:bCs/>
          <w:sz w:val="22"/>
          <w:szCs w:val="22"/>
          <w:lang w:val="en-GB"/>
        </w:rPr>
        <w:t>uses appropriate teaching and learning methods to meet the needs of the subject and of different students;</w:t>
      </w:r>
    </w:p>
    <w:p w14:paraId="31B4CF84" w14:textId="77777777" w:rsidR="00A542C8" w:rsidRPr="00A24382" w:rsidRDefault="00A542C8" w:rsidP="00876C87">
      <w:pPr>
        <w:pStyle w:val="WP9Heading1"/>
        <w:keepLines/>
        <w:widowControl/>
        <w:pBdr>
          <w:top w:val="none" w:sz="0" w:space="0" w:color="auto"/>
          <w:left w:val="none" w:sz="0" w:space="0" w:color="auto"/>
          <w:bottom w:val="none" w:sz="0" w:space="0" w:color="auto"/>
          <w:right w:val="none" w:sz="0" w:space="0" w:color="auto"/>
        </w:pBdr>
        <w:tabs>
          <w:tab w:val="clear" w:pos="2880"/>
          <w:tab w:val="clear" w:pos="3600"/>
        </w:tabs>
        <w:jc w:val="both"/>
        <w:rPr>
          <w:rFonts w:ascii="Calibri" w:hAnsi="Calibri"/>
          <w:b w:val="0"/>
          <w:bCs/>
          <w:sz w:val="22"/>
          <w:szCs w:val="22"/>
          <w:lang w:val="en-GB"/>
        </w:rPr>
      </w:pPr>
    </w:p>
    <w:p w14:paraId="0089CFDA" w14:textId="77777777" w:rsidR="00A542C8" w:rsidRPr="00A24382" w:rsidRDefault="00A542C8" w:rsidP="00876C87">
      <w:pPr>
        <w:pStyle w:val="WP9Heading1"/>
        <w:keepLines/>
        <w:widowControl/>
        <w:numPr>
          <w:ilvl w:val="0"/>
          <w:numId w:val="36"/>
        </w:numPr>
        <w:pBdr>
          <w:top w:val="none" w:sz="0" w:space="0" w:color="auto"/>
          <w:left w:val="none" w:sz="0" w:space="0" w:color="auto"/>
          <w:bottom w:val="none" w:sz="0" w:space="0" w:color="auto"/>
          <w:right w:val="none" w:sz="0" w:space="0" w:color="auto"/>
        </w:pBdr>
        <w:tabs>
          <w:tab w:val="clear" w:pos="720"/>
          <w:tab w:val="clear" w:pos="2880"/>
          <w:tab w:val="clear" w:pos="3600"/>
          <w:tab w:val="num" w:pos="360"/>
        </w:tabs>
        <w:ind w:left="360"/>
        <w:jc w:val="both"/>
        <w:rPr>
          <w:rFonts w:ascii="Calibri" w:hAnsi="Calibri"/>
          <w:b w:val="0"/>
          <w:bCs/>
          <w:sz w:val="22"/>
          <w:szCs w:val="22"/>
          <w:lang w:val="en-GB"/>
        </w:rPr>
      </w:pPr>
      <w:r w:rsidRPr="00A24382">
        <w:rPr>
          <w:rFonts w:ascii="Calibri" w:hAnsi="Calibri"/>
          <w:b w:val="0"/>
          <w:bCs/>
          <w:sz w:val="22"/>
          <w:szCs w:val="22"/>
          <w:lang w:val="en-GB"/>
        </w:rPr>
        <w:t>ensures that there are opportunities for effective development of students’ literacy, numeracy and information communication technology skills through the subject;</w:t>
      </w:r>
    </w:p>
    <w:p w14:paraId="41F789F4" w14:textId="77777777" w:rsidR="00A542C8" w:rsidRPr="00A24382" w:rsidRDefault="00A542C8" w:rsidP="00876C87">
      <w:pPr>
        <w:pStyle w:val="WP9Heading1"/>
        <w:keepLines/>
        <w:widowControl/>
        <w:pBdr>
          <w:top w:val="none" w:sz="0" w:space="0" w:color="auto"/>
          <w:left w:val="none" w:sz="0" w:space="0" w:color="auto"/>
          <w:bottom w:val="none" w:sz="0" w:space="0" w:color="auto"/>
          <w:right w:val="none" w:sz="0" w:space="0" w:color="auto"/>
        </w:pBdr>
        <w:tabs>
          <w:tab w:val="clear" w:pos="2880"/>
          <w:tab w:val="clear" w:pos="3600"/>
        </w:tabs>
        <w:jc w:val="both"/>
        <w:rPr>
          <w:rFonts w:ascii="Calibri" w:hAnsi="Calibri"/>
          <w:b w:val="0"/>
          <w:bCs/>
          <w:sz w:val="22"/>
          <w:szCs w:val="22"/>
          <w:lang w:val="en-GB"/>
        </w:rPr>
      </w:pPr>
    </w:p>
    <w:p w14:paraId="5074327A" w14:textId="77777777" w:rsidR="00A542C8" w:rsidRPr="00A24382" w:rsidRDefault="00A542C8" w:rsidP="00876C87">
      <w:pPr>
        <w:pStyle w:val="WP9Heading1"/>
        <w:keepLines/>
        <w:widowControl/>
        <w:numPr>
          <w:ilvl w:val="0"/>
          <w:numId w:val="36"/>
        </w:numPr>
        <w:pBdr>
          <w:top w:val="none" w:sz="0" w:space="0" w:color="auto"/>
          <w:left w:val="none" w:sz="0" w:space="0" w:color="auto"/>
          <w:bottom w:val="none" w:sz="0" w:space="0" w:color="auto"/>
          <w:right w:val="none" w:sz="0" w:space="0" w:color="auto"/>
        </w:pBdr>
        <w:tabs>
          <w:tab w:val="clear" w:pos="720"/>
          <w:tab w:val="clear" w:pos="2880"/>
          <w:tab w:val="clear" w:pos="3600"/>
          <w:tab w:val="num" w:pos="360"/>
        </w:tabs>
        <w:ind w:left="360"/>
        <w:jc w:val="both"/>
        <w:rPr>
          <w:rFonts w:ascii="Calibri" w:hAnsi="Calibri"/>
          <w:b w:val="0"/>
          <w:bCs/>
          <w:sz w:val="22"/>
          <w:szCs w:val="22"/>
          <w:lang w:val="en-GB"/>
        </w:rPr>
      </w:pPr>
      <w:r w:rsidRPr="00A24382">
        <w:rPr>
          <w:rFonts w:ascii="Calibri" w:hAnsi="Calibri"/>
          <w:b w:val="0"/>
          <w:bCs/>
          <w:sz w:val="22"/>
          <w:szCs w:val="22"/>
          <w:lang w:val="en-GB"/>
        </w:rPr>
        <w:t>uses the school and departmental policies and practices for assessing, recording and reporting on students’ achievement, and uses this information to recognise achievement and to assist students in setting targets for further development;</w:t>
      </w:r>
    </w:p>
    <w:p w14:paraId="14C159A6" w14:textId="77777777" w:rsidR="00A542C8" w:rsidRPr="00A24382" w:rsidRDefault="00A542C8" w:rsidP="00876C87">
      <w:pPr>
        <w:pStyle w:val="WP9Heading1"/>
        <w:keepLines/>
        <w:widowControl/>
        <w:pBdr>
          <w:top w:val="none" w:sz="0" w:space="0" w:color="auto"/>
          <w:left w:val="none" w:sz="0" w:space="0" w:color="auto"/>
          <w:bottom w:val="none" w:sz="0" w:space="0" w:color="auto"/>
          <w:right w:val="none" w:sz="0" w:space="0" w:color="auto"/>
        </w:pBdr>
        <w:tabs>
          <w:tab w:val="clear" w:pos="2880"/>
          <w:tab w:val="clear" w:pos="3600"/>
        </w:tabs>
        <w:jc w:val="both"/>
        <w:rPr>
          <w:rFonts w:ascii="Calibri" w:hAnsi="Calibri"/>
          <w:b w:val="0"/>
          <w:bCs/>
          <w:sz w:val="22"/>
          <w:szCs w:val="22"/>
          <w:lang w:val="en-GB"/>
        </w:rPr>
      </w:pPr>
    </w:p>
    <w:p w14:paraId="5898FB49" w14:textId="77777777" w:rsidR="00A542C8" w:rsidRPr="00A24382" w:rsidRDefault="00A542C8" w:rsidP="00876C87">
      <w:pPr>
        <w:pStyle w:val="WP9Heading1"/>
        <w:keepLines/>
        <w:widowControl/>
        <w:numPr>
          <w:ilvl w:val="0"/>
          <w:numId w:val="36"/>
        </w:numPr>
        <w:pBdr>
          <w:top w:val="none" w:sz="0" w:space="0" w:color="auto"/>
          <w:left w:val="none" w:sz="0" w:space="0" w:color="auto"/>
          <w:bottom w:val="none" w:sz="0" w:space="0" w:color="auto"/>
          <w:right w:val="none" w:sz="0" w:space="0" w:color="auto"/>
        </w:pBdr>
        <w:tabs>
          <w:tab w:val="clear" w:pos="720"/>
          <w:tab w:val="clear" w:pos="2880"/>
          <w:tab w:val="clear" w:pos="3600"/>
          <w:tab w:val="num" w:pos="360"/>
        </w:tabs>
        <w:ind w:left="360"/>
        <w:jc w:val="both"/>
        <w:rPr>
          <w:rFonts w:ascii="Calibri" w:hAnsi="Calibri"/>
          <w:b w:val="0"/>
          <w:bCs/>
          <w:sz w:val="22"/>
          <w:szCs w:val="22"/>
          <w:lang w:val="en-GB"/>
        </w:rPr>
      </w:pPr>
      <w:r w:rsidRPr="00A24382">
        <w:rPr>
          <w:rFonts w:ascii="Calibri" w:hAnsi="Calibri"/>
          <w:b w:val="0"/>
          <w:bCs/>
          <w:sz w:val="22"/>
          <w:szCs w:val="22"/>
          <w:lang w:val="en-GB"/>
        </w:rPr>
        <w:t>ensures that information about students’ achievement in previous classes and schools is used effectively to secure good progress in the subject;</w:t>
      </w:r>
    </w:p>
    <w:p w14:paraId="7FED1262" w14:textId="77777777" w:rsidR="00A542C8" w:rsidRPr="00A24382" w:rsidRDefault="00A542C8" w:rsidP="00876C87">
      <w:pPr>
        <w:pStyle w:val="WP9Heading1"/>
        <w:keepLines/>
        <w:widowControl/>
        <w:pBdr>
          <w:top w:val="none" w:sz="0" w:space="0" w:color="auto"/>
          <w:left w:val="none" w:sz="0" w:space="0" w:color="auto"/>
          <w:bottom w:val="none" w:sz="0" w:space="0" w:color="auto"/>
          <w:right w:val="none" w:sz="0" w:space="0" w:color="auto"/>
        </w:pBdr>
        <w:tabs>
          <w:tab w:val="clear" w:pos="2880"/>
          <w:tab w:val="clear" w:pos="3600"/>
        </w:tabs>
        <w:jc w:val="both"/>
        <w:rPr>
          <w:rFonts w:ascii="Calibri" w:hAnsi="Calibri"/>
          <w:b w:val="0"/>
          <w:bCs/>
          <w:sz w:val="22"/>
          <w:szCs w:val="22"/>
          <w:lang w:val="en-GB"/>
        </w:rPr>
      </w:pPr>
    </w:p>
    <w:p w14:paraId="44E724E6" w14:textId="77777777" w:rsidR="00A542C8" w:rsidRDefault="00A542C8" w:rsidP="00876C87">
      <w:pPr>
        <w:pStyle w:val="WP9Heading1"/>
        <w:keepLines/>
        <w:widowControl/>
        <w:numPr>
          <w:ilvl w:val="0"/>
          <w:numId w:val="36"/>
        </w:numPr>
        <w:pBdr>
          <w:top w:val="none" w:sz="0" w:space="0" w:color="auto"/>
          <w:left w:val="none" w:sz="0" w:space="0" w:color="auto"/>
          <w:bottom w:val="none" w:sz="0" w:space="0" w:color="auto"/>
          <w:right w:val="none" w:sz="0" w:space="0" w:color="auto"/>
        </w:pBdr>
        <w:tabs>
          <w:tab w:val="clear" w:pos="720"/>
          <w:tab w:val="clear" w:pos="2880"/>
          <w:tab w:val="clear" w:pos="3600"/>
          <w:tab w:val="num" w:pos="360"/>
        </w:tabs>
        <w:ind w:left="360"/>
        <w:jc w:val="both"/>
        <w:rPr>
          <w:rFonts w:ascii="Calibri" w:hAnsi="Calibri"/>
          <w:b w:val="0"/>
          <w:bCs/>
          <w:sz w:val="22"/>
          <w:szCs w:val="22"/>
          <w:lang w:val="en-GB"/>
        </w:rPr>
      </w:pPr>
      <w:r w:rsidRPr="00A24382">
        <w:rPr>
          <w:rFonts w:ascii="Calibri" w:hAnsi="Calibri"/>
          <w:b w:val="0"/>
          <w:bCs/>
          <w:sz w:val="22"/>
          <w:szCs w:val="22"/>
          <w:lang w:val="en-GB"/>
        </w:rPr>
        <w:t>sets expectations and establishes clear targets for students’ achievement, and evaluates progress and achievement in the subject by all students;</w:t>
      </w:r>
    </w:p>
    <w:p w14:paraId="727F6996" w14:textId="77777777" w:rsidR="00A542C8" w:rsidRDefault="00A542C8" w:rsidP="00876C87">
      <w:pPr>
        <w:pStyle w:val="ListParagraph"/>
        <w:ind w:left="360"/>
        <w:rPr>
          <w:rFonts w:ascii="Calibri" w:hAnsi="Calibri"/>
          <w:b/>
          <w:bCs/>
          <w:szCs w:val="22"/>
        </w:rPr>
      </w:pPr>
    </w:p>
    <w:p w14:paraId="1D029E20" w14:textId="77777777" w:rsidR="00A542C8" w:rsidRDefault="00A542C8" w:rsidP="00A542C8">
      <w:pPr>
        <w:pStyle w:val="WP9Heading1"/>
        <w:keepLines/>
        <w:widowControl/>
        <w:pBdr>
          <w:top w:val="none" w:sz="0" w:space="0" w:color="auto"/>
          <w:left w:val="none" w:sz="0" w:space="0" w:color="auto"/>
          <w:bottom w:val="none" w:sz="0" w:space="0" w:color="auto"/>
          <w:right w:val="none" w:sz="0" w:space="0" w:color="auto"/>
        </w:pBdr>
        <w:tabs>
          <w:tab w:val="clear" w:pos="720"/>
          <w:tab w:val="clear" w:pos="2880"/>
          <w:tab w:val="clear" w:pos="3600"/>
        </w:tabs>
        <w:jc w:val="both"/>
        <w:rPr>
          <w:rFonts w:ascii="Calibri" w:hAnsi="Calibri"/>
          <w:b w:val="0"/>
          <w:bCs/>
          <w:sz w:val="22"/>
          <w:szCs w:val="22"/>
          <w:lang w:val="en-GB"/>
        </w:rPr>
      </w:pPr>
    </w:p>
    <w:p w14:paraId="0878E435" w14:textId="77777777" w:rsidR="00A542C8" w:rsidRDefault="00A542C8" w:rsidP="00A542C8">
      <w:pPr>
        <w:pStyle w:val="WP9Heading1"/>
        <w:keepLines/>
        <w:widowControl/>
        <w:pBdr>
          <w:top w:val="none" w:sz="0" w:space="0" w:color="auto"/>
          <w:left w:val="none" w:sz="0" w:space="0" w:color="auto"/>
          <w:bottom w:val="none" w:sz="0" w:space="0" w:color="auto"/>
          <w:right w:val="none" w:sz="0" w:space="0" w:color="auto"/>
        </w:pBdr>
        <w:tabs>
          <w:tab w:val="clear" w:pos="720"/>
          <w:tab w:val="clear" w:pos="2880"/>
          <w:tab w:val="clear" w:pos="3600"/>
        </w:tabs>
        <w:jc w:val="both"/>
        <w:rPr>
          <w:rFonts w:ascii="Calibri" w:hAnsi="Calibri"/>
          <w:b w:val="0"/>
          <w:bCs/>
          <w:sz w:val="22"/>
          <w:szCs w:val="22"/>
          <w:lang w:val="en-GB"/>
        </w:rPr>
      </w:pPr>
    </w:p>
    <w:p w14:paraId="20D769AC" w14:textId="77777777" w:rsidR="00A542C8" w:rsidRDefault="00A542C8" w:rsidP="00A542C8">
      <w:pPr>
        <w:pStyle w:val="ListParagraph"/>
        <w:rPr>
          <w:rFonts w:ascii="Calibri" w:hAnsi="Calibri"/>
          <w:b/>
          <w:bCs/>
          <w:szCs w:val="22"/>
        </w:rPr>
      </w:pPr>
    </w:p>
    <w:p w14:paraId="02FDA99B" w14:textId="77777777" w:rsidR="00A542C8" w:rsidRPr="00A24382" w:rsidRDefault="00A542C8" w:rsidP="00A542C8">
      <w:pPr>
        <w:pStyle w:val="WP9Heading1"/>
        <w:keepLines/>
        <w:widowControl/>
        <w:pBdr>
          <w:top w:val="none" w:sz="0" w:space="0" w:color="auto"/>
          <w:left w:val="none" w:sz="0" w:space="0" w:color="auto"/>
          <w:bottom w:val="none" w:sz="0" w:space="0" w:color="auto"/>
          <w:right w:val="none" w:sz="0" w:space="0" w:color="auto"/>
        </w:pBdr>
        <w:tabs>
          <w:tab w:val="clear" w:pos="720"/>
          <w:tab w:val="clear" w:pos="2880"/>
          <w:tab w:val="clear" w:pos="3600"/>
        </w:tabs>
        <w:jc w:val="both"/>
        <w:rPr>
          <w:rFonts w:ascii="Calibri" w:hAnsi="Calibri"/>
          <w:b w:val="0"/>
          <w:bCs/>
          <w:sz w:val="22"/>
          <w:szCs w:val="22"/>
          <w:lang w:val="en-GB"/>
        </w:rPr>
      </w:pPr>
    </w:p>
    <w:p w14:paraId="586042AC" w14:textId="77777777" w:rsidR="00A542C8" w:rsidRPr="00A24382" w:rsidRDefault="00A542C8" w:rsidP="00A542C8">
      <w:pPr>
        <w:pStyle w:val="WP9Heading1"/>
        <w:keepLines/>
        <w:widowControl/>
        <w:pBdr>
          <w:top w:val="none" w:sz="0" w:space="0" w:color="auto"/>
          <w:left w:val="none" w:sz="0" w:space="0" w:color="auto"/>
          <w:bottom w:val="none" w:sz="0" w:space="0" w:color="auto"/>
          <w:right w:val="none" w:sz="0" w:space="0" w:color="auto"/>
        </w:pBdr>
        <w:tabs>
          <w:tab w:val="clear" w:pos="720"/>
          <w:tab w:val="clear" w:pos="2880"/>
          <w:tab w:val="clear" w:pos="3600"/>
        </w:tabs>
        <w:jc w:val="both"/>
        <w:rPr>
          <w:rFonts w:ascii="Calibri" w:hAnsi="Calibri"/>
          <w:b w:val="0"/>
          <w:bCs/>
          <w:sz w:val="22"/>
          <w:szCs w:val="22"/>
          <w:lang w:val="en-GB"/>
        </w:rPr>
      </w:pPr>
    </w:p>
    <w:p w14:paraId="7FEAB67F" w14:textId="77777777" w:rsidR="00A542C8" w:rsidRPr="00A24382" w:rsidRDefault="00A542C8" w:rsidP="00876C87">
      <w:pPr>
        <w:pStyle w:val="WP9Heading1"/>
        <w:keepLines/>
        <w:widowControl/>
        <w:numPr>
          <w:ilvl w:val="0"/>
          <w:numId w:val="36"/>
        </w:numPr>
        <w:pBdr>
          <w:top w:val="none" w:sz="0" w:space="0" w:color="auto"/>
          <w:left w:val="none" w:sz="0" w:space="0" w:color="auto"/>
          <w:bottom w:val="none" w:sz="0" w:space="0" w:color="auto"/>
          <w:right w:val="none" w:sz="0" w:space="0" w:color="auto"/>
        </w:pBdr>
        <w:tabs>
          <w:tab w:val="clear" w:pos="720"/>
          <w:tab w:val="clear" w:pos="2880"/>
          <w:tab w:val="clear" w:pos="3600"/>
          <w:tab w:val="num" w:pos="360"/>
        </w:tabs>
        <w:ind w:left="360"/>
        <w:jc w:val="both"/>
        <w:rPr>
          <w:rFonts w:ascii="Calibri" w:hAnsi="Calibri"/>
          <w:b w:val="0"/>
          <w:bCs/>
          <w:sz w:val="22"/>
          <w:szCs w:val="22"/>
          <w:lang w:val="en-GB"/>
        </w:rPr>
      </w:pPr>
      <w:r w:rsidRPr="00A24382">
        <w:rPr>
          <w:rFonts w:ascii="Calibri" w:hAnsi="Calibri"/>
          <w:b w:val="0"/>
          <w:bCs/>
          <w:sz w:val="22"/>
          <w:szCs w:val="22"/>
          <w:lang w:val="en-GB"/>
        </w:rPr>
        <w:t>ensures that there are opportunities for the effective development of students’ individual and collaborative study skills necessary for them to become increasingly independent in their work and to complete tasks independently when out of school;</w:t>
      </w:r>
    </w:p>
    <w:p w14:paraId="6A681A33" w14:textId="77777777" w:rsidR="00A542C8" w:rsidRPr="00A24382" w:rsidRDefault="00A542C8" w:rsidP="00876C87">
      <w:pPr>
        <w:pStyle w:val="WP9Heading1"/>
        <w:keepLines/>
        <w:widowControl/>
        <w:pBdr>
          <w:top w:val="none" w:sz="0" w:space="0" w:color="auto"/>
          <w:left w:val="none" w:sz="0" w:space="0" w:color="auto"/>
          <w:bottom w:val="none" w:sz="0" w:space="0" w:color="auto"/>
          <w:right w:val="none" w:sz="0" w:space="0" w:color="auto"/>
        </w:pBdr>
        <w:tabs>
          <w:tab w:val="clear" w:pos="2880"/>
          <w:tab w:val="clear" w:pos="3600"/>
        </w:tabs>
        <w:jc w:val="both"/>
        <w:rPr>
          <w:rFonts w:ascii="Calibri" w:hAnsi="Calibri"/>
          <w:b w:val="0"/>
          <w:bCs/>
          <w:sz w:val="22"/>
          <w:szCs w:val="22"/>
          <w:lang w:val="en-GB"/>
        </w:rPr>
      </w:pPr>
    </w:p>
    <w:p w14:paraId="36C1FE4E" w14:textId="77777777" w:rsidR="00A542C8" w:rsidRPr="00A24382" w:rsidRDefault="00A542C8" w:rsidP="00876C87">
      <w:pPr>
        <w:pStyle w:val="WP9Heading1"/>
        <w:keepLines/>
        <w:widowControl/>
        <w:numPr>
          <w:ilvl w:val="0"/>
          <w:numId w:val="36"/>
        </w:numPr>
        <w:pBdr>
          <w:top w:val="none" w:sz="0" w:space="0" w:color="auto"/>
          <w:left w:val="none" w:sz="0" w:space="0" w:color="auto"/>
          <w:bottom w:val="none" w:sz="0" w:space="0" w:color="auto"/>
          <w:right w:val="none" w:sz="0" w:space="0" w:color="auto"/>
        </w:pBdr>
        <w:tabs>
          <w:tab w:val="clear" w:pos="720"/>
          <w:tab w:val="clear" w:pos="2880"/>
          <w:tab w:val="clear" w:pos="3600"/>
          <w:tab w:val="num" w:pos="360"/>
        </w:tabs>
        <w:ind w:left="360"/>
        <w:jc w:val="both"/>
        <w:rPr>
          <w:rFonts w:ascii="Calibri" w:hAnsi="Calibri"/>
          <w:b w:val="0"/>
          <w:bCs/>
          <w:sz w:val="22"/>
          <w:szCs w:val="22"/>
          <w:lang w:val="en-GB"/>
        </w:rPr>
      </w:pPr>
      <w:r w:rsidRPr="00A24382">
        <w:rPr>
          <w:rFonts w:ascii="Calibri" w:hAnsi="Calibri"/>
          <w:b w:val="0"/>
          <w:bCs/>
          <w:sz w:val="22"/>
          <w:szCs w:val="22"/>
          <w:lang w:val="en-GB"/>
        </w:rPr>
        <w:t>is aware of the subject’s contribution to students’ understanding of the duties, opportunities, responsibilities and rights of citizens;</w:t>
      </w:r>
    </w:p>
    <w:p w14:paraId="4B45BFC4" w14:textId="77777777" w:rsidR="00A542C8" w:rsidRPr="00A24382" w:rsidRDefault="00A542C8" w:rsidP="00876C87">
      <w:pPr>
        <w:pStyle w:val="WP9Heading1"/>
        <w:keepLines/>
        <w:widowControl/>
        <w:pBdr>
          <w:top w:val="none" w:sz="0" w:space="0" w:color="auto"/>
          <w:left w:val="none" w:sz="0" w:space="0" w:color="auto"/>
          <w:bottom w:val="none" w:sz="0" w:space="0" w:color="auto"/>
          <w:right w:val="none" w:sz="0" w:space="0" w:color="auto"/>
        </w:pBdr>
        <w:tabs>
          <w:tab w:val="clear" w:pos="2880"/>
          <w:tab w:val="clear" w:pos="3600"/>
        </w:tabs>
        <w:jc w:val="both"/>
        <w:rPr>
          <w:rFonts w:ascii="Calibri" w:hAnsi="Calibri"/>
          <w:b w:val="0"/>
          <w:bCs/>
          <w:sz w:val="22"/>
          <w:szCs w:val="22"/>
          <w:lang w:val="en-GB"/>
        </w:rPr>
      </w:pPr>
    </w:p>
    <w:p w14:paraId="4DDA9C57" w14:textId="77777777" w:rsidR="00A542C8" w:rsidRPr="00A24382" w:rsidRDefault="00A542C8" w:rsidP="00876C87">
      <w:pPr>
        <w:pStyle w:val="WP9Heading1"/>
        <w:keepLines/>
        <w:widowControl/>
        <w:numPr>
          <w:ilvl w:val="0"/>
          <w:numId w:val="36"/>
        </w:numPr>
        <w:pBdr>
          <w:top w:val="none" w:sz="0" w:space="0" w:color="auto"/>
          <w:left w:val="none" w:sz="0" w:space="0" w:color="auto"/>
          <w:bottom w:val="none" w:sz="0" w:space="0" w:color="auto"/>
          <w:right w:val="none" w:sz="0" w:space="0" w:color="auto"/>
        </w:pBdr>
        <w:tabs>
          <w:tab w:val="clear" w:pos="720"/>
          <w:tab w:val="clear" w:pos="2880"/>
          <w:tab w:val="clear" w:pos="3600"/>
          <w:tab w:val="num" w:pos="360"/>
        </w:tabs>
        <w:ind w:left="360"/>
        <w:jc w:val="both"/>
        <w:rPr>
          <w:rFonts w:ascii="Calibri" w:hAnsi="Calibri"/>
          <w:b w:val="0"/>
          <w:bCs/>
          <w:sz w:val="22"/>
          <w:szCs w:val="22"/>
          <w:lang w:val="en-GB"/>
        </w:rPr>
      </w:pPr>
      <w:r w:rsidRPr="00A24382">
        <w:rPr>
          <w:rFonts w:ascii="Calibri" w:hAnsi="Calibri"/>
          <w:b w:val="0"/>
          <w:bCs/>
          <w:sz w:val="22"/>
          <w:szCs w:val="22"/>
          <w:lang w:val="en-GB"/>
        </w:rPr>
        <w:t>establishes a partnership with parents to involve them in their child’s learning of the subject, as well as providing information about curriculum, attainment, progress and targets;</w:t>
      </w:r>
    </w:p>
    <w:p w14:paraId="56ACA326" w14:textId="77777777" w:rsidR="00A542C8" w:rsidRPr="00A24382" w:rsidRDefault="00A542C8" w:rsidP="00876C87">
      <w:pPr>
        <w:pStyle w:val="WP9Heading1"/>
        <w:keepLines/>
        <w:widowControl/>
        <w:pBdr>
          <w:top w:val="none" w:sz="0" w:space="0" w:color="auto"/>
          <w:left w:val="none" w:sz="0" w:space="0" w:color="auto"/>
          <w:bottom w:val="none" w:sz="0" w:space="0" w:color="auto"/>
          <w:right w:val="none" w:sz="0" w:space="0" w:color="auto"/>
        </w:pBdr>
        <w:tabs>
          <w:tab w:val="clear" w:pos="2880"/>
          <w:tab w:val="clear" w:pos="3600"/>
        </w:tabs>
        <w:jc w:val="both"/>
        <w:rPr>
          <w:rFonts w:ascii="Calibri" w:hAnsi="Calibri"/>
          <w:b w:val="0"/>
          <w:bCs/>
          <w:sz w:val="22"/>
          <w:szCs w:val="22"/>
          <w:lang w:val="en-GB"/>
        </w:rPr>
      </w:pPr>
    </w:p>
    <w:p w14:paraId="37FBD813" w14:textId="77777777" w:rsidR="00A542C8" w:rsidRPr="00A24382" w:rsidRDefault="00A542C8" w:rsidP="00876C87">
      <w:pPr>
        <w:pStyle w:val="WP9Heading1"/>
        <w:keepLines/>
        <w:widowControl/>
        <w:numPr>
          <w:ilvl w:val="0"/>
          <w:numId w:val="36"/>
        </w:numPr>
        <w:pBdr>
          <w:top w:val="none" w:sz="0" w:space="0" w:color="auto"/>
          <w:left w:val="none" w:sz="0" w:space="0" w:color="auto"/>
          <w:bottom w:val="none" w:sz="0" w:space="0" w:color="auto"/>
          <w:right w:val="none" w:sz="0" w:space="0" w:color="auto"/>
        </w:pBdr>
        <w:tabs>
          <w:tab w:val="clear" w:pos="720"/>
          <w:tab w:val="clear" w:pos="2880"/>
          <w:tab w:val="clear" w:pos="3600"/>
          <w:tab w:val="num" w:pos="360"/>
        </w:tabs>
        <w:ind w:left="360"/>
        <w:jc w:val="both"/>
        <w:rPr>
          <w:rFonts w:ascii="Calibri" w:hAnsi="Calibri"/>
          <w:b w:val="0"/>
          <w:bCs/>
          <w:sz w:val="22"/>
          <w:szCs w:val="22"/>
          <w:lang w:val="en-GB"/>
        </w:rPr>
      </w:pPr>
      <w:r w:rsidRPr="00A24382">
        <w:rPr>
          <w:rFonts w:ascii="Calibri" w:hAnsi="Calibri"/>
          <w:b w:val="0"/>
          <w:bCs/>
          <w:sz w:val="22"/>
          <w:szCs w:val="22"/>
          <w:lang w:val="en-GB"/>
        </w:rPr>
        <w:t xml:space="preserve">ensures that there is a safe working and learning environment in which risks are properly assessed </w:t>
      </w:r>
    </w:p>
    <w:p w14:paraId="539D20A0" w14:textId="77777777" w:rsidR="00A542C8" w:rsidRPr="00A24382" w:rsidRDefault="00A542C8" w:rsidP="00876C87">
      <w:pPr>
        <w:pStyle w:val="WP9Heading1"/>
        <w:keepLines/>
        <w:widowControl/>
        <w:pBdr>
          <w:top w:val="none" w:sz="0" w:space="0" w:color="auto"/>
          <w:left w:val="none" w:sz="0" w:space="0" w:color="auto"/>
          <w:bottom w:val="none" w:sz="0" w:space="0" w:color="auto"/>
          <w:right w:val="none" w:sz="0" w:space="0" w:color="auto"/>
        </w:pBdr>
        <w:tabs>
          <w:tab w:val="clear" w:pos="720"/>
          <w:tab w:val="clear" w:pos="2880"/>
          <w:tab w:val="clear" w:pos="3600"/>
        </w:tabs>
        <w:jc w:val="both"/>
        <w:rPr>
          <w:rFonts w:ascii="Calibri" w:hAnsi="Calibri"/>
          <w:b w:val="0"/>
          <w:bCs/>
          <w:sz w:val="22"/>
          <w:szCs w:val="22"/>
          <w:lang w:val="en-GB"/>
        </w:rPr>
      </w:pPr>
    </w:p>
    <w:p w14:paraId="4DF97E27" w14:textId="77777777" w:rsidR="00A542C8" w:rsidRPr="00A24382" w:rsidRDefault="00A542C8" w:rsidP="00876C87">
      <w:pPr>
        <w:pStyle w:val="WP9Heading1"/>
        <w:keepLines/>
        <w:widowControl/>
        <w:numPr>
          <w:ilvl w:val="0"/>
          <w:numId w:val="36"/>
        </w:numPr>
        <w:pBdr>
          <w:top w:val="none" w:sz="0" w:space="0" w:color="auto"/>
          <w:left w:val="none" w:sz="0" w:space="0" w:color="auto"/>
          <w:bottom w:val="none" w:sz="0" w:space="0" w:color="auto"/>
          <w:right w:val="none" w:sz="0" w:space="0" w:color="auto"/>
        </w:pBdr>
        <w:tabs>
          <w:tab w:val="clear" w:pos="720"/>
          <w:tab w:val="clear" w:pos="2880"/>
          <w:tab w:val="clear" w:pos="3600"/>
          <w:tab w:val="num" w:pos="360"/>
        </w:tabs>
        <w:ind w:left="360"/>
        <w:jc w:val="both"/>
        <w:rPr>
          <w:rFonts w:ascii="Calibri" w:hAnsi="Calibri"/>
          <w:b w:val="0"/>
          <w:bCs/>
          <w:sz w:val="22"/>
          <w:szCs w:val="22"/>
          <w:lang w:val="en-GB"/>
        </w:rPr>
      </w:pPr>
      <w:r w:rsidRPr="00A24382">
        <w:rPr>
          <w:rFonts w:ascii="Calibri" w:hAnsi="Calibri"/>
          <w:b w:val="0"/>
          <w:bCs/>
          <w:sz w:val="22"/>
          <w:szCs w:val="22"/>
          <w:lang w:val="en-GB"/>
        </w:rPr>
        <w:t>responsible for the safeguarding and promoting the welfare of students</w:t>
      </w:r>
    </w:p>
    <w:p w14:paraId="77698AD0" w14:textId="77777777" w:rsidR="00A542C8" w:rsidRPr="00A24382" w:rsidRDefault="00A542C8" w:rsidP="00876C87">
      <w:pPr>
        <w:pStyle w:val="ListParagraph"/>
        <w:ind w:left="360"/>
        <w:rPr>
          <w:rFonts w:ascii="Calibri" w:hAnsi="Calibri"/>
          <w:b/>
          <w:bCs/>
          <w:szCs w:val="28"/>
        </w:rPr>
      </w:pPr>
    </w:p>
    <w:p w14:paraId="26FF35F1" w14:textId="77777777" w:rsidR="00A542C8" w:rsidRPr="00A24382" w:rsidRDefault="00A542C8" w:rsidP="00876C87">
      <w:pPr>
        <w:pStyle w:val="WP9Heading1"/>
        <w:keepLines/>
        <w:widowControl/>
        <w:numPr>
          <w:ilvl w:val="0"/>
          <w:numId w:val="36"/>
        </w:numPr>
        <w:pBdr>
          <w:top w:val="none" w:sz="0" w:space="0" w:color="auto"/>
          <w:left w:val="none" w:sz="0" w:space="0" w:color="auto"/>
          <w:bottom w:val="none" w:sz="0" w:space="0" w:color="auto"/>
          <w:right w:val="none" w:sz="0" w:space="0" w:color="auto"/>
        </w:pBdr>
        <w:tabs>
          <w:tab w:val="clear" w:pos="720"/>
          <w:tab w:val="clear" w:pos="2880"/>
          <w:tab w:val="clear" w:pos="3600"/>
          <w:tab w:val="num" w:pos="360"/>
        </w:tabs>
        <w:ind w:left="360"/>
        <w:jc w:val="both"/>
        <w:rPr>
          <w:rFonts w:ascii="Calibri" w:hAnsi="Calibri"/>
          <w:b w:val="0"/>
          <w:bCs/>
          <w:sz w:val="22"/>
          <w:szCs w:val="22"/>
          <w:lang w:val="en-GB"/>
        </w:rPr>
      </w:pPr>
      <w:r w:rsidRPr="00A24382">
        <w:rPr>
          <w:rFonts w:ascii="Calibri" w:hAnsi="Calibri"/>
          <w:b w:val="0"/>
          <w:bCs/>
          <w:sz w:val="22"/>
          <w:szCs w:val="22"/>
          <w:lang w:val="en-GB"/>
        </w:rPr>
        <w:t>contributes to the extracurricular activities and support sessions that the department offers</w:t>
      </w:r>
    </w:p>
    <w:p w14:paraId="4E79A667" w14:textId="77777777" w:rsidR="00A542C8" w:rsidRPr="00A24382" w:rsidRDefault="00A542C8" w:rsidP="00A542C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b/>
          <w:sz w:val="22"/>
          <w:szCs w:val="28"/>
          <w:lang w:val="en-GB"/>
        </w:rPr>
      </w:pPr>
    </w:p>
    <w:p w14:paraId="2BF1A9D7" w14:textId="77777777" w:rsidR="00A542C8" w:rsidRPr="00A24382" w:rsidRDefault="00A542C8" w:rsidP="00A542C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b/>
          <w:sz w:val="22"/>
          <w:szCs w:val="28"/>
          <w:lang w:val="en-GB"/>
        </w:rPr>
      </w:pPr>
      <w:r w:rsidRPr="00876C87">
        <w:rPr>
          <w:rFonts w:ascii="Calibri" w:hAnsi="Calibri"/>
          <w:b/>
          <w:color w:val="C00000"/>
          <w:sz w:val="22"/>
          <w:szCs w:val="28"/>
          <w:lang w:val="en-GB"/>
        </w:rPr>
        <w:t>As a form tutor the subject teacher</w:t>
      </w:r>
      <w:r w:rsidRPr="00A24382">
        <w:rPr>
          <w:rFonts w:ascii="Calibri" w:hAnsi="Calibri"/>
          <w:b/>
          <w:sz w:val="22"/>
          <w:szCs w:val="28"/>
          <w:lang w:val="en-GB"/>
        </w:rPr>
        <w:t>:</w:t>
      </w:r>
    </w:p>
    <w:p w14:paraId="710D7093" w14:textId="77777777" w:rsidR="00A542C8" w:rsidRPr="00A24382" w:rsidRDefault="00A542C8" w:rsidP="00A542C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b/>
          <w:sz w:val="22"/>
          <w:szCs w:val="28"/>
          <w:lang w:val="en-GB"/>
        </w:rPr>
      </w:pPr>
    </w:p>
    <w:p w14:paraId="2BA49E95" w14:textId="77777777" w:rsidR="00A542C8" w:rsidRPr="00A24382" w:rsidRDefault="00A542C8" w:rsidP="00876C87">
      <w:pPr>
        <w:numPr>
          <w:ilvl w:val="0"/>
          <w:numId w:val="47"/>
        </w:numPr>
        <w:tabs>
          <w:tab w:val="clear" w:pos="720"/>
          <w:tab w:val="left" w:pos="-1440"/>
          <w:tab w:val="left" w:pos="-720"/>
          <w:tab w:val="left" w:pos="0"/>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both"/>
        <w:rPr>
          <w:rFonts w:ascii="Calibri" w:hAnsi="Calibri"/>
          <w:bCs/>
          <w:sz w:val="22"/>
          <w:szCs w:val="28"/>
          <w:lang w:val="en-GB"/>
        </w:rPr>
      </w:pPr>
      <w:r w:rsidRPr="00A24382">
        <w:rPr>
          <w:rFonts w:ascii="Calibri" w:hAnsi="Calibri"/>
          <w:bCs/>
          <w:sz w:val="22"/>
          <w:szCs w:val="28"/>
          <w:lang w:val="en-GB"/>
        </w:rPr>
        <w:t>plays a key role in supporting, guiding and motivating students;</w:t>
      </w:r>
    </w:p>
    <w:p w14:paraId="65647240" w14:textId="77777777" w:rsidR="00A542C8" w:rsidRPr="00A24382" w:rsidRDefault="00A542C8" w:rsidP="00876C8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bCs/>
          <w:sz w:val="22"/>
          <w:szCs w:val="28"/>
          <w:lang w:val="en-GB"/>
        </w:rPr>
      </w:pPr>
    </w:p>
    <w:p w14:paraId="597FDCF6" w14:textId="77777777" w:rsidR="00A542C8" w:rsidRPr="00A24382" w:rsidRDefault="00A542C8" w:rsidP="00876C87">
      <w:pPr>
        <w:numPr>
          <w:ilvl w:val="0"/>
          <w:numId w:val="47"/>
        </w:numPr>
        <w:tabs>
          <w:tab w:val="clear" w:pos="720"/>
          <w:tab w:val="left" w:pos="-1440"/>
          <w:tab w:val="left" w:pos="-720"/>
          <w:tab w:val="left" w:pos="0"/>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both"/>
        <w:rPr>
          <w:rFonts w:ascii="Calibri" w:hAnsi="Calibri"/>
          <w:bCs/>
          <w:sz w:val="22"/>
          <w:szCs w:val="28"/>
          <w:lang w:val="en-GB"/>
        </w:rPr>
      </w:pPr>
      <w:r w:rsidRPr="00A24382">
        <w:rPr>
          <w:rFonts w:ascii="Calibri" w:hAnsi="Calibri"/>
          <w:bCs/>
          <w:sz w:val="22"/>
          <w:szCs w:val="28"/>
          <w:lang w:val="en-GB"/>
        </w:rPr>
        <w:t>monitors academic progress and attendance;</w:t>
      </w:r>
    </w:p>
    <w:p w14:paraId="194CAFCC" w14:textId="77777777" w:rsidR="00A542C8" w:rsidRPr="00A24382" w:rsidRDefault="00A542C8" w:rsidP="00876C8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bCs/>
          <w:sz w:val="22"/>
          <w:szCs w:val="28"/>
          <w:lang w:val="en-GB"/>
        </w:rPr>
      </w:pPr>
    </w:p>
    <w:p w14:paraId="2E00E433" w14:textId="77777777" w:rsidR="00A542C8" w:rsidRPr="00A24382" w:rsidRDefault="00A542C8" w:rsidP="00876C87">
      <w:pPr>
        <w:numPr>
          <w:ilvl w:val="0"/>
          <w:numId w:val="47"/>
        </w:numPr>
        <w:tabs>
          <w:tab w:val="clear" w:pos="720"/>
          <w:tab w:val="left" w:pos="-1440"/>
          <w:tab w:val="left" w:pos="-720"/>
          <w:tab w:val="left" w:pos="0"/>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both"/>
        <w:rPr>
          <w:rFonts w:ascii="Calibri" w:hAnsi="Calibri"/>
          <w:bCs/>
          <w:sz w:val="22"/>
          <w:szCs w:val="28"/>
          <w:lang w:val="en-GB"/>
        </w:rPr>
      </w:pPr>
      <w:r w:rsidRPr="00A24382">
        <w:rPr>
          <w:rFonts w:ascii="Calibri" w:hAnsi="Calibri"/>
          <w:bCs/>
          <w:sz w:val="22"/>
          <w:szCs w:val="28"/>
          <w:lang w:val="en-GB"/>
        </w:rPr>
        <w:t>monitors students’ planners;</w:t>
      </w:r>
    </w:p>
    <w:p w14:paraId="733F501E" w14:textId="77777777" w:rsidR="00A542C8" w:rsidRPr="00A24382" w:rsidRDefault="00A542C8" w:rsidP="00876C8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bCs/>
          <w:sz w:val="22"/>
          <w:szCs w:val="28"/>
          <w:lang w:val="en-GB"/>
        </w:rPr>
      </w:pPr>
    </w:p>
    <w:p w14:paraId="5EF175B3" w14:textId="77777777" w:rsidR="00A542C8" w:rsidRPr="00A24382" w:rsidRDefault="00A542C8" w:rsidP="00876C87">
      <w:pPr>
        <w:numPr>
          <w:ilvl w:val="0"/>
          <w:numId w:val="47"/>
        </w:numPr>
        <w:tabs>
          <w:tab w:val="clear" w:pos="720"/>
          <w:tab w:val="left" w:pos="-1440"/>
          <w:tab w:val="left" w:pos="-720"/>
          <w:tab w:val="left" w:pos="0"/>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both"/>
        <w:rPr>
          <w:rFonts w:ascii="Calibri" w:hAnsi="Calibri"/>
          <w:bCs/>
          <w:sz w:val="22"/>
          <w:szCs w:val="28"/>
          <w:lang w:val="en-GB"/>
        </w:rPr>
      </w:pPr>
      <w:r w:rsidRPr="00A24382">
        <w:rPr>
          <w:rFonts w:ascii="Calibri" w:hAnsi="Calibri"/>
          <w:bCs/>
          <w:sz w:val="22"/>
          <w:szCs w:val="28"/>
          <w:lang w:val="en-GB"/>
        </w:rPr>
        <w:t>liaises with the Head of Year / Head of Key Stage;</w:t>
      </w:r>
    </w:p>
    <w:p w14:paraId="703D35F5" w14:textId="77777777" w:rsidR="00A542C8" w:rsidRPr="00A24382" w:rsidRDefault="00A542C8" w:rsidP="00876C8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bCs/>
          <w:sz w:val="22"/>
          <w:szCs w:val="28"/>
          <w:lang w:val="en-GB"/>
        </w:rPr>
      </w:pPr>
    </w:p>
    <w:p w14:paraId="774BE15A" w14:textId="77777777" w:rsidR="00A542C8" w:rsidRPr="00A24382" w:rsidRDefault="00A542C8" w:rsidP="00876C87">
      <w:pPr>
        <w:numPr>
          <w:ilvl w:val="0"/>
          <w:numId w:val="47"/>
        </w:numPr>
        <w:tabs>
          <w:tab w:val="clear" w:pos="720"/>
          <w:tab w:val="left" w:pos="-1440"/>
          <w:tab w:val="left" w:pos="-720"/>
          <w:tab w:val="left" w:pos="0"/>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both"/>
        <w:rPr>
          <w:rFonts w:ascii="Calibri" w:hAnsi="Calibri"/>
          <w:bCs/>
          <w:sz w:val="22"/>
          <w:szCs w:val="28"/>
          <w:lang w:val="en-GB"/>
        </w:rPr>
      </w:pPr>
      <w:r w:rsidRPr="00A24382">
        <w:rPr>
          <w:rFonts w:ascii="Calibri" w:hAnsi="Calibri"/>
          <w:bCs/>
          <w:sz w:val="22"/>
          <w:szCs w:val="28"/>
          <w:lang w:val="en-GB"/>
        </w:rPr>
        <w:t>embodies the vision for the school</w:t>
      </w:r>
    </w:p>
    <w:p w14:paraId="35112285" w14:textId="77777777" w:rsidR="00A542C8" w:rsidRDefault="00A542C8" w:rsidP="00A542C8">
      <w:pPr>
        <w:jc w:val="both"/>
        <w:rPr>
          <w:rFonts w:asciiTheme="majorHAnsi" w:eastAsia="Times" w:hAnsiTheme="majorHAnsi" w:cstheme="majorHAnsi"/>
          <w:b/>
          <w:color w:val="000000"/>
          <w:sz w:val="22"/>
          <w:szCs w:val="22"/>
        </w:rPr>
      </w:pPr>
    </w:p>
    <w:p w14:paraId="267EB421" w14:textId="77777777" w:rsidR="00B77D29" w:rsidRDefault="00B77D29" w:rsidP="00B77D29">
      <w:pPr>
        <w:jc w:val="both"/>
        <w:rPr>
          <w:rFonts w:ascii="Calibri" w:hAnsi="Calibri" w:cs="Calibri"/>
        </w:rPr>
      </w:pPr>
      <w:r w:rsidRPr="00612B17">
        <w:rPr>
          <w:rFonts w:ascii="Calibri" w:hAnsi="Calibri" w:cs="Calibri"/>
        </w:rPr>
        <w:t xml:space="preserve">We are committed to safeguarding and promoting the welfare of children and young people and expect all staff and volunteers to share this commitment.  This post will be subject to an enhanced DBS disclosure.  The Crypt School values the diversity of our workforce and welcomes applications from all sectors of the community.   </w:t>
      </w:r>
    </w:p>
    <w:p w14:paraId="206D6002" w14:textId="77777777" w:rsidR="00B77D29" w:rsidRDefault="00B77D29" w:rsidP="00B77D29">
      <w:pPr>
        <w:jc w:val="both"/>
        <w:rPr>
          <w:rFonts w:ascii="Calibri" w:hAnsi="Calibri" w:cs="Calibri"/>
        </w:rPr>
      </w:pPr>
    </w:p>
    <w:p w14:paraId="4EF94FCC" w14:textId="4D772791" w:rsidR="00B77D29" w:rsidRDefault="00B77D29" w:rsidP="00B77D29">
      <w:pPr>
        <w:jc w:val="both"/>
        <w:rPr>
          <w:rFonts w:ascii="Calibri" w:hAnsi="Calibri" w:cs="Calibri"/>
        </w:rPr>
      </w:pPr>
      <w:r>
        <w:rPr>
          <w:rFonts w:ascii="Calibri" w:hAnsi="Calibri" w:cs="Calibri"/>
        </w:rPr>
        <w:t>As part of the application process please read the following policies that can be found using the link:</w:t>
      </w:r>
    </w:p>
    <w:p w14:paraId="09C0ABD0" w14:textId="33293594" w:rsidR="00B77D29" w:rsidRPr="00612B17" w:rsidRDefault="00B77D29" w:rsidP="00B77D29">
      <w:pPr>
        <w:jc w:val="both"/>
        <w:rPr>
          <w:rFonts w:ascii="Calibri" w:hAnsi="Calibri" w:cs="Calibri"/>
        </w:rPr>
      </w:pPr>
      <w:r>
        <w:rPr>
          <w:rFonts w:ascii="Calibri" w:hAnsi="Calibri" w:cs="Calibri"/>
        </w:rPr>
        <w:t xml:space="preserve"> </w:t>
      </w:r>
    </w:p>
    <w:p w14:paraId="3F8C0156" w14:textId="77777777" w:rsidR="00B77D29" w:rsidRPr="00612B17" w:rsidRDefault="00B77D29" w:rsidP="00B77D29">
      <w:pPr>
        <w:pStyle w:val="ListParagraph"/>
        <w:widowControl w:val="0"/>
        <w:numPr>
          <w:ilvl w:val="0"/>
          <w:numId w:val="4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sz w:val="24"/>
        </w:rPr>
      </w:pPr>
      <w:r w:rsidRPr="00612B17">
        <w:rPr>
          <w:rFonts w:ascii="Calibri" w:hAnsi="Calibri"/>
          <w:sz w:val="24"/>
        </w:rPr>
        <w:t xml:space="preserve">Safeguarding </w:t>
      </w:r>
    </w:p>
    <w:p w14:paraId="791C119C" w14:textId="77777777" w:rsidR="00B77D29" w:rsidRPr="00DA79EC" w:rsidRDefault="00B77D29" w:rsidP="00B77D29">
      <w:pPr>
        <w:pStyle w:val="ListParagraph"/>
        <w:widowControl w:val="0"/>
        <w:numPr>
          <w:ilvl w:val="0"/>
          <w:numId w:val="4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sz w:val="20"/>
          <w:szCs w:val="20"/>
        </w:rPr>
      </w:pPr>
      <w:r w:rsidRPr="00DA79EC">
        <w:rPr>
          <w:rFonts w:ascii="Calibri" w:hAnsi="Calibri"/>
          <w:sz w:val="24"/>
        </w:rPr>
        <w:t xml:space="preserve">Recruitment, Selection and Disclosure Policy and Procedure </w:t>
      </w:r>
    </w:p>
    <w:p w14:paraId="57FB333B" w14:textId="64B02854" w:rsidR="00A542C8" w:rsidRPr="00A24382" w:rsidRDefault="00C16DBE" w:rsidP="00C16DBE">
      <w:pPr>
        <w:ind w:right="559" w:firstLine="360"/>
        <w:rPr>
          <w:rFonts w:ascii="Calibri" w:hAnsi="Calibri"/>
          <w:sz w:val="20"/>
          <w:szCs w:val="22"/>
        </w:rPr>
      </w:pPr>
      <w:hyperlink r:id="rId15" w:history="1">
        <w:r w:rsidR="00B77D29" w:rsidRPr="00DA79EC">
          <w:rPr>
            <w:rStyle w:val="Hyperlink"/>
            <w:rFonts w:asciiTheme="majorHAnsi" w:hAnsiTheme="majorHAnsi" w:cstheme="majorHAnsi"/>
          </w:rPr>
          <w:t>https://www.cryptschool.org/parents/parents-hub/policies-forms</w:t>
        </w:r>
      </w:hyperlink>
    </w:p>
    <w:sectPr w:rsidR="00A542C8" w:rsidRPr="00A2438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96AFD3" w14:textId="77777777" w:rsidR="00261F66" w:rsidRDefault="00261F66" w:rsidP="00295D09">
      <w:r>
        <w:separator/>
      </w:r>
    </w:p>
  </w:endnote>
  <w:endnote w:type="continuationSeparator" w:id="0">
    <w:p w14:paraId="1AA07740" w14:textId="77777777" w:rsidR="00261F66" w:rsidRDefault="00261F66" w:rsidP="00295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Palatino">
    <w:altName w:val="Book Antiqua"/>
    <w:charset w:val="4D"/>
    <w:family w:val="auto"/>
    <w:pitch w:val="variable"/>
    <w:sig w:usb0="A00002FF" w:usb1="7800205A" w:usb2="146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Myriad Pro">
    <w:altName w:val="Segoe UI"/>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1581683"/>
      <w:docPartObj>
        <w:docPartGallery w:val="Page Numbers (Bottom of Page)"/>
        <w:docPartUnique/>
      </w:docPartObj>
    </w:sdtPr>
    <w:sdtEndPr>
      <w:rPr>
        <w:rFonts w:ascii="Calibri" w:hAnsi="Calibri" w:cs="Calibri"/>
        <w:color w:val="7F7F7F" w:themeColor="background1" w:themeShade="7F"/>
        <w:spacing w:val="60"/>
        <w:sz w:val="22"/>
        <w:szCs w:val="22"/>
      </w:rPr>
    </w:sdtEndPr>
    <w:sdtContent>
      <w:p w14:paraId="6B7DBB47" w14:textId="2E63E4C4" w:rsidR="00A542C8" w:rsidRPr="00A542C8" w:rsidRDefault="00A542C8">
        <w:pPr>
          <w:pStyle w:val="Footer"/>
          <w:pBdr>
            <w:top w:val="single" w:sz="4" w:space="1" w:color="D9D9D9" w:themeColor="background1" w:themeShade="D9"/>
          </w:pBdr>
          <w:rPr>
            <w:rFonts w:ascii="Calibri" w:hAnsi="Calibri" w:cs="Calibri"/>
            <w:b/>
            <w:bCs/>
            <w:sz w:val="22"/>
            <w:szCs w:val="22"/>
          </w:rPr>
        </w:pPr>
        <w:r w:rsidRPr="00A542C8">
          <w:rPr>
            <w:rFonts w:ascii="Calibri" w:hAnsi="Calibri" w:cs="Calibri"/>
            <w:sz w:val="22"/>
            <w:szCs w:val="22"/>
          </w:rPr>
          <w:fldChar w:fldCharType="begin"/>
        </w:r>
        <w:r w:rsidRPr="00A542C8">
          <w:rPr>
            <w:rFonts w:ascii="Calibri" w:hAnsi="Calibri" w:cs="Calibri"/>
            <w:sz w:val="22"/>
            <w:szCs w:val="22"/>
          </w:rPr>
          <w:instrText xml:space="preserve"> PAGE   \* MERGEFORMAT </w:instrText>
        </w:r>
        <w:r w:rsidRPr="00A542C8">
          <w:rPr>
            <w:rFonts w:ascii="Calibri" w:hAnsi="Calibri" w:cs="Calibri"/>
            <w:sz w:val="22"/>
            <w:szCs w:val="22"/>
          </w:rPr>
          <w:fldChar w:fldCharType="separate"/>
        </w:r>
        <w:r w:rsidRPr="00A542C8">
          <w:rPr>
            <w:rFonts w:ascii="Calibri" w:hAnsi="Calibri" w:cs="Calibri"/>
            <w:b/>
            <w:bCs/>
            <w:noProof/>
            <w:sz w:val="22"/>
            <w:szCs w:val="22"/>
          </w:rPr>
          <w:t>2</w:t>
        </w:r>
        <w:r w:rsidRPr="00A542C8">
          <w:rPr>
            <w:rFonts w:ascii="Calibri" w:hAnsi="Calibri" w:cs="Calibri"/>
            <w:b/>
            <w:bCs/>
            <w:noProof/>
            <w:sz w:val="22"/>
            <w:szCs w:val="22"/>
          </w:rPr>
          <w:fldChar w:fldCharType="end"/>
        </w:r>
        <w:r w:rsidRPr="00A542C8">
          <w:rPr>
            <w:rFonts w:ascii="Calibri" w:hAnsi="Calibri" w:cs="Calibri"/>
            <w:b/>
            <w:bCs/>
            <w:sz w:val="22"/>
            <w:szCs w:val="22"/>
          </w:rPr>
          <w:t xml:space="preserve"> | </w:t>
        </w:r>
        <w:r w:rsidRPr="00A542C8">
          <w:rPr>
            <w:rFonts w:ascii="Calibri" w:hAnsi="Calibri" w:cs="Calibri"/>
            <w:color w:val="7F7F7F" w:themeColor="background1" w:themeShade="7F"/>
            <w:spacing w:val="60"/>
            <w:sz w:val="22"/>
            <w:szCs w:val="22"/>
          </w:rPr>
          <w:t>Page</w:t>
        </w:r>
      </w:p>
    </w:sdtContent>
  </w:sdt>
  <w:p w14:paraId="08953AC5" w14:textId="77777777" w:rsidR="00A542C8" w:rsidRDefault="00A542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9FF799" w14:textId="77777777" w:rsidR="00261F66" w:rsidRDefault="00261F66" w:rsidP="00295D09">
      <w:r>
        <w:separator/>
      </w:r>
    </w:p>
  </w:footnote>
  <w:footnote w:type="continuationSeparator" w:id="0">
    <w:p w14:paraId="1B0D35BC" w14:textId="77777777" w:rsidR="00261F66" w:rsidRDefault="00261F66" w:rsidP="00295D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C1C0B" w14:textId="77777777" w:rsidR="00D77592" w:rsidRDefault="00282F2B" w:rsidP="00282F2B">
    <w:pPr>
      <w:pStyle w:val="Header"/>
      <w:jc w:val="both"/>
    </w:pPr>
    <w:r w:rsidRPr="00282F2B">
      <w:rPr>
        <w:noProof/>
        <w:sz w:val="22"/>
        <w:szCs w:val="22"/>
        <w:lang w:val="en-GB" w:eastAsia="en-GB"/>
      </w:rPr>
      <mc:AlternateContent>
        <mc:Choice Requires="wps">
          <w:drawing>
            <wp:anchor distT="45720" distB="45720" distL="114300" distR="114300" simplePos="0" relativeHeight="251659264" behindDoc="0" locked="0" layoutInCell="1" allowOverlap="1" wp14:anchorId="50EA9C6C" wp14:editId="537FCDF3">
              <wp:simplePos x="0" y="0"/>
              <wp:positionH relativeFrom="column">
                <wp:posOffset>1409700</wp:posOffset>
              </wp:positionH>
              <wp:positionV relativeFrom="paragraph">
                <wp:posOffset>68580</wp:posOffset>
              </wp:positionV>
              <wp:extent cx="465772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404620"/>
                      </a:xfrm>
                      <a:prstGeom prst="rect">
                        <a:avLst/>
                      </a:prstGeom>
                      <a:solidFill>
                        <a:srgbClr val="FFFFFF"/>
                      </a:solidFill>
                      <a:ln w="9525">
                        <a:noFill/>
                        <a:miter lim="800000"/>
                        <a:headEnd/>
                        <a:tailEnd/>
                      </a:ln>
                    </wps:spPr>
                    <wps:txbx>
                      <w:txbxContent>
                        <w:p w14:paraId="26C3A04B" w14:textId="77777777" w:rsidR="00282F2B" w:rsidRPr="00282F2B" w:rsidRDefault="00282F2B" w:rsidP="00282F2B">
                          <w:pPr>
                            <w:rPr>
                              <w:rFonts w:asciiTheme="majorHAnsi" w:hAnsiTheme="majorHAnsi" w:cstheme="majorHAnsi"/>
                              <w:b/>
                              <w:color w:val="C00000"/>
                              <w:sz w:val="72"/>
                              <w:szCs w:val="72"/>
                            </w:rPr>
                          </w:pPr>
                          <w:r w:rsidRPr="00282F2B">
                            <w:rPr>
                              <w:rFonts w:asciiTheme="majorHAnsi" w:hAnsiTheme="majorHAnsi" w:cstheme="majorHAnsi"/>
                              <w:b/>
                              <w:color w:val="C00000"/>
                              <w:sz w:val="72"/>
                              <w:szCs w:val="72"/>
                            </w:rPr>
                            <w:t>The Crypt School</w:t>
                          </w:r>
                        </w:p>
                        <w:p w14:paraId="39E916B7" w14:textId="1B8C5476" w:rsidR="00282F2B" w:rsidRPr="00282F2B" w:rsidRDefault="00282F2B" w:rsidP="00282F2B">
                          <w:pPr>
                            <w:rPr>
                              <w:color w:val="C00000"/>
                            </w:rPr>
                          </w:pPr>
                          <w:r w:rsidRPr="00282F2B">
                            <w:rPr>
                              <w:rFonts w:asciiTheme="majorHAnsi" w:hAnsiTheme="majorHAnsi" w:cstheme="majorHAnsi"/>
                              <w:color w:val="C00000"/>
                              <w:sz w:val="28"/>
                              <w:szCs w:val="28"/>
                            </w:rPr>
                            <w:t>An Outstanding Co-Education</w:t>
                          </w:r>
                          <w:r w:rsidR="00C0669C">
                            <w:rPr>
                              <w:rFonts w:asciiTheme="majorHAnsi" w:hAnsiTheme="majorHAnsi" w:cstheme="majorHAnsi"/>
                              <w:color w:val="C00000"/>
                              <w:sz w:val="28"/>
                              <w:szCs w:val="28"/>
                            </w:rPr>
                            <w:t>al</w:t>
                          </w:r>
                          <w:r w:rsidRPr="00282F2B">
                            <w:rPr>
                              <w:rFonts w:asciiTheme="majorHAnsi" w:hAnsiTheme="majorHAnsi" w:cstheme="majorHAnsi"/>
                              <w:color w:val="C00000"/>
                              <w:sz w:val="28"/>
                              <w:szCs w:val="28"/>
                            </w:rPr>
                            <w:t xml:space="preserve"> Grammar School and VI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0EA9C6C" id="_x0000_t202" coordsize="21600,21600" o:spt="202" path="m,l,21600r21600,l21600,xe">
              <v:stroke joinstyle="miter"/>
              <v:path gradientshapeok="t" o:connecttype="rect"/>
            </v:shapetype>
            <v:shape id="Text Box 2" o:spid="_x0000_s1026" type="#_x0000_t202" style="position:absolute;left:0;text-align:left;margin-left:111pt;margin-top:5.4pt;width:366.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" stroked="f">
              <v:textbox style="mso-fit-shape-to-text:t">
                <w:txbxContent>
                  <w:p w14:paraId="26C3A04B" w14:textId="77777777" w:rsidR="00282F2B" w:rsidRPr="00282F2B" w:rsidRDefault="00282F2B" w:rsidP="00282F2B">
                    <w:pPr>
                      <w:rPr>
                        <w:rFonts w:asciiTheme="majorHAnsi" w:hAnsiTheme="majorHAnsi" w:cstheme="majorHAnsi"/>
                        <w:b/>
                        <w:color w:val="C00000"/>
                        <w:sz w:val="72"/>
                        <w:szCs w:val="72"/>
                      </w:rPr>
                    </w:pPr>
                    <w:r w:rsidRPr="00282F2B">
                      <w:rPr>
                        <w:rFonts w:asciiTheme="majorHAnsi" w:hAnsiTheme="majorHAnsi" w:cstheme="majorHAnsi"/>
                        <w:b/>
                        <w:color w:val="C00000"/>
                        <w:sz w:val="72"/>
                        <w:szCs w:val="72"/>
                      </w:rPr>
                      <w:t>The Crypt School</w:t>
                    </w:r>
                  </w:p>
                  <w:p w14:paraId="39E916B7" w14:textId="1B8C5476" w:rsidR="00282F2B" w:rsidRPr="00282F2B" w:rsidRDefault="00282F2B" w:rsidP="00282F2B">
                    <w:pPr>
                      <w:rPr>
                        <w:color w:val="C00000"/>
                      </w:rPr>
                    </w:pPr>
                    <w:r w:rsidRPr="00282F2B">
                      <w:rPr>
                        <w:rFonts w:asciiTheme="majorHAnsi" w:hAnsiTheme="majorHAnsi" w:cstheme="majorHAnsi"/>
                        <w:color w:val="C00000"/>
                        <w:sz w:val="28"/>
                        <w:szCs w:val="28"/>
                      </w:rPr>
                      <w:t>An Outstanding Co-Education</w:t>
                    </w:r>
                    <w:r w:rsidR="00C0669C">
                      <w:rPr>
                        <w:rFonts w:asciiTheme="majorHAnsi" w:hAnsiTheme="majorHAnsi" w:cstheme="majorHAnsi"/>
                        <w:color w:val="C00000"/>
                        <w:sz w:val="28"/>
                        <w:szCs w:val="28"/>
                      </w:rPr>
                      <w:t>al</w:t>
                    </w:r>
                    <w:r w:rsidRPr="00282F2B">
                      <w:rPr>
                        <w:rFonts w:asciiTheme="majorHAnsi" w:hAnsiTheme="majorHAnsi" w:cstheme="majorHAnsi"/>
                        <w:color w:val="C00000"/>
                        <w:sz w:val="28"/>
                        <w:szCs w:val="28"/>
                      </w:rPr>
                      <w:t xml:space="preserve"> Grammar School and VI Form</w:t>
                    </w:r>
                  </w:p>
                </w:txbxContent>
              </v:textbox>
              <w10:wrap type="square"/>
            </v:shape>
          </w:pict>
        </mc:Fallback>
      </mc:AlternateContent>
    </w:r>
    <w:r>
      <w:rPr>
        <w:noProof/>
        <w:sz w:val="22"/>
        <w:szCs w:val="22"/>
        <w:lang w:val="en-GB" w:eastAsia="en-GB"/>
      </w:rPr>
      <w:drawing>
        <wp:anchor distT="0" distB="0" distL="114300" distR="114300" simplePos="0" relativeHeight="251660288" behindDoc="1" locked="0" layoutInCell="1" allowOverlap="1" wp14:anchorId="690CC0A3" wp14:editId="2947137E">
          <wp:simplePos x="0" y="0"/>
          <wp:positionH relativeFrom="column">
            <wp:posOffset>0</wp:posOffset>
          </wp:positionH>
          <wp:positionV relativeFrom="paragraph">
            <wp:posOffset>1905</wp:posOffset>
          </wp:positionV>
          <wp:extent cx="1266825" cy="1133475"/>
          <wp:effectExtent l="0" t="0" r="0" b="0"/>
          <wp:wrapTight wrapText="bothSides">
            <wp:wrapPolygon edited="0">
              <wp:start x="7471" y="1089"/>
              <wp:lineTo x="6821" y="2904"/>
              <wp:lineTo x="6821" y="10165"/>
              <wp:lineTo x="7146" y="13432"/>
              <wp:lineTo x="3248" y="13432"/>
              <wp:lineTo x="3248" y="17788"/>
              <wp:lineTo x="8445" y="19240"/>
              <wp:lineTo x="9420" y="20329"/>
              <wp:lineTo x="10719" y="20329"/>
              <wp:lineTo x="20463" y="19603"/>
              <wp:lineTo x="20788" y="16336"/>
              <wp:lineTo x="18189" y="13432"/>
              <wp:lineTo x="15266" y="13432"/>
              <wp:lineTo x="15591" y="9802"/>
              <wp:lineTo x="15591" y="2904"/>
              <wp:lineTo x="14941" y="1089"/>
              <wp:lineTo x="7471" y="1089"/>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ypt logo with script 2020.png"/>
                  <pic:cNvPicPr/>
                </pic:nvPicPr>
                <pic:blipFill rotWithShape="1">
                  <a:blip r:embed="rId1">
                    <a:extLst>
                      <a:ext uri="{28A0092B-C50C-407E-A947-70E740481C1C}">
                        <a14:useLocalDpi xmlns:a14="http://schemas.microsoft.com/office/drawing/2010/main" val="0"/>
                      </a:ext>
                    </a:extLst>
                  </a:blip>
                  <a:srcRect t="10325" r="8880" b="7756"/>
                  <a:stretch/>
                </pic:blipFill>
                <pic:spPr bwMode="auto">
                  <a:xfrm>
                    <a:off x="0" y="0"/>
                    <a:ext cx="1266825" cy="1133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F30AD"/>
    <w:multiLevelType w:val="hybridMultilevel"/>
    <w:tmpl w:val="3B56B4D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704A4C"/>
    <w:multiLevelType w:val="hybridMultilevel"/>
    <w:tmpl w:val="F5FEC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8E1A6C"/>
    <w:multiLevelType w:val="hybridMultilevel"/>
    <w:tmpl w:val="B87C0514"/>
    <w:lvl w:ilvl="0" w:tplc="00030409">
      <w:start w:val="1"/>
      <w:numFmt w:val="bullet"/>
      <w:lvlText w:val="o"/>
      <w:lvlJc w:val="left"/>
      <w:pPr>
        <w:ind w:left="720" w:hanging="360"/>
      </w:pPr>
      <w:rPr>
        <w:rFonts w:ascii="Courier New" w:hAnsi="Courier New"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3" w15:restartNumberingAfterBreak="0">
    <w:nsid w:val="0AE473E0"/>
    <w:multiLevelType w:val="hybridMultilevel"/>
    <w:tmpl w:val="3B42E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01DAA"/>
    <w:multiLevelType w:val="hybridMultilevel"/>
    <w:tmpl w:val="6114924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294E3F"/>
    <w:multiLevelType w:val="hybridMultilevel"/>
    <w:tmpl w:val="2DF44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391ADE"/>
    <w:multiLevelType w:val="hybridMultilevel"/>
    <w:tmpl w:val="F5FEB4A2"/>
    <w:lvl w:ilvl="0" w:tplc="336044A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494169"/>
    <w:multiLevelType w:val="hybridMultilevel"/>
    <w:tmpl w:val="8E7805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AE5B10"/>
    <w:multiLevelType w:val="hybridMultilevel"/>
    <w:tmpl w:val="5150D06E"/>
    <w:lvl w:ilvl="0" w:tplc="D46A87C6">
      <w:numFmt w:val="bullet"/>
      <w:lvlText w:val=""/>
      <w:lvlJc w:val="left"/>
      <w:pPr>
        <w:ind w:left="720" w:hanging="360"/>
      </w:pPr>
      <w:rPr>
        <w:rFonts w:ascii="Symbol" w:eastAsiaTheme="minorEastAsia" w:hAnsi="Symbol"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64593A"/>
    <w:multiLevelType w:val="hybridMultilevel"/>
    <w:tmpl w:val="960006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B53345"/>
    <w:multiLevelType w:val="hybridMultilevel"/>
    <w:tmpl w:val="20C22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514D91"/>
    <w:multiLevelType w:val="hybridMultilevel"/>
    <w:tmpl w:val="00D08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567143"/>
    <w:multiLevelType w:val="hybridMultilevel"/>
    <w:tmpl w:val="DA466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C8121F"/>
    <w:multiLevelType w:val="hybridMultilevel"/>
    <w:tmpl w:val="5DACE62C"/>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F059A8"/>
    <w:multiLevelType w:val="hybridMultilevel"/>
    <w:tmpl w:val="784A2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3E2702"/>
    <w:multiLevelType w:val="hybridMultilevel"/>
    <w:tmpl w:val="3386038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CF53353"/>
    <w:multiLevelType w:val="hybridMultilevel"/>
    <w:tmpl w:val="75C8D5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DF102D4"/>
    <w:multiLevelType w:val="hybridMultilevel"/>
    <w:tmpl w:val="5810B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EE38CD"/>
    <w:multiLevelType w:val="hybridMultilevel"/>
    <w:tmpl w:val="C22E089A"/>
    <w:lvl w:ilvl="0" w:tplc="E628563E">
      <w:numFmt w:val="bullet"/>
      <w:lvlText w:val=""/>
      <w:lvlJc w:val="left"/>
      <w:pPr>
        <w:tabs>
          <w:tab w:val="num" w:pos="420"/>
        </w:tabs>
        <w:ind w:left="420" w:hanging="360"/>
      </w:pPr>
      <w:rPr>
        <w:rFonts w:ascii="Symbol" w:eastAsia="Times" w:hAnsi="Symbol" w:hint="default"/>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9" w15:restartNumberingAfterBreak="0">
    <w:nsid w:val="4670703D"/>
    <w:multiLevelType w:val="hybridMultilevel"/>
    <w:tmpl w:val="42DEC3E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200D17"/>
    <w:multiLevelType w:val="hybridMultilevel"/>
    <w:tmpl w:val="A47A88A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A207A2F"/>
    <w:multiLevelType w:val="hybridMultilevel"/>
    <w:tmpl w:val="5984B16C"/>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976EEC"/>
    <w:multiLevelType w:val="hybridMultilevel"/>
    <w:tmpl w:val="7A84857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3" w15:restartNumberingAfterBreak="0">
    <w:nsid w:val="4C9958B4"/>
    <w:multiLevelType w:val="hybridMultilevel"/>
    <w:tmpl w:val="7D640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143C7A"/>
    <w:multiLevelType w:val="hybridMultilevel"/>
    <w:tmpl w:val="6D80297C"/>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945A79"/>
    <w:multiLevelType w:val="hybridMultilevel"/>
    <w:tmpl w:val="3524F53C"/>
    <w:lvl w:ilvl="0" w:tplc="0809000B">
      <w:start w:val="1"/>
      <w:numFmt w:val="bullet"/>
      <w:lvlText w:val=""/>
      <w:lvlJc w:val="left"/>
      <w:pPr>
        <w:ind w:left="720" w:hanging="360"/>
      </w:pPr>
      <w:rPr>
        <w:rFonts w:ascii="Wingdings" w:hAnsi="Wingdings" w:hint="default"/>
      </w:rPr>
    </w:lvl>
    <w:lvl w:ilvl="1" w:tplc="913E722C">
      <w:numFmt w:val="bullet"/>
      <w:lvlText w:val=""/>
      <w:lvlJc w:val="left"/>
      <w:pPr>
        <w:ind w:left="1440" w:hanging="360"/>
      </w:pPr>
      <w:rPr>
        <w:rFonts w:ascii="Symbol" w:eastAsia="Times New Roman" w:hAnsi="Symbo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3B287E"/>
    <w:multiLevelType w:val="hybridMultilevel"/>
    <w:tmpl w:val="4A701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144A0E"/>
    <w:multiLevelType w:val="hybridMultilevel"/>
    <w:tmpl w:val="2040847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7040B36"/>
    <w:multiLevelType w:val="hybridMultilevel"/>
    <w:tmpl w:val="9F8084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7E1140D"/>
    <w:multiLevelType w:val="hybridMultilevel"/>
    <w:tmpl w:val="F41EC668"/>
    <w:lvl w:ilvl="0" w:tplc="336044A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BB87036"/>
    <w:multiLevelType w:val="hybridMultilevel"/>
    <w:tmpl w:val="117048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346F2E"/>
    <w:multiLevelType w:val="hybridMultilevel"/>
    <w:tmpl w:val="3446E6D2"/>
    <w:lvl w:ilvl="0" w:tplc="04090001">
      <w:start w:val="1"/>
      <w:numFmt w:val="bullet"/>
      <w:lvlText w:val=""/>
      <w:lvlJc w:val="left"/>
      <w:pPr>
        <w:ind w:left="1190" w:hanging="360"/>
      </w:pPr>
      <w:rPr>
        <w:rFonts w:ascii="Symbol" w:hAnsi="Symbol" w:hint="default"/>
      </w:rPr>
    </w:lvl>
    <w:lvl w:ilvl="1" w:tplc="04090003" w:tentative="1">
      <w:start w:val="1"/>
      <w:numFmt w:val="bullet"/>
      <w:lvlText w:val="o"/>
      <w:lvlJc w:val="left"/>
      <w:pPr>
        <w:ind w:left="1910" w:hanging="360"/>
      </w:pPr>
      <w:rPr>
        <w:rFonts w:ascii="Courier New" w:hAnsi="Courier New" w:hint="default"/>
      </w:rPr>
    </w:lvl>
    <w:lvl w:ilvl="2" w:tplc="04090005" w:tentative="1">
      <w:start w:val="1"/>
      <w:numFmt w:val="bullet"/>
      <w:lvlText w:val=""/>
      <w:lvlJc w:val="left"/>
      <w:pPr>
        <w:ind w:left="2630" w:hanging="360"/>
      </w:pPr>
      <w:rPr>
        <w:rFonts w:ascii="Wingdings" w:hAnsi="Wingdings" w:hint="default"/>
      </w:rPr>
    </w:lvl>
    <w:lvl w:ilvl="3" w:tplc="04090001" w:tentative="1">
      <w:start w:val="1"/>
      <w:numFmt w:val="bullet"/>
      <w:lvlText w:val=""/>
      <w:lvlJc w:val="left"/>
      <w:pPr>
        <w:ind w:left="3350" w:hanging="360"/>
      </w:pPr>
      <w:rPr>
        <w:rFonts w:ascii="Symbol" w:hAnsi="Symbol" w:hint="default"/>
      </w:rPr>
    </w:lvl>
    <w:lvl w:ilvl="4" w:tplc="04090003" w:tentative="1">
      <w:start w:val="1"/>
      <w:numFmt w:val="bullet"/>
      <w:lvlText w:val="o"/>
      <w:lvlJc w:val="left"/>
      <w:pPr>
        <w:ind w:left="4070" w:hanging="360"/>
      </w:pPr>
      <w:rPr>
        <w:rFonts w:ascii="Courier New" w:hAnsi="Courier New" w:hint="default"/>
      </w:rPr>
    </w:lvl>
    <w:lvl w:ilvl="5" w:tplc="04090005" w:tentative="1">
      <w:start w:val="1"/>
      <w:numFmt w:val="bullet"/>
      <w:lvlText w:val=""/>
      <w:lvlJc w:val="left"/>
      <w:pPr>
        <w:ind w:left="4790" w:hanging="360"/>
      </w:pPr>
      <w:rPr>
        <w:rFonts w:ascii="Wingdings" w:hAnsi="Wingdings" w:hint="default"/>
      </w:rPr>
    </w:lvl>
    <w:lvl w:ilvl="6" w:tplc="04090001" w:tentative="1">
      <w:start w:val="1"/>
      <w:numFmt w:val="bullet"/>
      <w:lvlText w:val=""/>
      <w:lvlJc w:val="left"/>
      <w:pPr>
        <w:ind w:left="5510" w:hanging="360"/>
      </w:pPr>
      <w:rPr>
        <w:rFonts w:ascii="Symbol" w:hAnsi="Symbol" w:hint="default"/>
      </w:rPr>
    </w:lvl>
    <w:lvl w:ilvl="7" w:tplc="04090003" w:tentative="1">
      <w:start w:val="1"/>
      <w:numFmt w:val="bullet"/>
      <w:lvlText w:val="o"/>
      <w:lvlJc w:val="left"/>
      <w:pPr>
        <w:ind w:left="6230" w:hanging="360"/>
      </w:pPr>
      <w:rPr>
        <w:rFonts w:ascii="Courier New" w:hAnsi="Courier New" w:hint="default"/>
      </w:rPr>
    </w:lvl>
    <w:lvl w:ilvl="8" w:tplc="04090005" w:tentative="1">
      <w:start w:val="1"/>
      <w:numFmt w:val="bullet"/>
      <w:lvlText w:val=""/>
      <w:lvlJc w:val="left"/>
      <w:pPr>
        <w:ind w:left="6950" w:hanging="360"/>
      </w:pPr>
      <w:rPr>
        <w:rFonts w:ascii="Wingdings" w:hAnsi="Wingdings" w:hint="default"/>
      </w:rPr>
    </w:lvl>
  </w:abstractNum>
  <w:abstractNum w:abstractNumId="32" w15:restartNumberingAfterBreak="0">
    <w:nsid w:val="60AF7030"/>
    <w:multiLevelType w:val="hybridMultilevel"/>
    <w:tmpl w:val="77FA2D4C"/>
    <w:lvl w:ilvl="0" w:tplc="BA8EDF00">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33" w15:restartNumberingAfterBreak="0">
    <w:nsid w:val="61FF3E61"/>
    <w:multiLevelType w:val="hybridMultilevel"/>
    <w:tmpl w:val="AE6CE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897541"/>
    <w:multiLevelType w:val="hybridMultilevel"/>
    <w:tmpl w:val="FD9E21D4"/>
    <w:lvl w:ilvl="0" w:tplc="04090001">
      <w:start w:val="1"/>
      <w:numFmt w:val="bullet"/>
      <w:lvlText w:val=""/>
      <w:lvlJc w:val="left"/>
      <w:pPr>
        <w:ind w:left="830" w:hanging="360"/>
      </w:pPr>
      <w:rPr>
        <w:rFonts w:ascii="Symbol" w:hAnsi="Symbol"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35" w15:restartNumberingAfterBreak="0">
    <w:nsid w:val="635A4161"/>
    <w:multiLevelType w:val="hybridMultilevel"/>
    <w:tmpl w:val="CAF47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CD0E35"/>
    <w:multiLevelType w:val="hybridMultilevel"/>
    <w:tmpl w:val="1F1CF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3A24F6"/>
    <w:multiLevelType w:val="hybridMultilevel"/>
    <w:tmpl w:val="344A66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7032A2C"/>
    <w:multiLevelType w:val="hybridMultilevel"/>
    <w:tmpl w:val="CC14A43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26F6FFB"/>
    <w:multiLevelType w:val="hybridMultilevel"/>
    <w:tmpl w:val="7160D1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996E72"/>
    <w:multiLevelType w:val="hybridMultilevel"/>
    <w:tmpl w:val="C7A0D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2322B1"/>
    <w:multiLevelType w:val="hybridMultilevel"/>
    <w:tmpl w:val="2C90E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5879CE"/>
    <w:multiLevelType w:val="hybridMultilevel"/>
    <w:tmpl w:val="B39A8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55380A"/>
    <w:multiLevelType w:val="hybridMultilevel"/>
    <w:tmpl w:val="50206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76601A"/>
    <w:multiLevelType w:val="hybridMultilevel"/>
    <w:tmpl w:val="12521FC8"/>
    <w:lvl w:ilvl="0" w:tplc="BA8EDF00">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5" w15:restartNumberingAfterBreak="0">
    <w:nsid w:val="7E0716B1"/>
    <w:multiLevelType w:val="hybridMultilevel"/>
    <w:tmpl w:val="86A284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48537E"/>
    <w:multiLevelType w:val="hybridMultilevel"/>
    <w:tmpl w:val="AD4EFCB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F9B3C32"/>
    <w:multiLevelType w:val="hybridMultilevel"/>
    <w:tmpl w:val="08E20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5"/>
  </w:num>
  <w:num w:numId="3">
    <w:abstractNumId w:val="26"/>
  </w:num>
  <w:num w:numId="4">
    <w:abstractNumId w:val="16"/>
  </w:num>
  <w:num w:numId="5">
    <w:abstractNumId w:val="30"/>
  </w:num>
  <w:num w:numId="6">
    <w:abstractNumId w:val="12"/>
  </w:num>
  <w:num w:numId="7">
    <w:abstractNumId w:val="10"/>
  </w:num>
  <w:num w:numId="8">
    <w:abstractNumId w:val="2"/>
  </w:num>
  <w:num w:numId="9">
    <w:abstractNumId w:val="18"/>
  </w:num>
  <w:num w:numId="10">
    <w:abstractNumId w:val="14"/>
  </w:num>
  <w:num w:numId="11">
    <w:abstractNumId w:val="43"/>
  </w:num>
  <w:num w:numId="12">
    <w:abstractNumId w:val="0"/>
  </w:num>
  <w:num w:numId="13">
    <w:abstractNumId w:val="15"/>
  </w:num>
  <w:num w:numId="14">
    <w:abstractNumId w:val="38"/>
  </w:num>
  <w:num w:numId="15">
    <w:abstractNumId w:val="46"/>
  </w:num>
  <w:num w:numId="16">
    <w:abstractNumId w:val="19"/>
  </w:num>
  <w:num w:numId="17">
    <w:abstractNumId w:val="36"/>
  </w:num>
  <w:num w:numId="18">
    <w:abstractNumId w:val="27"/>
  </w:num>
  <w:num w:numId="19">
    <w:abstractNumId w:val="1"/>
  </w:num>
  <w:num w:numId="20">
    <w:abstractNumId w:val="20"/>
  </w:num>
  <w:num w:numId="21">
    <w:abstractNumId w:val="23"/>
  </w:num>
  <w:num w:numId="22">
    <w:abstractNumId w:val="17"/>
  </w:num>
  <w:num w:numId="23">
    <w:abstractNumId w:val="44"/>
  </w:num>
  <w:num w:numId="24">
    <w:abstractNumId w:val="32"/>
  </w:num>
  <w:num w:numId="25">
    <w:abstractNumId w:val="34"/>
  </w:num>
  <w:num w:numId="26">
    <w:abstractNumId w:val="11"/>
  </w:num>
  <w:num w:numId="27">
    <w:abstractNumId w:val="22"/>
  </w:num>
  <w:num w:numId="28">
    <w:abstractNumId w:val="31"/>
  </w:num>
  <w:num w:numId="29">
    <w:abstractNumId w:val="40"/>
  </w:num>
  <w:num w:numId="30">
    <w:abstractNumId w:val="3"/>
  </w:num>
  <w:num w:numId="31">
    <w:abstractNumId w:val="5"/>
  </w:num>
  <w:num w:numId="32">
    <w:abstractNumId w:val="47"/>
  </w:num>
  <w:num w:numId="33">
    <w:abstractNumId w:val="42"/>
  </w:num>
  <w:num w:numId="34">
    <w:abstractNumId w:val="9"/>
  </w:num>
  <w:num w:numId="35">
    <w:abstractNumId w:val="33"/>
  </w:num>
  <w:num w:numId="36">
    <w:abstractNumId w:val="37"/>
  </w:num>
  <w:num w:numId="37">
    <w:abstractNumId w:val="4"/>
  </w:num>
  <w:num w:numId="38">
    <w:abstractNumId w:val="39"/>
  </w:num>
  <w:num w:numId="39">
    <w:abstractNumId w:val="25"/>
  </w:num>
  <w:num w:numId="40">
    <w:abstractNumId w:val="45"/>
  </w:num>
  <w:num w:numId="41">
    <w:abstractNumId w:val="24"/>
  </w:num>
  <w:num w:numId="42">
    <w:abstractNumId w:val="13"/>
  </w:num>
  <w:num w:numId="43">
    <w:abstractNumId w:val="41"/>
  </w:num>
  <w:num w:numId="44">
    <w:abstractNumId w:val="29"/>
  </w:num>
  <w:num w:numId="45">
    <w:abstractNumId w:val="6"/>
  </w:num>
  <w:num w:numId="46">
    <w:abstractNumId w:val="8"/>
  </w:num>
  <w:num w:numId="47">
    <w:abstractNumId w:val="21"/>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79E"/>
    <w:rsid w:val="00000AAF"/>
    <w:rsid w:val="000145D6"/>
    <w:rsid w:val="00033394"/>
    <w:rsid w:val="00033727"/>
    <w:rsid w:val="0004693F"/>
    <w:rsid w:val="0005279E"/>
    <w:rsid w:val="00060BC6"/>
    <w:rsid w:val="000621B6"/>
    <w:rsid w:val="00073977"/>
    <w:rsid w:val="00075B27"/>
    <w:rsid w:val="00081FCB"/>
    <w:rsid w:val="00087031"/>
    <w:rsid w:val="00092F55"/>
    <w:rsid w:val="0009550F"/>
    <w:rsid w:val="000A3B95"/>
    <w:rsid w:val="000B00F7"/>
    <w:rsid w:val="000E64C5"/>
    <w:rsid w:val="00101D61"/>
    <w:rsid w:val="0011266D"/>
    <w:rsid w:val="00144D8E"/>
    <w:rsid w:val="0015559B"/>
    <w:rsid w:val="00182826"/>
    <w:rsid w:val="0019795B"/>
    <w:rsid w:val="001A05F5"/>
    <w:rsid w:val="001A0F07"/>
    <w:rsid w:val="001A35BF"/>
    <w:rsid w:val="001A5B8F"/>
    <w:rsid w:val="001D5BB9"/>
    <w:rsid w:val="001E20DC"/>
    <w:rsid w:val="001F7633"/>
    <w:rsid w:val="001F767F"/>
    <w:rsid w:val="00205AC7"/>
    <w:rsid w:val="00261F66"/>
    <w:rsid w:val="00262263"/>
    <w:rsid w:val="00275433"/>
    <w:rsid w:val="00277F19"/>
    <w:rsid w:val="00282F2B"/>
    <w:rsid w:val="002866EF"/>
    <w:rsid w:val="00287F65"/>
    <w:rsid w:val="00295D09"/>
    <w:rsid w:val="00296429"/>
    <w:rsid w:val="002A7C7F"/>
    <w:rsid w:val="002B7D59"/>
    <w:rsid w:val="002C02C8"/>
    <w:rsid w:val="002C4D5E"/>
    <w:rsid w:val="002D444E"/>
    <w:rsid w:val="002D7622"/>
    <w:rsid w:val="002F0ED2"/>
    <w:rsid w:val="003119E1"/>
    <w:rsid w:val="003334C1"/>
    <w:rsid w:val="003373FE"/>
    <w:rsid w:val="0035229F"/>
    <w:rsid w:val="00352472"/>
    <w:rsid w:val="00370B98"/>
    <w:rsid w:val="00375F61"/>
    <w:rsid w:val="0039058C"/>
    <w:rsid w:val="00390CD7"/>
    <w:rsid w:val="003956C9"/>
    <w:rsid w:val="003A17DC"/>
    <w:rsid w:val="003C06C2"/>
    <w:rsid w:val="003D5966"/>
    <w:rsid w:val="004133B4"/>
    <w:rsid w:val="004159F7"/>
    <w:rsid w:val="00431A72"/>
    <w:rsid w:val="00441A51"/>
    <w:rsid w:val="00453DB1"/>
    <w:rsid w:val="004B4AE2"/>
    <w:rsid w:val="004B4F6B"/>
    <w:rsid w:val="004C57BA"/>
    <w:rsid w:val="004E6688"/>
    <w:rsid w:val="004F2EB6"/>
    <w:rsid w:val="004F5512"/>
    <w:rsid w:val="00511E84"/>
    <w:rsid w:val="005124D2"/>
    <w:rsid w:val="005366F5"/>
    <w:rsid w:val="005470A8"/>
    <w:rsid w:val="00555B53"/>
    <w:rsid w:val="00563198"/>
    <w:rsid w:val="00570B63"/>
    <w:rsid w:val="00580970"/>
    <w:rsid w:val="00593BAB"/>
    <w:rsid w:val="0059719F"/>
    <w:rsid w:val="005A47CB"/>
    <w:rsid w:val="005B0303"/>
    <w:rsid w:val="005D2662"/>
    <w:rsid w:val="005E7D87"/>
    <w:rsid w:val="00607496"/>
    <w:rsid w:val="006213DB"/>
    <w:rsid w:val="00621E50"/>
    <w:rsid w:val="00635D54"/>
    <w:rsid w:val="00644905"/>
    <w:rsid w:val="006503B6"/>
    <w:rsid w:val="00653DEC"/>
    <w:rsid w:val="006557F0"/>
    <w:rsid w:val="00660F7F"/>
    <w:rsid w:val="00661A7B"/>
    <w:rsid w:val="00672AD5"/>
    <w:rsid w:val="00673B9A"/>
    <w:rsid w:val="006943F5"/>
    <w:rsid w:val="006A0B0B"/>
    <w:rsid w:val="006A60C8"/>
    <w:rsid w:val="006A7759"/>
    <w:rsid w:val="006B1B08"/>
    <w:rsid w:val="006B438C"/>
    <w:rsid w:val="006D7B84"/>
    <w:rsid w:val="00702659"/>
    <w:rsid w:val="00702826"/>
    <w:rsid w:val="007045AF"/>
    <w:rsid w:val="007141B2"/>
    <w:rsid w:val="00727F32"/>
    <w:rsid w:val="00733098"/>
    <w:rsid w:val="00747EFE"/>
    <w:rsid w:val="00772F6E"/>
    <w:rsid w:val="0077707F"/>
    <w:rsid w:val="007930C8"/>
    <w:rsid w:val="007B0F5F"/>
    <w:rsid w:val="007B129F"/>
    <w:rsid w:val="007B4A68"/>
    <w:rsid w:val="007B7FB4"/>
    <w:rsid w:val="007F6908"/>
    <w:rsid w:val="0081345D"/>
    <w:rsid w:val="0081430F"/>
    <w:rsid w:val="00821B9E"/>
    <w:rsid w:val="0082307B"/>
    <w:rsid w:val="00831DAE"/>
    <w:rsid w:val="00832621"/>
    <w:rsid w:val="00854540"/>
    <w:rsid w:val="00854AB5"/>
    <w:rsid w:val="008622D8"/>
    <w:rsid w:val="00876C87"/>
    <w:rsid w:val="00884E7A"/>
    <w:rsid w:val="0088796B"/>
    <w:rsid w:val="008D5464"/>
    <w:rsid w:val="00920272"/>
    <w:rsid w:val="00927180"/>
    <w:rsid w:val="00932352"/>
    <w:rsid w:val="00937D98"/>
    <w:rsid w:val="00945813"/>
    <w:rsid w:val="009513D0"/>
    <w:rsid w:val="00964119"/>
    <w:rsid w:val="00970E59"/>
    <w:rsid w:val="00971155"/>
    <w:rsid w:val="009733B3"/>
    <w:rsid w:val="009843E8"/>
    <w:rsid w:val="00990418"/>
    <w:rsid w:val="009A43AF"/>
    <w:rsid w:val="009B0304"/>
    <w:rsid w:val="009B35C2"/>
    <w:rsid w:val="009B63B0"/>
    <w:rsid w:val="009C47ED"/>
    <w:rsid w:val="009D53CE"/>
    <w:rsid w:val="009E421C"/>
    <w:rsid w:val="00A01105"/>
    <w:rsid w:val="00A02777"/>
    <w:rsid w:val="00A031E6"/>
    <w:rsid w:val="00A038EE"/>
    <w:rsid w:val="00A120B9"/>
    <w:rsid w:val="00A16502"/>
    <w:rsid w:val="00A31F91"/>
    <w:rsid w:val="00A44F18"/>
    <w:rsid w:val="00A51C95"/>
    <w:rsid w:val="00A542C8"/>
    <w:rsid w:val="00A71FE3"/>
    <w:rsid w:val="00A81D86"/>
    <w:rsid w:val="00A9037A"/>
    <w:rsid w:val="00A92C94"/>
    <w:rsid w:val="00AE2176"/>
    <w:rsid w:val="00AE537D"/>
    <w:rsid w:val="00B048F8"/>
    <w:rsid w:val="00B06E5A"/>
    <w:rsid w:val="00B20DC8"/>
    <w:rsid w:val="00B300E1"/>
    <w:rsid w:val="00B479DC"/>
    <w:rsid w:val="00B47D6E"/>
    <w:rsid w:val="00B61AF5"/>
    <w:rsid w:val="00B75C3F"/>
    <w:rsid w:val="00B77D29"/>
    <w:rsid w:val="00B907C9"/>
    <w:rsid w:val="00BB174A"/>
    <w:rsid w:val="00BD2822"/>
    <w:rsid w:val="00BE3508"/>
    <w:rsid w:val="00BE4FAA"/>
    <w:rsid w:val="00BE5FCB"/>
    <w:rsid w:val="00BF0FE2"/>
    <w:rsid w:val="00BF2B2B"/>
    <w:rsid w:val="00C0669C"/>
    <w:rsid w:val="00C16DBE"/>
    <w:rsid w:val="00C32D59"/>
    <w:rsid w:val="00C36B76"/>
    <w:rsid w:val="00C607FB"/>
    <w:rsid w:val="00C94820"/>
    <w:rsid w:val="00CB1438"/>
    <w:rsid w:val="00CC4EE8"/>
    <w:rsid w:val="00CE199B"/>
    <w:rsid w:val="00CF3E19"/>
    <w:rsid w:val="00D02DB9"/>
    <w:rsid w:val="00D23B47"/>
    <w:rsid w:val="00D2758C"/>
    <w:rsid w:val="00D275B5"/>
    <w:rsid w:val="00D35FBD"/>
    <w:rsid w:val="00D4459D"/>
    <w:rsid w:val="00D5501D"/>
    <w:rsid w:val="00D77592"/>
    <w:rsid w:val="00D86354"/>
    <w:rsid w:val="00D93FBA"/>
    <w:rsid w:val="00DA13EF"/>
    <w:rsid w:val="00DA524A"/>
    <w:rsid w:val="00DB3DE4"/>
    <w:rsid w:val="00DC486E"/>
    <w:rsid w:val="00DD6510"/>
    <w:rsid w:val="00DD6C95"/>
    <w:rsid w:val="00DE0966"/>
    <w:rsid w:val="00DF2F4F"/>
    <w:rsid w:val="00E00042"/>
    <w:rsid w:val="00E063FA"/>
    <w:rsid w:val="00E17942"/>
    <w:rsid w:val="00E23851"/>
    <w:rsid w:val="00E32ED9"/>
    <w:rsid w:val="00E362F4"/>
    <w:rsid w:val="00E63276"/>
    <w:rsid w:val="00E76DBD"/>
    <w:rsid w:val="00E972D4"/>
    <w:rsid w:val="00EA1645"/>
    <w:rsid w:val="00EB3298"/>
    <w:rsid w:val="00EC13B3"/>
    <w:rsid w:val="00EC2053"/>
    <w:rsid w:val="00EC380D"/>
    <w:rsid w:val="00EC4008"/>
    <w:rsid w:val="00ED14C9"/>
    <w:rsid w:val="00EE09FC"/>
    <w:rsid w:val="00F15912"/>
    <w:rsid w:val="00F20CA8"/>
    <w:rsid w:val="00F24CAD"/>
    <w:rsid w:val="00F42BC0"/>
    <w:rsid w:val="00F65240"/>
    <w:rsid w:val="00F70D8A"/>
    <w:rsid w:val="00F710E3"/>
    <w:rsid w:val="00F818B8"/>
    <w:rsid w:val="00F82253"/>
    <w:rsid w:val="00FA7B9A"/>
    <w:rsid w:val="00FB4530"/>
    <w:rsid w:val="00FC44BE"/>
    <w:rsid w:val="00FC4E94"/>
    <w:rsid w:val="00FC77D3"/>
    <w:rsid w:val="00FD6860"/>
    <w:rsid w:val="00FE1B8A"/>
    <w:rsid w:val="00FE233F"/>
    <w:rsid w:val="00FF572A"/>
    <w:rsid w:val="00FF75D0"/>
    <w:rsid w:val="2B2B674D"/>
    <w:rsid w:val="44C083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0B38B242"/>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alatino" w:eastAsiaTheme="minorEastAsia" w:hAnsi="Palatino"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A5B8F"/>
    <w:pPr>
      <w:keepNext/>
      <w:spacing w:before="240" w:after="60"/>
      <w:outlineLvl w:val="0"/>
    </w:pPr>
    <w:rPr>
      <w:rFonts w:ascii="Calibri" w:eastAsia="MS Gothic" w:hAnsi="Calibri" w:cs="Times New Roman"/>
      <w:b/>
      <w:bCs/>
      <w:kern w:val="32"/>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27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279E"/>
    <w:rPr>
      <w:rFonts w:ascii="Lucida Grande" w:hAnsi="Lucida Grande" w:cs="Lucida Grande"/>
      <w:sz w:val="18"/>
      <w:szCs w:val="18"/>
    </w:rPr>
  </w:style>
  <w:style w:type="paragraph" w:customStyle="1" w:styleId="NoParagraphStyle">
    <w:name w:val="[No Paragraph Style]"/>
    <w:rsid w:val="0005279E"/>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Header">
    <w:name w:val="header"/>
    <w:basedOn w:val="Normal"/>
    <w:link w:val="HeaderChar"/>
    <w:uiPriority w:val="99"/>
    <w:unhideWhenUsed/>
    <w:rsid w:val="00295D09"/>
    <w:pPr>
      <w:tabs>
        <w:tab w:val="center" w:pos="4320"/>
        <w:tab w:val="right" w:pos="8640"/>
      </w:tabs>
    </w:pPr>
  </w:style>
  <w:style w:type="character" w:customStyle="1" w:styleId="HeaderChar">
    <w:name w:val="Header Char"/>
    <w:basedOn w:val="DefaultParagraphFont"/>
    <w:link w:val="Header"/>
    <w:uiPriority w:val="99"/>
    <w:rsid w:val="00295D09"/>
  </w:style>
  <w:style w:type="paragraph" w:styleId="Footer">
    <w:name w:val="footer"/>
    <w:basedOn w:val="Normal"/>
    <w:link w:val="FooterChar"/>
    <w:uiPriority w:val="99"/>
    <w:unhideWhenUsed/>
    <w:rsid w:val="00295D09"/>
    <w:pPr>
      <w:tabs>
        <w:tab w:val="center" w:pos="4320"/>
        <w:tab w:val="right" w:pos="8640"/>
      </w:tabs>
    </w:pPr>
  </w:style>
  <w:style w:type="character" w:customStyle="1" w:styleId="FooterChar">
    <w:name w:val="Footer Char"/>
    <w:basedOn w:val="DefaultParagraphFont"/>
    <w:link w:val="Footer"/>
    <w:uiPriority w:val="99"/>
    <w:rsid w:val="00295D09"/>
  </w:style>
  <w:style w:type="table" w:styleId="TableGrid">
    <w:name w:val="Table Grid"/>
    <w:basedOn w:val="TableNormal"/>
    <w:uiPriority w:val="59"/>
    <w:rsid w:val="007B4A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ParagraphStyle"/>
    <w:uiPriority w:val="99"/>
    <w:rsid w:val="00205AC7"/>
  </w:style>
  <w:style w:type="paragraph" w:styleId="ListParagraph">
    <w:name w:val="List Paragraph"/>
    <w:basedOn w:val="Normal"/>
    <w:uiPriority w:val="34"/>
    <w:qFormat/>
    <w:rsid w:val="00FF572A"/>
    <w:pPr>
      <w:ind w:left="720"/>
      <w:contextualSpacing/>
    </w:pPr>
    <w:rPr>
      <w:rFonts w:eastAsiaTheme="minorHAnsi"/>
      <w:sz w:val="22"/>
      <w:lang w:val="en-GB"/>
    </w:rPr>
  </w:style>
  <w:style w:type="character" w:customStyle="1" w:styleId="Heading1Char">
    <w:name w:val="Heading 1 Char"/>
    <w:basedOn w:val="DefaultParagraphFont"/>
    <w:link w:val="Heading1"/>
    <w:rsid w:val="001A5B8F"/>
    <w:rPr>
      <w:rFonts w:ascii="Calibri" w:eastAsia="MS Gothic" w:hAnsi="Calibri" w:cs="Times New Roman"/>
      <w:b/>
      <w:bCs/>
      <w:kern w:val="32"/>
      <w:sz w:val="32"/>
      <w:szCs w:val="32"/>
      <w:lang w:val="en-GB"/>
    </w:rPr>
  </w:style>
  <w:style w:type="character" w:styleId="PageNumber">
    <w:name w:val="page number"/>
    <w:basedOn w:val="DefaultParagraphFont"/>
    <w:uiPriority w:val="99"/>
    <w:semiHidden/>
    <w:unhideWhenUsed/>
    <w:rsid w:val="001A5B8F"/>
  </w:style>
  <w:style w:type="paragraph" w:styleId="NormalWeb">
    <w:name w:val="Normal (Web)"/>
    <w:basedOn w:val="Normal"/>
    <w:uiPriority w:val="99"/>
    <w:semiHidden/>
    <w:unhideWhenUsed/>
    <w:rsid w:val="00EC2053"/>
    <w:pPr>
      <w:spacing w:before="100" w:beforeAutospacing="1" w:after="100" w:afterAutospacing="1"/>
    </w:pPr>
    <w:rPr>
      <w:rFonts w:ascii="Times New Roman" w:hAnsi="Times New Roman" w:cs="Times New Roman"/>
    </w:rPr>
  </w:style>
  <w:style w:type="character" w:customStyle="1" w:styleId="apple-tab-span">
    <w:name w:val="apple-tab-span"/>
    <w:basedOn w:val="DefaultParagraphFont"/>
    <w:rsid w:val="00EC2053"/>
  </w:style>
  <w:style w:type="character" w:styleId="Hyperlink">
    <w:name w:val="Hyperlink"/>
    <w:basedOn w:val="DefaultParagraphFont"/>
    <w:uiPriority w:val="99"/>
    <w:unhideWhenUsed/>
    <w:rsid w:val="003C06C2"/>
    <w:rPr>
      <w:color w:val="0000FF" w:themeColor="hyperlink"/>
      <w:u w:val="single"/>
    </w:rPr>
  </w:style>
  <w:style w:type="paragraph" w:styleId="DocumentMap">
    <w:name w:val="Document Map"/>
    <w:basedOn w:val="Normal"/>
    <w:link w:val="DocumentMapChar"/>
    <w:uiPriority w:val="99"/>
    <w:semiHidden/>
    <w:unhideWhenUsed/>
    <w:rsid w:val="00DA524A"/>
    <w:rPr>
      <w:rFonts w:ascii="Times New Roman" w:hAnsi="Times New Roman" w:cs="Times New Roman"/>
    </w:rPr>
  </w:style>
  <w:style w:type="character" w:customStyle="1" w:styleId="DocumentMapChar">
    <w:name w:val="Document Map Char"/>
    <w:basedOn w:val="DefaultParagraphFont"/>
    <w:link w:val="DocumentMap"/>
    <w:uiPriority w:val="99"/>
    <w:semiHidden/>
    <w:rsid w:val="00DA524A"/>
    <w:rPr>
      <w:rFonts w:ascii="Times New Roman" w:hAnsi="Times New Roman" w:cs="Times New Roman"/>
    </w:rPr>
  </w:style>
  <w:style w:type="paragraph" w:styleId="BodyText">
    <w:name w:val="Body Text"/>
    <w:basedOn w:val="Normal"/>
    <w:link w:val="BodyTextChar"/>
    <w:rsid w:val="001F7633"/>
    <w:rPr>
      <w:rFonts w:eastAsia="Times" w:cs="Times New Roman"/>
      <w:sz w:val="22"/>
      <w:szCs w:val="20"/>
      <w:lang w:val="en-GB"/>
    </w:rPr>
  </w:style>
  <w:style w:type="character" w:customStyle="1" w:styleId="BodyTextChar">
    <w:name w:val="Body Text Char"/>
    <w:basedOn w:val="DefaultParagraphFont"/>
    <w:link w:val="BodyText"/>
    <w:rsid w:val="001F7633"/>
    <w:rPr>
      <w:rFonts w:eastAsia="Times" w:cs="Times New Roman"/>
      <w:sz w:val="22"/>
      <w:szCs w:val="20"/>
      <w:lang w:val="en-GB"/>
    </w:rPr>
  </w:style>
  <w:style w:type="paragraph" w:customStyle="1" w:styleId="CM4">
    <w:name w:val="CM4"/>
    <w:basedOn w:val="Normal"/>
    <w:next w:val="Normal"/>
    <w:uiPriority w:val="99"/>
    <w:rsid w:val="001F7633"/>
    <w:pPr>
      <w:widowControl w:val="0"/>
      <w:autoSpaceDE w:val="0"/>
      <w:autoSpaceDN w:val="0"/>
      <w:adjustRightInd w:val="0"/>
      <w:spacing w:after="240"/>
    </w:pPr>
    <w:rPr>
      <w:rFonts w:eastAsia="Times New Roman" w:cs="Times New Roman"/>
    </w:rPr>
  </w:style>
  <w:style w:type="paragraph" w:customStyle="1" w:styleId="p1">
    <w:name w:val="p1"/>
    <w:basedOn w:val="Normal"/>
    <w:rsid w:val="001F7633"/>
    <w:rPr>
      <w:rFonts w:ascii="Calibri" w:eastAsiaTheme="minorHAnsi" w:hAnsi="Calibri" w:cs="Times New Roman"/>
      <w:sz w:val="23"/>
      <w:szCs w:val="23"/>
      <w:lang w:val="en-GB" w:eastAsia="zh-CN"/>
    </w:rPr>
  </w:style>
  <w:style w:type="character" w:customStyle="1" w:styleId="s1">
    <w:name w:val="s1"/>
    <w:basedOn w:val="DefaultParagraphFont"/>
    <w:rsid w:val="001F7633"/>
  </w:style>
  <w:style w:type="character" w:styleId="FollowedHyperlink">
    <w:name w:val="FollowedHyperlink"/>
    <w:basedOn w:val="DefaultParagraphFont"/>
    <w:uiPriority w:val="99"/>
    <w:semiHidden/>
    <w:unhideWhenUsed/>
    <w:rsid w:val="001F7633"/>
    <w:rPr>
      <w:color w:val="800080" w:themeColor="followedHyperlink"/>
      <w:u w:val="single"/>
    </w:rPr>
  </w:style>
  <w:style w:type="paragraph" w:customStyle="1" w:styleId="paragraph">
    <w:name w:val="paragraph"/>
    <w:basedOn w:val="Normal"/>
    <w:rsid w:val="00DB3DE4"/>
    <w:pPr>
      <w:spacing w:before="100" w:beforeAutospacing="1" w:after="100" w:afterAutospacing="1"/>
    </w:pPr>
    <w:rPr>
      <w:rFonts w:ascii="Times New Roman" w:hAnsi="Times New Roman" w:cs="Times New Roman"/>
    </w:rPr>
  </w:style>
  <w:style w:type="character" w:customStyle="1" w:styleId="normaltextrun">
    <w:name w:val="normaltextrun"/>
    <w:basedOn w:val="DefaultParagraphFont"/>
    <w:rsid w:val="00DB3DE4"/>
  </w:style>
  <w:style w:type="character" w:customStyle="1" w:styleId="eop">
    <w:name w:val="eop"/>
    <w:basedOn w:val="DefaultParagraphFont"/>
    <w:rsid w:val="00DB3DE4"/>
  </w:style>
  <w:style w:type="paragraph" w:customStyle="1" w:styleId="featuredparagraph">
    <w:name w:val="featuredparagraph"/>
    <w:basedOn w:val="Normal"/>
    <w:rsid w:val="00033727"/>
    <w:pPr>
      <w:spacing w:before="100" w:beforeAutospacing="1" w:after="100" w:afterAutospacing="1"/>
    </w:pPr>
    <w:rPr>
      <w:rFonts w:ascii="Times New Roman" w:eastAsia="Times New Roman" w:hAnsi="Times New Roman" w:cs="Times New Roman"/>
      <w:lang w:val="en-GB" w:eastAsia="en-GB"/>
    </w:rPr>
  </w:style>
  <w:style w:type="character" w:styleId="Emphasis">
    <w:name w:val="Emphasis"/>
    <w:basedOn w:val="DefaultParagraphFont"/>
    <w:uiPriority w:val="20"/>
    <w:qFormat/>
    <w:rsid w:val="00033727"/>
    <w:rPr>
      <w:i/>
      <w:iCs/>
    </w:rPr>
  </w:style>
  <w:style w:type="paragraph" w:customStyle="1" w:styleId="WP9Heading1">
    <w:name w:val="WP9_Heading 1"/>
    <w:basedOn w:val="Normal"/>
    <w:rsid w:val="00033394"/>
    <w:pPr>
      <w:widowControl w:val="0"/>
      <w:pBdr>
        <w:top w:val="double" w:sz="3" w:space="0" w:color="000000"/>
        <w:left w:val="double" w:sz="3" w:space="3" w:color="000000"/>
        <w:bottom w:val="double" w:sz="3" w:space="0" w:color="000000"/>
        <w:right w:val="double" w:sz="3" w:space="3"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rFonts w:ascii="Comic Sans MS" w:eastAsia="Times New Roman" w:hAnsi="Comic Sans MS" w:cs="Times New Roman"/>
      <w:b/>
      <w:szCs w:val="20"/>
    </w:rPr>
  </w:style>
  <w:style w:type="paragraph" w:customStyle="1" w:styleId="WP9Heading10">
    <w:name w:val="WP9_Heading1"/>
    <w:basedOn w:val="Normal"/>
    <w:rsid w:val="00033394"/>
    <w:pPr>
      <w:widowControl w:val="0"/>
    </w:pPr>
    <w:rPr>
      <w:rFonts w:ascii="Comic Sans MS" w:eastAsia="Times New Roman" w:hAnsi="Comic Sans MS" w:cs="Times New Roman"/>
      <w:b/>
      <w:szCs w:val="20"/>
    </w:rPr>
  </w:style>
  <w:style w:type="character" w:styleId="CommentReference">
    <w:name w:val="annotation reference"/>
    <w:basedOn w:val="DefaultParagraphFont"/>
    <w:uiPriority w:val="99"/>
    <w:semiHidden/>
    <w:unhideWhenUsed/>
    <w:rsid w:val="00BE4FAA"/>
    <w:rPr>
      <w:sz w:val="16"/>
      <w:szCs w:val="16"/>
    </w:rPr>
  </w:style>
  <w:style w:type="paragraph" w:styleId="CommentText">
    <w:name w:val="annotation text"/>
    <w:basedOn w:val="Normal"/>
    <w:link w:val="CommentTextChar"/>
    <w:uiPriority w:val="99"/>
    <w:semiHidden/>
    <w:unhideWhenUsed/>
    <w:rsid w:val="00BE4FAA"/>
    <w:rPr>
      <w:sz w:val="20"/>
      <w:szCs w:val="20"/>
    </w:rPr>
  </w:style>
  <w:style w:type="character" w:customStyle="1" w:styleId="CommentTextChar">
    <w:name w:val="Comment Text Char"/>
    <w:basedOn w:val="DefaultParagraphFont"/>
    <w:link w:val="CommentText"/>
    <w:uiPriority w:val="99"/>
    <w:semiHidden/>
    <w:rsid w:val="00BE4FAA"/>
    <w:rPr>
      <w:sz w:val="20"/>
      <w:szCs w:val="20"/>
    </w:rPr>
  </w:style>
  <w:style w:type="paragraph" w:styleId="CommentSubject">
    <w:name w:val="annotation subject"/>
    <w:basedOn w:val="CommentText"/>
    <w:next w:val="CommentText"/>
    <w:link w:val="CommentSubjectChar"/>
    <w:uiPriority w:val="99"/>
    <w:semiHidden/>
    <w:unhideWhenUsed/>
    <w:rsid w:val="00BE4FAA"/>
    <w:rPr>
      <w:b/>
      <w:bCs/>
    </w:rPr>
  </w:style>
  <w:style w:type="character" w:customStyle="1" w:styleId="CommentSubjectChar">
    <w:name w:val="Comment Subject Char"/>
    <w:basedOn w:val="CommentTextChar"/>
    <w:link w:val="CommentSubject"/>
    <w:uiPriority w:val="99"/>
    <w:semiHidden/>
    <w:rsid w:val="00BE4FAA"/>
    <w:rPr>
      <w:b/>
      <w:bCs/>
      <w:sz w:val="20"/>
      <w:szCs w:val="20"/>
    </w:rPr>
  </w:style>
  <w:style w:type="character" w:styleId="UnresolvedMention">
    <w:name w:val="Unresolved Mention"/>
    <w:basedOn w:val="DefaultParagraphFont"/>
    <w:uiPriority w:val="99"/>
    <w:semiHidden/>
    <w:unhideWhenUsed/>
    <w:rsid w:val="00D275B5"/>
    <w:rPr>
      <w:color w:val="605E5C"/>
      <w:shd w:val="clear" w:color="auto" w:fill="E1DFDD"/>
    </w:rPr>
  </w:style>
  <w:style w:type="paragraph" w:styleId="Subtitle">
    <w:name w:val="Subtitle"/>
    <w:basedOn w:val="Normal"/>
    <w:link w:val="SubtitleChar"/>
    <w:qFormat/>
    <w:rsid w:val="00A542C8"/>
    <w:pPr>
      <w:jc w:val="center"/>
    </w:pPr>
    <w:rPr>
      <w:rFonts w:ascii="Comic Sans MS" w:eastAsia="Times New Roman" w:hAnsi="Comic Sans MS" w:cs="Times New Roman"/>
      <w:sz w:val="32"/>
      <w:lang w:val="en-GB"/>
    </w:rPr>
  </w:style>
  <w:style w:type="character" w:customStyle="1" w:styleId="SubtitleChar">
    <w:name w:val="Subtitle Char"/>
    <w:basedOn w:val="DefaultParagraphFont"/>
    <w:link w:val="Subtitle"/>
    <w:rsid w:val="00A542C8"/>
    <w:rPr>
      <w:rFonts w:ascii="Comic Sans MS" w:eastAsia="Times New Roman" w:hAnsi="Comic Sans MS" w:cs="Times New Roman"/>
      <w:sz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6223317">
      <w:bodyDiv w:val="1"/>
      <w:marLeft w:val="0"/>
      <w:marRight w:val="0"/>
      <w:marTop w:val="0"/>
      <w:marBottom w:val="0"/>
      <w:divBdr>
        <w:top w:val="none" w:sz="0" w:space="0" w:color="auto"/>
        <w:left w:val="none" w:sz="0" w:space="0" w:color="auto"/>
        <w:bottom w:val="none" w:sz="0" w:space="0" w:color="auto"/>
        <w:right w:val="none" w:sz="0" w:space="0" w:color="auto"/>
      </w:divBdr>
      <w:divsChild>
        <w:div w:id="150752736">
          <w:marLeft w:val="0"/>
          <w:marRight w:val="0"/>
          <w:marTop w:val="0"/>
          <w:marBottom w:val="0"/>
          <w:divBdr>
            <w:top w:val="none" w:sz="0" w:space="0" w:color="auto"/>
            <w:left w:val="none" w:sz="0" w:space="0" w:color="auto"/>
            <w:bottom w:val="none" w:sz="0" w:space="0" w:color="auto"/>
            <w:right w:val="none" w:sz="0" w:space="0" w:color="auto"/>
          </w:divBdr>
        </w:div>
        <w:div w:id="856966784">
          <w:marLeft w:val="0"/>
          <w:marRight w:val="0"/>
          <w:marTop w:val="0"/>
          <w:marBottom w:val="0"/>
          <w:divBdr>
            <w:top w:val="none" w:sz="0" w:space="0" w:color="auto"/>
            <w:left w:val="none" w:sz="0" w:space="0" w:color="auto"/>
            <w:bottom w:val="none" w:sz="0" w:space="0" w:color="auto"/>
            <w:right w:val="none" w:sz="0" w:space="0" w:color="auto"/>
          </w:divBdr>
        </w:div>
      </w:divsChild>
    </w:div>
    <w:div w:id="1128861243">
      <w:bodyDiv w:val="1"/>
      <w:marLeft w:val="0"/>
      <w:marRight w:val="0"/>
      <w:marTop w:val="0"/>
      <w:marBottom w:val="0"/>
      <w:divBdr>
        <w:top w:val="none" w:sz="0" w:space="0" w:color="auto"/>
        <w:left w:val="none" w:sz="0" w:space="0" w:color="auto"/>
        <w:bottom w:val="none" w:sz="0" w:space="0" w:color="auto"/>
        <w:right w:val="none" w:sz="0" w:space="0" w:color="auto"/>
      </w:divBdr>
      <w:divsChild>
        <w:div w:id="1488211088">
          <w:marLeft w:val="0"/>
          <w:marRight w:val="0"/>
          <w:marTop w:val="0"/>
          <w:marBottom w:val="0"/>
          <w:divBdr>
            <w:top w:val="none" w:sz="0" w:space="0" w:color="auto"/>
            <w:left w:val="none" w:sz="0" w:space="0" w:color="auto"/>
            <w:bottom w:val="none" w:sz="0" w:space="0" w:color="auto"/>
            <w:right w:val="none" w:sz="0" w:space="0" w:color="auto"/>
          </w:divBdr>
        </w:div>
      </w:divsChild>
    </w:div>
    <w:div w:id="17278032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bailey@crypt.gloucs.sch.uk" TargetMode="External"/><Relationship Id="rId5" Type="http://schemas.openxmlformats.org/officeDocument/2006/relationships/webSettings" Target="webSettings.xml"/><Relationship Id="rId15" Type="http://schemas.openxmlformats.org/officeDocument/2006/relationships/hyperlink" Target="https://www.cryptschool.org/parents/parents-hub/policies-forms"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sbailey@crypt.gloucs.sch.uk"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DE928-87D1-40F1-9239-E15108EE7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1275</Words>
  <Characters>7270</Characters>
  <Application>Microsoft Office Word</Application>
  <DocSecurity>4</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Gordon Taylor</dc:creator>
  <cp:keywords/>
  <dc:description/>
  <cp:lastModifiedBy>Sharon Bailey</cp:lastModifiedBy>
  <cp:revision>2</cp:revision>
  <cp:lastPrinted>2020-01-08T10:19:00Z</cp:lastPrinted>
  <dcterms:created xsi:type="dcterms:W3CDTF">2021-01-12T12:04:00Z</dcterms:created>
  <dcterms:modified xsi:type="dcterms:W3CDTF">2021-01-12T12:04:00Z</dcterms:modified>
</cp:coreProperties>
</file>