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F51" w:rsidRDefault="006F5F51">
      <w:bookmarkStart w:id="0" w:name="_GoBack"/>
      <w:bookmarkEnd w:id="0"/>
      <w:r>
        <w:rPr>
          <w:noProof/>
        </w:rPr>
        <w:drawing>
          <wp:anchor distT="0" distB="0" distL="114300" distR="114300" simplePos="0" relativeHeight="251667456" behindDoc="0" locked="0" layoutInCell="1" allowOverlap="1" wp14:anchorId="29A2E880" wp14:editId="69BE3F1A">
            <wp:simplePos x="0" y="0"/>
            <wp:positionH relativeFrom="margin">
              <wp:align>center</wp:align>
            </wp:positionH>
            <wp:positionV relativeFrom="paragraph">
              <wp:posOffset>-311785</wp:posOffset>
            </wp:positionV>
            <wp:extent cx="3257550" cy="878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and heading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0" cy="878840"/>
                    </a:xfrm>
                    <a:prstGeom prst="rect">
                      <a:avLst/>
                    </a:prstGeom>
                  </pic:spPr>
                </pic:pic>
              </a:graphicData>
            </a:graphic>
            <wp14:sizeRelH relativeFrom="margin">
              <wp14:pctWidth>0</wp14:pctWidth>
            </wp14:sizeRelH>
            <wp14:sizeRelV relativeFrom="margin">
              <wp14:pctHeight>0</wp14:pctHeight>
            </wp14:sizeRelV>
          </wp:anchor>
        </w:drawing>
      </w:r>
    </w:p>
    <w:p w:rsidR="006F5F51" w:rsidRDefault="004315DD">
      <w:r w:rsidRPr="00217FBD">
        <w:rPr>
          <w:rFonts w:ascii="Palatino Linotype" w:hAnsi="Palatino Linotype"/>
          <w:noProof/>
          <w:lang w:eastAsia="en-GB"/>
        </w:rPr>
        <mc:AlternateContent>
          <mc:Choice Requires="wps">
            <w:drawing>
              <wp:anchor distT="45720" distB="45720" distL="114300" distR="114300" simplePos="0" relativeHeight="251671552" behindDoc="0" locked="0" layoutInCell="1" allowOverlap="1" wp14:anchorId="54074A12" wp14:editId="36B17F3D">
                <wp:simplePos x="0" y="0"/>
                <wp:positionH relativeFrom="column">
                  <wp:posOffset>1993900</wp:posOffset>
                </wp:positionH>
                <wp:positionV relativeFrom="paragraph">
                  <wp:posOffset>469900</wp:posOffset>
                </wp:positionV>
                <wp:extent cx="4121150" cy="13017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301750"/>
                        </a:xfrm>
                        <a:prstGeom prst="rect">
                          <a:avLst/>
                        </a:prstGeom>
                        <a:solidFill>
                          <a:schemeClr val="bg1">
                            <a:lumMod val="85000"/>
                          </a:schemeClr>
                        </a:solidFill>
                        <a:ln w="9525">
                          <a:solidFill>
                            <a:schemeClr val="bg2">
                              <a:lumMod val="50000"/>
                            </a:schemeClr>
                          </a:solidFill>
                          <a:miter lim="800000"/>
                          <a:headEnd/>
                          <a:tailEnd/>
                        </a:ln>
                      </wps:spPr>
                      <wps:txbx>
                        <w:txbxContent>
                          <w:p w:rsidR="00557CD1" w:rsidRDefault="006F5F51" w:rsidP="000C77AA">
                            <w:pPr>
                              <w:spacing w:after="120" w:line="240" w:lineRule="auto"/>
                              <w:ind w:left="2160" w:hanging="2160"/>
                              <w:rPr>
                                <w:rFonts w:ascii="Merriweather Bold" w:hAnsi="Merriweather Bold"/>
                                <w:b/>
                                <w:sz w:val="24"/>
                              </w:rPr>
                            </w:pPr>
                            <w:r w:rsidRPr="00644E0E">
                              <w:rPr>
                                <w:rFonts w:ascii="Merriweather Bold" w:hAnsi="Merriweather Bold"/>
                                <w:b/>
                                <w:sz w:val="24"/>
                              </w:rPr>
                              <w:t xml:space="preserve">Job Title:  </w:t>
                            </w:r>
                            <w:r>
                              <w:rPr>
                                <w:rFonts w:ascii="Merriweather Bold" w:hAnsi="Merriweather Bold"/>
                                <w:b/>
                                <w:sz w:val="24"/>
                              </w:rPr>
                              <w:t xml:space="preserve">         </w:t>
                            </w:r>
                            <w:r w:rsidR="002C7250">
                              <w:rPr>
                                <w:rFonts w:ascii="Merriweather Bold" w:hAnsi="Merriweather Bold"/>
                                <w:b/>
                                <w:sz w:val="24"/>
                              </w:rPr>
                              <w:tab/>
                            </w:r>
                            <w:r w:rsidR="004315DD">
                              <w:rPr>
                                <w:rFonts w:ascii="Merriweather Bold" w:hAnsi="Merriweather Bold"/>
                                <w:b/>
                                <w:sz w:val="24"/>
                              </w:rPr>
                              <w:t>Teacher of Design &amp; Technology</w:t>
                            </w:r>
                          </w:p>
                          <w:p w:rsidR="004315DD" w:rsidRDefault="004315DD" w:rsidP="000C77AA">
                            <w:pPr>
                              <w:spacing w:after="120" w:line="240" w:lineRule="auto"/>
                              <w:ind w:left="2160" w:hanging="2160"/>
                              <w:rPr>
                                <w:rFonts w:ascii="Merriweather Bold" w:hAnsi="Merriweather Bold"/>
                                <w:b/>
                                <w:sz w:val="24"/>
                              </w:rPr>
                            </w:pPr>
                            <w:r>
                              <w:rPr>
                                <w:rFonts w:ascii="Merriweather Bold" w:hAnsi="Merriweather Bold"/>
                                <w:b/>
                                <w:sz w:val="24"/>
                              </w:rPr>
                              <w:tab/>
                              <w:t>(Product Design Sp</w:t>
                            </w:r>
                            <w:r w:rsidR="00B40124">
                              <w:rPr>
                                <w:rFonts w:ascii="Merriweather Bold" w:hAnsi="Merriweather Bold"/>
                                <w:b/>
                                <w:sz w:val="24"/>
                              </w:rPr>
                              <w:t>e</w:t>
                            </w:r>
                            <w:r>
                              <w:rPr>
                                <w:rFonts w:ascii="Merriweather Bold" w:hAnsi="Merriweather Bold"/>
                                <w:b/>
                                <w:sz w:val="24"/>
                              </w:rPr>
                              <w:t>cialism)</w:t>
                            </w:r>
                          </w:p>
                          <w:p w:rsidR="002C7250" w:rsidRPr="000C77AA" w:rsidRDefault="006F5F51" w:rsidP="000C77AA">
                            <w:pPr>
                              <w:spacing w:after="120" w:line="240" w:lineRule="auto"/>
                              <w:ind w:left="2160" w:hanging="2160"/>
                              <w:rPr>
                                <w:rFonts w:ascii="Merriweather Bold" w:hAnsi="Merriweather Bold"/>
                                <w:sz w:val="24"/>
                              </w:rPr>
                            </w:pPr>
                            <w:r w:rsidRPr="000C77AA">
                              <w:rPr>
                                <w:rFonts w:ascii="Merriweather Bold" w:hAnsi="Merriweather Bold"/>
                                <w:sz w:val="24"/>
                              </w:rPr>
                              <w:t>Responsible To:</w:t>
                            </w:r>
                            <w:r w:rsidRPr="000C77AA">
                              <w:rPr>
                                <w:rFonts w:ascii="Merriweather Bold" w:hAnsi="Merriweather Bold"/>
                                <w:sz w:val="24"/>
                              </w:rPr>
                              <w:tab/>
                            </w:r>
                            <w:r w:rsidR="002C7250" w:rsidRPr="000C77AA">
                              <w:rPr>
                                <w:rFonts w:ascii="Merriweather Bold" w:hAnsi="Merriweather Bold"/>
                                <w:sz w:val="24"/>
                              </w:rPr>
                              <w:t xml:space="preserve">Director of </w:t>
                            </w:r>
                            <w:r w:rsidR="004315DD">
                              <w:rPr>
                                <w:rFonts w:ascii="Merriweather Bold" w:hAnsi="Merriweather Bold"/>
                                <w:sz w:val="24"/>
                              </w:rPr>
                              <w:t>Design &amp; Technology</w:t>
                            </w:r>
                          </w:p>
                          <w:p w:rsidR="006F5F51" w:rsidRPr="00644E0E" w:rsidRDefault="004315DD" w:rsidP="006F5F51">
                            <w:pPr>
                              <w:spacing w:after="120" w:line="240" w:lineRule="auto"/>
                              <w:rPr>
                                <w:rFonts w:ascii="Merriweather Bold" w:hAnsi="Merriweather Bold"/>
                                <w:sz w:val="24"/>
                              </w:rPr>
                            </w:pPr>
                            <w:r w:rsidRPr="00644E0E">
                              <w:rPr>
                                <w:rFonts w:ascii="Merriweather Bold" w:hAnsi="Merriweather Bold"/>
                                <w:b/>
                                <w:sz w:val="24"/>
                              </w:rPr>
                              <w:t xml:space="preserve">Grade: </w:t>
                            </w:r>
                            <w:r>
                              <w:rPr>
                                <w:rFonts w:ascii="Merriweather Bold" w:hAnsi="Merriweather Bold"/>
                                <w:b/>
                                <w:sz w:val="24"/>
                              </w:rPr>
                              <w:tab/>
                            </w:r>
                            <w:r>
                              <w:rPr>
                                <w:rFonts w:ascii="Merriweather Bold" w:hAnsi="Merriweather Bold"/>
                                <w:b/>
                                <w:sz w:val="24"/>
                              </w:rPr>
                              <w:tab/>
                              <w:t>Main/Upper Pay Range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074A12" id="_x0000_t202" coordsize="21600,21600" o:spt="202" path="m,l,21600r21600,l21600,xe">
                <v:stroke joinstyle="miter"/>
                <v:path gradientshapeok="t" o:connecttype="rect"/>
              </v:shapetype>
              <v:shape id="Text Box 2" o:spid="_x0000_s1026" type="#_x0000_t202" style="position:absolute;margin-left:157pt;margin-top:37pt;width:324.5pt;height:1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" fillcolor="#d8d8d8 [2732]" strokecolor="#747070 [1614]">
                <v:textbox>
                  <w:txbxContent>
                    <w:p w:rsidR="00557CD1" w:rsidRDefault="006F5F51" w:rsidP="000C77AA">
                      <w:pPr>
                        <w:spacing w:after="120" w:line="240" w:lineRule="auto"/>
                        <w:ind w:left="2160" w:hanging="2160"/>
                        <w:rPr>
                          <w:rFonts w:ascii="Merriweather Bold" w:hAnsi="Merriweather Bold"/>
                          <w:b/>
                          <w:sz w:val="24"/>
                        </w:rPr>
                      </w:pPr>
                      <w:r w:rsidRPr="00644E0E">
                        <w:rPr>
                          <w:rFonts w:ascii="Merriweather Bold" w:hAnsi="Merriweather Bold"/>
                          <w:b/>
                          <w:sz w:val="24"/>
                        </w:rPr>
                        <w:t xml:space="preserve">Job Title:  </w:t>
                      </w:r>
                      <w:r>
                        <w:rPr>
                          <w:rFonts w:ascii="Merriweather Bold" w:hAnsi="Merriweather Bold"/>
                          <w:b/>
                          <w:sz w:val="24"/>
                        </w:rPr>
                        <w:t xml:space="preserve">         </w:t>
                      </w:r>
                      <w:r w:rsidR="002C7250">
                        <w:rPr>
                          <w:rFonts w:ascii="Merriweather Bold" w:hAnsi="Merriweather Bold"/>
                          <w:b/>
                          <w:sz w:val="24"/>
                        </w:rPr>
                        <w:tab/>
                      </w:r>
                      <w:r w:rsidR="004315DD">
                        <w:rPr>
                          <w:rFonts w:ascii="Merriweather Bold" w:hAnsi="Merriweather Bold"/>
                          <w:b/>
                          <w:sz w:val="24"/>
                        </w:rPr>
                        <w:t>Teacher of Design &amp; Technology</w:t>
                      </w:r>
                    </w:p>
                    <w:p w:rsidR="004315DD" w:rsidRDefault="004315DD" w:rsidP="000C77AA">
                      <w:pPr>
                        <w:spacing w:after="120" w:line="240" w:lineRule="auto"/>
                        <w:ind w:left="2160" w:hanging="2160"/>
                        <w:rPr>
                          <w:rFonts w:ascii="Merriweather Bold" w:hAnsi="Merriweather Bold"/>
                          <w:b/>
                          <w:sz w:val="24"/>
                        </w:rPr>
                      </w:pPr>
                      <w:r>
                        <w:rPr>
                          <w:rFonts w:ascii="Merriweather Bold" w:hAnsi="Merriweather Bold"/>
                          <w:b/>
                          <w:sz w:val="24"/>
                        </w:rPr>
                        <w:tab/>
                        <w:t>(Product Design Sp</w:t>
                      </w:r>
                      <w:r w:rsidR="00B40124">
                        <w:rPr>
                          <w:rFonts w:ascii="Merriweather Bold" w:hAnsi="Merriweather Bold"/>
                          <w:b/>
                          <w:sz w:val="24"/>
                        </w:rPr>
                        <w:t>e</w:t>
                      </w:r>
                      <w:r>
                        <w:rPr>
                          <w:rFonts w:ascii="Merriweather Bold" w:hAnsi="Merriweather Bold"/>
                          <w:b/>
                          <w:sz w:val="24"/>
                        </w:rPr>
                        <w:t>cialism)</w:t>
                      </w:r>
                    </w:p>
                    <w:p w:rsidR="002C7250" w:rsidRPr="000C77AA" w:rsidRDefault="006F5F51" w:rsidP="000C77AA">
                      <w:pPr>
                        <w:spacing w:after="120" w:line="240" w:lineRule="auto"/>
                        <w:ind w:left="2160" w:hanging="2160"/>
                        <w:rPr>
                          <w:rFonts w:ascii="Merriweather Bold" w:hAnsi="Merriweather Bold"/>
                          <w:sz w:val="24"/>
                        </w:rPr>
                      </w:pPr>
                      <w:r w:rsidRPr="000C77AA">
                        <w:rPr>
                          <w:rFonts w:ascii="Merriweather Bold" w:hAnsi="Merriweather Bold"/>
                          <w:sz w:val="24"/>
                        </w:rPr>
                        <w:t>Responsible To:</w:t>
                      </w:r>
                      <w:r w:rsidRPr="000C77AA">
                        <w:rPr>
                          <w:rFonts w:ascii="Merriweather Bold" w:hAnsi="Merriweather Bold"/>
                          <w:sz w:val="24"/>
                        </w:rPr>
                        <w:tab/>
                      </w:r>
                      <w:r w:rsidR="002C7250" w:rsidRPr="000C77AA">
                        <w:rPr>
                          <w:rFonts w:ascii="Merriweather Bold" w:hAnsi="Merriweather Bold"/>
                          <w:sz w:val="24"/>
                        </w:rPr>
                        <w:t xml:space="preserve">Director of </w:t>
                      </w:r>
                      <w:r w:rsidR="004315DD">
                        <w:rPr>
                          <w:rFonts w:ascii="Merriweather Bold" w:hAnsi="Merriweather Bold"/>
                          <w:sz w:val="24"/>
                        </w:rPr>
                        <w:t>Design &amp; Technology</w:t>
                      </w:r>
                    </w:p>
                    <w:p w:rsidR="006F5F51" w:rsidRPr="00644E0E" w:rsidRDefault="004315DD" w:rsidP="006F5F51">
                      <w:pPr>
                        <w:spacing w:after="120" w:line="240" w:lineRule="auto"/>
                        <w:rPr>
                          <w:rFonts w:ascii="Merriweather Bold" w:hAnsi="Merriweather Bold"/>
                          <w:sz w:val="24"/>
                        </w:rPr>
                      </w:pPr>
                      <w:r w:rsidRPr="00644E0E">
                        <w:rPr>
                          <w:rFonts w:ascii="Merriweather Bold" w:hAnsi="Merriweather Bold"/>
                          <w:b/>
                          <w:sz w:val="24"/>
                        </w:rPr>
                        <w:t xml:space="preserve">Grade: </w:t>
                      </w:r>
                      <w:r>
                        <w:rPr>
                          <w:rFonts w:ascii="Merriweather Bold" w:hAnsi="Merriweather Bold"/>
                          <w:b/>
                          <w:sz w:val="24"/>
                        </w:rPr>
                        <w:tab/>
                      </w:r>
                      <w:r>
                        <w:rPr>
                          <w:rFonts w:ascii="Merriweather Bold" w:hAnsi="Merriweather Bold"/>
                          <w:b/>
                          <w:sz w:val="24"/>
                        </w:rPr>
                        <w:tab/>
                        <w:t>Main/Upper Pay Range</w:t>
                      </w:r>
                    </w:p>
                  </w:txbxContent>
                </v:textbox>
                <w10:wrap type="square"/>
              </v:shape>
            </w:pict>
          </mc:Fallback>
        </mc:AlternateContent>
      </w:r>
      <w:r w:rsidRPr="009A22CE">
        <w:rPr>
          <w:rFonts w:ascii="Palatino Linotype" w:hAnsi="Palatino Linotype"/>
          <w:noProof/>
          <w:lang w:eastAsia="en-GB"/>
        </w:rPr>
        <mc:AlternateContent>
          <mc:Choice Requires="wps">
            <w:drawing>
              <wp:anchor distT="45720" distB="45720" distL="114300" distR="114300" simplePos="0" relativeHeight="251669504" behindDoc="0" locked="0" layoutInCell="1" allowOverlap="1" wp14:anchorId="30384A79" wp14:editId="7A8DE343">
                <wp:simplePos x="0" y="0"/>
                <wp:positionH relativeFrom="column">
                  <wp:posOffset>-469900</wp:posOffset>
                </wp:positionH>
                <wp:positionV relativeFrom="paragraph">
                  <wp:posOffset>368300</wp:posOffset>
                </wp:positionV>
                <wp:extent cx="3448050" cy="10795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79500"/>
                        </a:xfrm>
                        <a:prstGeom prst="rect">
                          <a:avLst/>
                        </a:prstGeom>
                        <a:noFill/>
                        <a:ln w="9525">
                          <a:noFill/>
                          <a:miter lim="800000"/>
                          <a:headEnd/>
                          <a:tailEnd/>
                        </a:ln>
                      </wps:spPr>
                      <wps:txbx>
                        <w:txbxContent>
                          <w:p w:rsidR="004315DD" w:rsidRDefault="006F5F51" w:rsidP="006F5F51">
                            <w:pPr>
                              <w:spacing w:after="0"/>
                              <w:rPr>
                                <w:rFonts w:ascii="Merriweather Bold" w:hAnsi="Merriweather Bold"/>
                                <w:color w:val="3B3838" w:themeColor="background2" w:themeShade="40"/>
                                <w:sz w:val="56"/>
                                <w:szCs w:val="40"/>
                              </w:rPr>
                            </w:pPr>
                            <w:r w:rsidRPr="00644E0E">
                              <w:rPr>
                                <w:rFonts w:ascii="Merriweather Bold" w:hAnsi="Merriweather Bold"/>
                                <w:color w:val="3B3838" w:themeColor="background2" w:themeShade="40"/>
                                <w:sz w:val="56"/>
                                <w:szCs w:val="40"/>
                              </w:rPr>
                              <w:t xml:space="preserve">Job </w:t>
                            </w:r>
                          </w:p>
                          <w:p w:rsidR="006F5F51" w:rsidRPr="00644E0E" w:rsidRDefault="006F5F51" w:rsidP="006F5F51">
                            <w:pPr>
                              <w:spacing w:after="0"/>
                              <w:rPr>
                                <w:rFonts w:ascii="Merriweather Bold" w:hAnsi="Merriweather Bold"/>
                                <w:color w:val="3B3838" w:themeColor="background2" w:themeShade="40"/>
                                <w:sz w:val="56"/>
                                <w:szCs w:val="40"/>
                              </w:rPr>
                            </w:pPr>
                            <w:r w:rsidRPr="00644E0E">
                              <w:rPr>
                                <w:rFonts w:ascii="Merriweather Bold" w:hAnsi="Merriweather Bold"/>
                                <w:color w:val="3B3838" w:themeColor="background2" w:themeShade="40"/>
                                <w:sz w:val="56"/>
                                <w:szCs w:val="40"/>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84A79" id="_x0000_s1027" type="#_x0000_t202" style="position:absolute;margin-left:-37pt;margin-top:29pt;width:271.5pt;height: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" filled="f" stroked="f">
                <v:textbox>
                  <w:txbxContent>
                    <w:p w:rsidR="004315DD" w:rsidRDefault="006F5F51" w:rsidP="006F5F51">
                      <w:pPr>
                        <w:spacing w:after="0"/>
                        <w:rPr>
                          <w:rFonts w:ascii="Merriweather Bold" w:hAnsi="Merriweather Bold"/>
                          <w:color w:val="3B3838" w:themeColor="background2" w:themeShade="40"/>
                          <w:sz w:val="56"/>
                          <w:szCs w:val="40"/>
                        </w:rPr>
                      </w:pPr>
                      <w:r w:rsidRPr="00644E0E">
                        <w:rPr>
                          <w:rFonts w:ascii="Merriweather Bold" w:hAnsi="Merriweather Bold"/>
                          <w:color w:val="3B3838" w:themeColor="background2" w:themeShade="40"/>
                          <w:sz w:val="56"/>
                          <w:szCs w:val="40"/>
                        </w:rPr>
                        <w:t xml:space="preserve">Job </w:t>
                      </w:r>
                    </w:p>
                    <w:p w:rsidR="006F5F51" w:rsidRPr="00644E0E" w:rsidRDefault="006F5F51" w:rsidP="006F5F51">
                      <w:pPr>
                        <w:spacing w:after="0"/>
                        <w:rPr>
                          <w:rFonts w:ascii="Merriweather Bold" w:hAnsi="Merriweather Bold"/>
                          <w:color w:val="3B3838" w:themeColor="background2" w:themeShade="40"/>
                          <w:sz w:val="56"/>
                          <w:szCs w:val="40"/>
                        </w:rPr>
                      </w:pPr>
                      <w:r w:rsidRPr="00644E0E">
                        <w:rPr>
                          <w:rFonts w:ascii="Merriweather Bold" w:hAnsi="Merriweather Bold"/>
                          <w:color w:val="3B3838" w:themeColor="background2" w:themeShade="40"/>
                          <w:sz w:val="56"/>
                          <w:szCs w:val="40"/>
                        </w:rPr>
                        <w:t>Description</w:t>
                      </w:r>
                    </w:p>
                  </w:txbxContent>
                </v:textbox>
                <w10:wrap type="square"/>
              </v:shape>
            </w:pict>
          </mc:Fallback>
        </mc:AlternateContent>
      </w:r>
    </w:p>
    <w:p w:rsidR="006F5F51" w:rsidRDefault="006F5F51"/>
    <w:p w:rsidR="006F5F51" w:rsidRDefault="004315DD">
      <w:r w:rsidRPr="00217FBD">
        <w:rPr>
          <w:rFonts w:ascii="Palatino Linotype" w:hAnsi="Palatino Linotype"/>
          <w:noProof/>
          <w:lang w:eastAsia="en-GB"/>
        </w:rPr>
        <mc:AlternateContent>
          <mc:Choice Requires="wps">
            <w:drawing>
              <wp:anchor distT="45720" distB="45720" distL="114300" distR="114300" simplePos="0" relativeHeight="251673600" behindDoc="0" locked="0" layoutInCell="1" allowOverlap="1" wp14:anchorId="582A18F9" wp14:editId="620CE930">
                <wp:simplePos x="0" y="0"/>
                <wp:positionH relativeFrom="margin">
                  <wp:align>center</wp:align>
                </wp:positionH>
                <wp:positionV relativeFrom="paragraph">
                  <wp:posOffset>141605</wp:posOffset>
                </wp:positionV>
                <wp:extent cx="6510655" cy="7105650"/>
                <wp:effectExtent l="0" t="0" r="234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7105650"/>
                        </a:xfrm>
                        <a:prstGeom prst="rect">
                          <a:avLst/>
                        </a:prstGeom>
                        <a:solidFill>
                          <a:srgbClr val="FFFFFF"/>
                        </a:solidFill>
                        <a:ln w="9525">
                          <a:solidFill>
                            <a:schemeClr val="bg2">
                              <a:lumMod val="50000"/>
                            </a:schemeClr>
                          </a:solidFill>
                          <a:miter lim="800000"/>
                          <a:headEnd/>
                          <a:tailEnd/>
                        </a:ln>
                      </wps:spPr>
                      <wps:txbx>
                        <w:txbxContent>
                          <w:p w:rsidR="004315DD" w:rsidRPr="007179AB" w:rsidRDefault="004315DD" w:rsidP="004315DD">
                            <w:pPr>
                              <w:spacing w:after="0" w:line="240" w:lineRule="auto"/>
                              <w:rPr>
                                <w:rFonts w:ascii="Merriweather" w:hAnsi="Merriweather"/>
                                <w:b/>
                              </w:rPr>
                            </w:pPr>
                            <w:r w:rsidRPr="007179AB">
                              <w:rPr>
                                <w:rFonts w:ascii="Merriweather" w:hAnsi="Merriweather"/>
                                <w:b/>
                              </w:rPr>
                              <w:t>KEY PURPOSE OF THE JOB</w:t>
                            </w:r>
                          </w:p>
                          <w:p w:rsidR="004315DD" w:rsidRDefault="004315DD" w:rsidP="004315DD">
                            <w:pPr>
                              <w:spacing w:after="0" w:line="240" w:lineRule="auto"/>
                              <w:rPr>
                                <w:rFonts w:ascii="Merriweather" w:hAnsi="Merriweather"/>
                              </w:rPr>
                            </w:pPr>
                          </w:p>
                          <w:p w:rsidR="004315DD" w:rsidRPr="00F407C2" w:rsidRDefault="004315DD" w:rsidP="004315DD">
                            <w:pPr>
                              <w:tabs>
                                <w:tab w:val="left" w:pos="7920"/>
                              </w:tabs>
                              <w:spacing w:after="0" w:line="240" w:lineRule="auto"/>
                              <w:jc w:val="both"/>
                              <w:rPr>
                                <w:rFonts w:ascii="Merriweather" w:eastAsia="Times New Roman" w:hAnsi="Merriweather" w:cs="Arial"/>
                                <w:bCs/>
                              </w:rPr>
                            </w:pPr>
                            <w:r w:rsidRPr="00F407C2">
                              <w:rPr>
                                <w:rFonts w:ascii="Merriweather" w:eastAsia="Times New Roman" w:hAnsi="Merriweather" w:cs="Arial"/>
                              </w:rPr>
                              <w:t>To take responsibility for the education and welfare of a designated class of children in accordance with the current School Teachers’ Pay and Conditions document, having due regard to the requirements of the National Curriculum, LA and school policies.</w:t>
                            </w:r>
                          </w:p>
                          <w:p w:rsidR="004315DD" w:rsidRPr="00F407C2" w:rsidRDefault="004315DD" w:rsidP="004315DD">
                            <w:pPr>
                              <w:spacing w:after="0" w:line="240" w:lineRule="auto"/>
                              <w:rPr>
                                <w:rFonts w:ascii="Merriweather" w:hAnsi="Merriweather"/>
                              </w:rPr>
                            </w:pPr>
                          </w:p>
                          <w:p w:rsidR="004315DD" w:rsidRPr="00E40035" w:rsidRDefault="004315DD" w:rsidP="004315DD">
                            <w:pPr>
                              <w:spacing w:after="0" w:line="240" w:lineRule="auto"/>
                              <w:rPr>
                                <w:rFonts w:ascii="Merriweather" w:hAnsi="Merriweather"/>
                                <w:b/>
                              </w:rPr>
                            </w:pPr>
                            <w:r w:rsidRPr="00E40035">
                              <w:rPr>
                                <w:rFonts w:ascii="Merriweather" w:hAnsi="Merriweather"/>
                                <w:b/>
                              </w:rPr>
                              <w:t>MAIN ACTIVITIES</w:t>
                            </w:r>
                          </w:p>
                          <w:p w:rsidR="004315DD" w:rsidRDefault="004315DD" w:rsidP="004315DD">
                            <w:pPr>
                              <w:spacing w:after="0" w:line="240" w:lineRule="auto"/>
                              <w:rPr>
                                <w:rFonts w:ascii="Merriweather" w:hAnsi="Merriweather"/>
                              </w:rPr>
                            </w:pPr>
                          </w:p>
                          <w:p w:rsidR="004315DD" w:rsidRPr="00F407C2" w:rsidRDefault="004315DD" w:rsidP="004315DD">
                            <w:pPr>
                              <w:numPr>
                                <w:ilvl w:val="0"/>
                                <w:numId w:val="23"/>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take responsibility for planning and implementing appropriate work programmes for all children in the designated class, within the framework of national and school policies.</w:t>
                            </w:r>
                          </w:p>
                          <w:p w:rsidR="004315DD" w:rsidRPr="00F407C2" w:rsidRDefault="004315DD" w:rsidP="004315DD">
                            <w:pPr>
                              <w:numPr>
                                <w:ilvl w:val="0"/>
                                <w:numId w:val="22"/>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ensure a close match between the learning experiences offered, and the individual needs of the children in the class, so as to give each child an opportunity to achieve to the maximum of his/her capability.</w:t>
                            </w:r>
                          </w:p>
                          <w:p w:rsidR="004315DD" w:rsidRPr="00F407C2" w:rsidRDefault="004315DD" w:rsidP="004315DD">
                            <w:pPr>
                              <w:numPr>
                                <w:ilvl w:val="0"/>
                                <w:numId w:val="22"/>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 xml:space="preserve">To maintain assessment records and report on pupils’ progress to senior staff and to parents and carers, in accordance with school policy.                                                                                                                                                 </w:t>
                            </w:r>
                          </w:p>
                          <w:p w:rsidR="004315DD" w:rsidRPr="00F407C2" w:rsidRDefault="004315DD" w:rsidP="004315DD">
                            <w:pPr>
                              <w:numPr>
                                <w:ilvl w:val="0"/>
                                <w:numId w:val="22"/>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set high expectations which inspire, motivate and challenge pupils. Where possible, to make sure that the majority of the children’s work is closely linked to first-hand practical experience.</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 xml:space="preserve">To provide children with opportunities to manage their own learning and become independent learners. </w:t>
                            </w:r>
                            <w:r w:rsidRPr="00F407C2">
                              <w:rPr>
                                <w:rFonts w:ascii="Merriweather" w:eastAsia="Times New Roman" w:hAnsi="Merriweather" w:cs="Arial"/>
                              </w:rPr>
                              <w:tab/>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arrange for resources, equipment and materials to be available in such a way that they are properly cared for, easily accessible and will encourage the children to become more responsible for their own learning.</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create a secure, safe,</w:t>
                            </w:r>
                            <w:r w:rsidRPr="00F407C2">
                              <w:rPr>
                                <w:rFonts w:ascii="Merriweather" w:eastAsia="Times New Roman" w:hAnsi="Merriweather" w:cs="Arial"/>
                                <w:color w:val="1F497D"/>
                              </w:rPr>
                              <w:t xml:space="preserve"> </w:t>
                            </w:r>
                            <w:r w:rsidRPr="00F407C2">
                              <w:rPr>
                                <w:rFonts w:ascii="Merriweather" w:eastAsia="Times New Roman" w:hAnsi="Merriweather" w:cs="Arial"/>
                              </w:rPr>
                              <w:t xml:space="preserve">happy and stimulating classroom environment, maintaining the highest standards of organisation, and discipline. </w:t>
                            </w:r>
                          </w:p>
                          <w:p w:rsidR="004315DD" w:rsidRPr="00F407C2" w:rsidRDefault="004315DD" w:rsidP="004315DD">
                            <w:pPr>
                              <w:numPr>
                                <w:ilvl w:val="1"/>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maintain a high standard of display and order both in the classroom and in other areas of the school.</w:t>
                            </w:r>
                          </w:p>
                          <w:p w:rsidR="004315DD" w:rsidRPr="00F407C2" w:rsidRDefault="004315DD" w:rsidP="004315DD">
                            <w:pPr>
                              <w:numPr>
                                <w:ilvl w:val="1"/>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Promote good progress and outcomes by pupils.</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demonstrate good subject knowledge and curriculum knowledge</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plan and teach well-structured lessons.</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Adapt teaching to respond to the strengths and needs of all pupils.</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make accurate and productive use of assessment.</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make appropriate educational provision for children with SEN, GTMA and those learning EAL.</w:t>
                            </w:r>
                          </w:p>
                          <w:p w:rsidR="006F5F51" w:rsidRDefault="006F5F51" w:rsidP="006F5F51">
                            <w:pPr>
                              <w:spacing w:after="0" w:line="240" w:lineRule="auto"/>
                              <w:rPr>
                                <w:rFonts w:ascii="Merriweather" w:hAnsi="Merriweather"/>
                              </w:rPr>
                            </w:pPr>
                          </w:p>
                          <w:p w:rsidR="006F5F51" w:rsidRDefault="006F5F51" w:rsidP="006F5F51">
                            <w:pPr>
                              <w:spacing w:after="0" w:line="240" w:lineRule="auto"/>
                              <w:rPr>
                                <w:rFonts w:ascii="Merriweather" w:hAnsi="Merriweather"/>
                              </w:rPr>
                            </w:pPr>
                          </w:p>
                          <w:p w:rsidR="006F5F51" w:rsidRPr="0071346C" w:rsidRDefault="006F5F51" w:rsidP="006F5F51">
                            <w:pPr>
                              <w:spacing w:after="0" w:line="240" w:lineRule="auto"/>
                              <w:rPr>
                                <w:rFonts w:ascii="Merriweather" w:hAnsi="Merriweather"/>
                              </w:rPr>
                            </w:pPr>
                          </w:p>
                          <w:p w:rsidR="006F5F51" w:rsidRPr="00644E0E" w:rsidRDefault="006F5F51" w:rsidP="006F5F51">
                            <w:pPr>
                              <w:spacing w:after="0" w:line="240" w:lineRule="auto"/>
                              <w:rPr>
                                <w:rFonts w:ascii="Merriweather" w:hAnsi="Merriweathe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A18F9" id="_x0000_s1028" type="#_x0000_t202" style="position:absolute;margin-left:0;margin-top:11.15pt;width:512.65pt;height:559.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" strokecolor="#747070 [1614]">
                <v:textbox>
                  <w:txbxContent>
                    <w:p w:rsidR="004315DD" w:rsidRPr="007179AB" w:rsidRDefault="004315DD" w:rsidP="004315DD">
                      <w:pPr>
                        <w:spacing w:after="0" w:line="240" w:lineRule="auto"/>
                        <w:rPr>
                          <w:rFonts w:ascii="Merriweather" w:hAnsi="Merriweather"/>
                          <w:b/>
                        </w:rPr>
                      </w:pPr>
                      <w:r w:rsidRPr="007179AB">
                        <w:rPr>
                          <w:rFonts w:ascii="Merriweather" w:hAnsi="Merriweather"/>
                          <w:b/>
                        </w:rPr>
                        <w:t>KEY PURPOSE OF THE JOB</w:t>
                      </w:r>
                    </w:p>
                    <w:p w:rsidR="004315DD" w:rsidRDefault="004315DD" w:rsidP="004315DD">
                      <w:pPr>
                        <w:spacing w:after="0" w:line="240" w:lineRule="auto"/>
                        <w:rPr>
                          <w:rFonts w:ascii="Merriweather" w:hAnsi="Merriweather"/>
                        </w:rPr>
                      </w:pPr>
                    </w:p>
                    <w:p w:rsidR="004315DD" w:rsidRPr="00F407C2" w:rsidRDefault="004315DD" w:rsidP="004315DD">
                      <w:pPr>
                        <w:tabs>
                          <w:tab w:val="left" w:pos="7920"/>
                        </w:tabs>
                        <w:spacing w:after="0" w:line="240" w:lineRule="auto"/>
                        <w:jc w:val="both"/>
                        <w:rPr>
                          <w:rFonts w:ascii="Merriweather" w:eastAsia="Times New Roman" w:hAnsi="Merriweather" w:cs="Arial"/>
                          <w:bCs/>
                        </w:rPr>
                      </w:pPr>
                      <w:r w:rsidRPr="00F407C2">
                        <w:rPr>
                          <w:rFonts w:ascii="Merriweather" w:eastAsia="Times New Roman" w:hAnsi="Merriweather" w:cs="Arial"/>
                        </w:rPr>
                        <w:t>To take responsibility for the education and welfare of a designated class of children in accordance with the current School Teachers’ Pay and Conditions document, having due regard to the requirements of the National Curriculum, LA and school policies.</w:t>
                      </w:r>
                    </w:p>
                    <w:p w:rsidR="004315DD" w:rsidRPr="00F407C2" w:rsidRDefault="004315DD" w:rsidP="004315DD">
                      <w:pPr>
                        <w:spacing w:after="0" w:line="240" w:lineRule="auto"/>
                        <w:rPr>
                          <w:rFonts w:ascii="Merriweather" w:hAnsi="Merriweather"/>
                        </w:rPr>
                      </w:pPr>
                    </w:p>
                    <w:p w:rsidR="004315DD" w:rsidRPr="00E40035" w:rsidRDefault="004315DD" w:rsidP="004315DD">
                      <w:pPr>
                        <w:spacing w:after="0" w:line="240" w:lineRule="auto"/>
                        <w:rPr>
                          <w:rFonts w:ascii="Merriweather" w:hAnsi="Merriweather"/>
                          <w:b/>
                        </w:rPr>
                      </w:pPr>
                      <w:r w:rsidRPr="00E40035">
                        <w:rPr>
                          <w:rFonts w:ascii="Merriweather" w:hAnsi="Merriweather"/>
                          <w:b/>
                        </w:rPr>
                        <w:t>MAIN ACTIVITIES</w:t>
                      </w:r>
                    </w:p>
                    <w:p w:rsidR="004315DD" w:rsidRDefault="004315DD" w:rsidP="004315DD">
                      <w:pPr>
                        <w:spacing w:after="0" w:line="240" w:lineRule="auto"/>
                        <w:rPr>
                          <w:rFonts w:ascii="Merriweather" w:hAnsi="Merriweather"/>
                        </w:rPr>
                      </w:pPr>
                    </w:p>
                    <w:p w:rsidR="004315DD" w:rsidRPr="00F407C2" w:rsidRDefault="004315DD" w:rsidP="004315DD">
                      <w:pPr>
                        <w:numPr>
                          <w:ilvl w:val="0"/>
                          <w:numId w:val="23"/>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take responsibility for planning and implementing appropriate work programmes for all children in the designated class, within the framework of national and school policies.</w:t>
                      </w:r>
                    </w:p>
                    <w:p w:rsidR="004315DD" w:rsidRPr="00F407C2" w:rsidRDefault="004315DD" w:rsidP="004315DD">
                      <w:pPr>
                        <w:numPr>
                          <w:ilvl w:val="0"/>
                          <w:numId w:val="22"/>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ensure a close match between the learning experiences offered, and the individual needs of the children in the class, so as to give each child an opportunity to achieve to the maximum of his/her capability.</w:t>
                      </w:r>
                    </w:p>
                    <w:p w:rsidR="004315DD" w:rsidRPr="00F407C2" w:rsidRDefault="004315DD" w:rsidP="004315DD">
                      <w:pPr>
                        <w:numPr>
                          <w:ilvl w:val="0"/>
                          <w:numId w:val="22"/>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 xml:space="preserve">To maintain assessment records and report on pupils’ progress to senior staff and to parents and carers, in accordance with school policy.                                                                                                                                                 </w:t>
                      </w:r>
                    </w:p>
                    <w:p w:rsidR="004315DD" w:rsidRPr="00F407C2" w:rsidRDefault="004315DD" w:rsidP="004315DD">
                      <w:pPr>
                        <w:numPr>
                          <w:ilvl w:val="0"/>
                          <w:numId w:val="22"/>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set high expectations which inspire, motivate and challenge pupils. Where possible, to make sure that the majority of the children’s work is closely linked to first-hand practical experience.</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 xml:space="preserve">To provide children with opportunities to manage their own learning and become independent learners. </w:t>
                      </w:r>
                      <w:r w:rsidRPr="00F407C2">
                        <w:rPr>
                          <w:rFonts w:ascii="Merriweather" w:eastAsia="Times New Roman" w:hAnsi="Merriweather" w:cs="Arial"/>
                        </w:rPr>
                        <w:tab/>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arrange for resources, equipment and materials to be available in such a way that they are properly cared for, easily accessible and will encourage the children to become more responsible for their own learning.</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create a secure, safe,</w:t>
                      </w:r>
                      <w:r w:rsidRPr="00F407C2">
                        <w:rPr>
                          <w:rFonts w:ascii="Merriweather" w:eastAsia="Times New Roman" w:hAnsi="Merriweather" w:cs="Arial"/>
                          <w:color w:val="1F497D"/>
                        </w:rPr>
                        <w:t xml:space="preserve"> </w:t>
                      </w:r>
                      <w:r w:rsidRPr="00F407C2">
                        <w:rPr>
                          <w:rFonts w:ascii="Merriweather" w:eastAsia="Times New Roman" w:hAnsi="Merriweather" w:cs="Arial"/>
                        </w:rPr>
                        <w:t xml:space="preserve">happy and stimulating classroom environment, maintaining the highest standards of organisation, and discipline. </w:t>
                      </w:r>
                    </w:p>
                    <w:p w:rsidR="004315DD" w:rsidRPr="00F407C2" w:rsidRDefault="004315DD" w:rsidP="004315DD">
                      <w:pPr>
                        <w:numPr>
                          <w:ilvl w:val="1"/>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maintain a high standard of display and order both in the classroom and in other areas of the school.</w:t>
                      </w:r>
                    </w:p>
                    <w:p w:rsidR="004315DD" w:rsidRPr="00F407C2" w:rsidRDefault="004315DD" w:rsidP="004315DD">
                      <w:pPr>
                        <w:numPr>
                          <w:ilvl w:val="1"/>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Promote good progress and outcomes by pupils.</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demonstrate good subject knowledge and curriculum knowledge</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plan and teach well-structured lessons.</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Adapt teaching to respond to the strengths and needs of all pupils.</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make accurate and productive use of assessment.</w:t>
                      </w:r>
                    </w:p>
                    <w:p w:rsidR="004315DD" w:rsidRPr="00F407C2" w:rsidRDefault="004315DD" w:rsidP="004315DD">
                      <w:pPr>
                        <w:numPr>
                          <w:ilvl w:val="0"/>
                          <w:numId w:val="21"/>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make appropriate educational provision for children with SEN, GTMA and those learning EAL.</w:t>
                      </w:r>
                    </w:p>
                    <w:p w:rsidR="006F5F51" w:rsidRDefault="006F5F51" w:rsidP="006F5F51">
                      <w:pPr>
                        <w:spacing w:after="0" w:line="240" w:lineRule="auto"/>
                        <w:rPr>
                          <w:rFonts w:ascii="Merriweather" w:hAnsi="Merriweather"/>
                        </w:rPr>
                      </w:pPr>
                    </w:p>
                    <w:p w:rsidR="006F5F51" w:rsidRDefault="006F5F51" w:rsidP="006F5F51">
                      <w:pPr>
                        <w:spacing w:after="0" w:line="240" w:lineRule="auto"/>
                        <w:rPr>
                          <w:rFonts w:ascii="Merriweather" w:hAnsi="Merriweather"/>
                        </w:rPr>
                      </w:pPr>
                    </w:p>
                    <w:p w:rsidR="006F5F51" w:rsidRPr="0071346C" w:rsidRDefault="006F5F51" w:rsidP="006F5F51">
                      <w:pPr>
                        <w:spacing w:after="0" w:line="240" w:lineRule="auto"/>
                        <w:rPr>
                          <w:rFonts w:ascii="Merriweather" w:hAnsi="Merriweather"/>
                        </w:rPr>
                      </w:pPr>
                    </w:p>
                    <w:p w:rsidR="006F5F51" w:rsidRPr="00644E0E" w:rsidRDefault="006F5F51" w:rsidP="006F5F51">
                      <w:pPr>
                        <w:spacing w:after="0" w:line="240" w:lineRule="auto"/>
                        <w:rPr>
                          <w:rFonts w:ascii="Merriweather" w:hAnsi="Merriweather"/>
                        </w:rPr>
                      </w:pPr>
                    </w:p>
                  </w:txbxContent>
                </v:textbox>
                <w10:wrap anchorx="margin"/>
              </v:shape>
            </w:pict>
          </mc:Fallback>
        </mc:AlternateContent>
      </w:r>
    </w:p>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6F5F51"/>
    <w:p w:rsidR="006F5F51" w:rsidRDefault="004315DD">
      <w:r w:rsidRPr="00217FBD">
        <w:rPr>
          <w:rFonts w:ascii="Palatino Linotype" w:hAnsi="Palatino Linotype"/>
          <w:noProof/>
          <w:lang w:eastAsia="en-GB"/>
        </w:rPr>
        <w:lastRenderedPageBreak/>
        <mc:AlternateContent>
          <mc:Choice Requires="wps">
            <w:drawing>
              <wp:anchor distT="45720" distB="45720" distL="114300" distR="114300" simplePos="0" relativeHeight="251675648" behindDoc="0" locked="0" layoutInCell="1" allowOverlap="1" wp14:anchorId="7667A183" wp14:editId="00AC0B2A">
                <wp:simplePos x="0" y="0"/>
                <wp:positionH relativeFrom="margin">
                  <wp:align>center</wp:align>
                </wp:positionH>
                <wp:positionV relativeFrom="paragraph">
                  <wp:posOffset>-412750</wp:posOffset>
                </wp:positionV>
                <wp:extent cx="6510655" cy="97440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9744075"/>
                        </a:xfrm>
                        <a:prstGeom prst="rect">
                          <a:avLst/>
                        </a:prstGeom>
                        <a:solidFill>
                          <a:srgbClr val="FFFFFF"/>
                        </a:solidFill>
                        <a:ln w="9525">
                          <a:solidFill>
                            <a:srgbClr val="E7E6E6">
                              <a:lumMod val="50000"/>
                            </a:srgbClr>
                          </a:solidFill>
                          <a:miter lim="800000"/>
                          <a:headEnd/>
                          <a:tailEnd/>
                        </a:ln>
                      </wps:spPr>
                      <wps:txbx>
                        <w:txbxContent>
                          <w:p w:rsidR="00BF66AE" w:rsidRDefault="00BF66AE" w:rsidP="00103BF6">
                            <w:pPr>
                              <w:spacing w:after="0" w:line="240" w:lineRule="auto"/>
                              <w:rPr>
                                <w:rFonts w:ascii="Merriweather" w:hAnsi="Merriweather"/>
                                <w:b/>
                              </w:rPr>
                            </w:pPr>
                          </w:p>
                          <w:p w:rsidR="00103BF6" w:rsidRPr="00E40035" w:rsidRDefault="00103BF6" w:rsidP="00103BF6">
                            <w:pPr>
                              <w:spacing w:after="0" w:line="240" w:lineRule="auto"/>
                              <w:rPr>
                                <w:rFonts w:ascii="Merriweather" w:hAnsi="Merriweather"/>
                                <w:b/>
                              </w:rPr>
                            </w:pPr>
                            <w:r w:rsidRPr="00E40035">
                              <w:rPr>
                                <w:rFonts w:ascii="Merriweather" w:hAnsi="Merriweather"/>
                                <w:b/>
                              </w:rPr>
                              <w:t>PROFESSIONAL EXPECTATIONS</w:t>
                            </w:r>
                          </w:p>
                          <w:p w:rsidR="00103BF6" w:rsidRPr="00E40035" w:rsidRDefault="00103BF6" w:rsidP="00103BF6">
                            <w:pPr>
                              <w:spacing w:after="0" w:line="240" w:lineRule="auto"/>
                              <w:rPr>
                                <w:rFonts w:ascii="Merriweather" w:hAnsi="Merriweather"/>
                                <w:b/>
                              </w:rPr>
                            </w:pPr>
                          </w:p>
                          <w:p w:rsidR="00103BF6" w:rsidRPr="00F407C2" w:rsidRDefault="00103BF6" w:rsidP="00103BF6">
                            <w:pPr>
                              <w:tabs>
                                <w:tab w:val="left" w:pos="7920"/>
                              </w:tabs>
                              <w:spacing w:after="0" w:line="240" w:lineRule="auto"/>
                              <w:jc w:val="both"/>
                              <w:rPr>
                                <w:rFonts w:ascii="Merriweather" w:eastAsia="Times New Roman" w:hAnsi="Merriweather" w:cs="Arial"/>
                                <w:b/>
                              </w:rPr>
                            </w:pPr>
                            <w:r w:rsidRPr="00F407C2">
                              <w:rPr>
                                <w:rFonts w:ascii="Merriweather" w:eastAsia="Times New Roman" w:hAnsi="Merriweather" w:cs="Arial"/>
                                <w:b/>
                              </w:rPr>
                              <w:t>Working with children:</w:t>
                            </w:r>
                          </w:p>
                          <w:p w:rsidR="00103BF6" w:rsidRPr="00F407C2" w:rsidRDefault="00103BF6" w:rsidP="00103BF6">
                            <w:pPr>
                              <w:tabs>
                                <w:tab w:val="left" w:pos="7920"/>
                              </w:tabs>
                              <w:spacing w:after="0" w:line="240" w:lineRule="auto"/>
                              <w:jc w:val="both"/>
                              <w:rPr>
                                <w:rFonts w:ascii="Merriweather" w:eastAsia="Times New Roman" w:hAnsi="Merriweather" w:cs="Arial"/>
                                <w:b/>
                              </w:rPr>
                            </w:pP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manage behaviour effectively to ensure a good and safe learning environment.</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foster each child’s self-image and esteem and establish relationships which are based on mutual respect.</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 xml:space="preserve">To have due regard for the safeguarding and wellbeing of all children at the school. </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work closely with colleagues to undertake medium and short term planning and the implementation of agreed schemes of work.</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communicate and consult with parents and carers and with outside agencies, as necessary, about children’s progress and attainment.</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liaise with support staff both school based, from the LA &amp; from other external bodies as required.</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take responsibility for the management of other adults in the classroom.</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work with subject and team leaders to ensure that the children experience a broad, balanced, relevant and stimulating curriculum.</w:t>
                            </w:r>
                          </w:p>
                          <w:p w:rsidR="00103BF6" w:rsidRPr="00F407C2" w:rsidRDefault="00103BF6" w:rsidP="00103BF6">
                            <w:pPr>
                              <w:spacing w:after="0" w:line="240" w:lineRule="auto"/>
                              <w:rPr>
                                <w:rFonts w:ascii="Merriweather" w:hAnsi="Merriweather"/>
                              </w:rPr>
                            </w:pPr>
                          </w:p>
                          <w:p w:rsidR="00103BF6" w:rsidRPr="00F407C2" w:rsidRDefault="00103BF6" w:rsidP="00103BF6">
                            <w:pPr>
                              <w:tabs>
                                <w:tab w:val="left" w:pos="7920"/>
                              </w:tabs>
                              <w:spacing w:after="0" w:line="240" w:lineRule="auto"/>
                              <w:jc w:val="both"/>
                              <w:rPr>
                                <w:rFonts w:ascii="Merriweather" w:eastAsia="Times New Roman" w:hAnsi="Merriweather" w:cs="Arial"/>
                                <w:b/>
                              </w:rPr>
                            </w:pPr>
                            <w:r w:rsidRPr="00F407C2">
                              <w:rPr>
                                <w:rFonts w:ascii="Merriweather" w:eastAsia="Times New Roman" w:hAnsi="Merriweather" w:cs="Arial"/>
                                <w:b/>
                              </w:rPr>
                              <w:t>Working within a school setting:</w:t>
                            </w:r>
                          </w:p>
                          <w:p w:rsidR="00103BF6" w:rsidRPr="00F407C2" w:rsidRDefault="00103BF6" w:rsidP="00103BF6">
                            <w:pPr>
                              <w:tabs>
                                <w:tab w:val="left" w:pos="7920"/>
                              </w:tabs>
                              <w:spacing w:after="0" w:line="240" w:lineRule="auto"/>
                              <w:jc w:val="both"/>
                              <w:rPr>
                                <w:rFonts w:ascii="Merriweather" w:eastAsia="Times New Roman" w:hAnsi="Merriweather" w:cs="Arial"/>
                                <w:b/>
                              </w:rPr>
                            </w:pPr>
                          </w:p>
                          <w:p w:rsidR="00103BF6" w:rsidRPr="00F407C2" w:rsidRDefault="00103BF6" w:rsidP="00103BF6">
                            <w:pPr>
                              <w:numPr>
                                <w:ilvl w:val="0"/>
                                <w:numId w:val="26"/>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ensure that the school’s aims and objectives in relation to the curriculum, equal opportunities and discipline are promoted in every day classroom organisation and practice.</w:t>
                            </w:r>
                          </w:p>
                          <w:p w:rsidR="00103BF6" w:rsidRPr="00F407C2" w:rsidRDefault="00103BF6" w:rsidP="00103BF6">
                            <w:pPr>
                              <w:numPr>
                                <w:ilvl w:val="0"/>
                                <w:numId w:val="26"/>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undertake any other reasonable and relevant duties in accordance with the changing needs of the school.</w:t>
                            </w:r>
                          </w:p>
                          <w:p w:rsidR="00103BF6" w:rsidRPr="00F407C2" w:rsidRDefault="00103BF6" w:rsidP="00103BF6">
                            <w:pPr>
                              <w:numPr>
                                <w:ilvl w:val="0"/>
                                <w:numId w:val="26"/>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take up the opportunity for continuous professional development through self-directed reading, courses and in-service training.</w:t>
                            </w:r>
                          </w:p>
                          <w:p w:rsidR="00103BF6" w:rsidRPr="00F407C2" w:rsidRDefault="00103BF6" w:rsidP="00103BF6">
                            <w:pPr>
                              <w:numPr>
                                <w:ilvl w:val="0"/>
                                <w:numId w:val="26"/>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contribute to the maintenance of a caring and stimulating environment for pupils.</w:t>
                            </w:r>
                          </w:p>
                          <w:p w:rsidR="00103BF6" w:rsidRPr="00F407C2" w:rsidRDefault="00103BF6" w:rsidP="00103BF6">
                            <w:pPr>
                              <w:numPr>
                                <w:ilvl w:val="0"/>
                                <w:numId w:val="26"/>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make a positive contribution to the wider life and ethos of the school.</w:t>
                            </w:r>
                          </w:p>
                          <w:p w:rsidR="00103BF6" w:rsidRDefault="00103BF6" w:rsidP="00103BF6">
                            <w:pPr>
                              <w:rPr>
                                <w:rFonts w:ascii="Palatino Linotype" w:hAnsi="Palatino Linotype"/>
                              </w:rPr>
                            </w:pPr>
                          </w:p>
                          <w:p w:rsidR="00103BF6" w:rsidRPr="00C4496A" w:rsidRDefault="00103BF6" w:rsidP="00103BF6">
                            <w:pPr>
                              <w:spacing w:after="0" w:line="240" w:lineRule="auto"/>
                              <w:rPr>
                                <w:rFonts w:ascii="Merriweather" w:hAnsi="Merriweather"/>
                                <w:b/>
                              </w:rPr>
                            </w:pPr>
                            <w:r w:rsidRPr="00C4496A">
                              <w:rPr>
                                <w:rFonts w:ascii="Merriweather" w:hAnsi="Merriweather"/>
                                <w:b/>
                              </w:rPr>
                              <w:t>SCHOOL ORGANISATIONAL O</w:t>
                            </w:r>
                            <w:r>
                              <w:rPr>
                                <w:rFonts w:ascii="Merriweather" w:hAnsi="Merriweather"/>
                                <w:b/>
                              </w:rPr>
                              <w:t>B</w:t>
                            </w:r>
                            <w:r w:rsidRPr="00C4496A">
                              <w:rPr>
                                <w:rFonts w:ascii="Merriweather" w:hAnsi="Merriweather"/>
                                <w:b/>
                              </w:rPr>
                              <w:t>JECTIVES</w:t>
                            </w:r>
                          </w:p>
                          <w:p w:rsidR="00103BF6" w:rsidRDefault="00103BF6" w:rsidP="00103BF6">
                            <w:pPr>
                              <w:spacing w:after="0" w:line="240" w:lineRule="auto"/>
                              <w:rPr>
                                <w:rFonts w:ascii="Merriweather" w:hAnsi="Merriweather"/>
                                <w:b/>
                              </w:rPr>
                            </w:pPr>
                          </w:p>
                          <w:p w:rsidR="00103BF6" w:rsidRPr="00C4496A" w:rsidRDefault="00103BF6" w:rsidP="00103BF6">
                            <w:pPr>
                              <w:spacing w:after="0" w:line="240" w:lineRule="auto"/>
                              <w:rPr>
                                <w:rFonts w:ascii="Merriweather" w:hAnsi="Merriweather"/>
                              </w:rPr>
                            </w:pPr>
                            <w:r w:rsidRPr="00C4496A">
                              <w:rPr>
                                <w:rFonts w:ascii="Merriweather" w:hAnsi="Merriweather"/>
                              </w:rPr>
                              <w:t>The Post holder will contribute to the school’s objectives in service delivery by:</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Enactment of Health and Safety requirements and initiatives as directed.</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Ensuring compliance with Data Protection legislation.</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At all times operating within the school’s Equal Opportunities framework.</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 xml:space="preserve">Commitment and contribution to improving standards for pupils and school improvement as a whole.                                                                                                                                                      </w:t>
                            </w:r>
                          </w:p>
                          <w:p w:rsidR="00103BF6" w:rsidRPr="007179AB"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Ensuring the safeguarding of all pupils.</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Demonstrating consistently high standards of personal and professional conduct.</w:t>
                            </w:r>
                          </w:p>
                          <w:p w:rsidR="00103BF6" w:rsidRDefault="00103BF6" w:rsidP="00103BF6">
                            <w:pPr>
                              <w:rPr>
                                <w:rFonts w:ascii="Palatino Linotype" w:hAnsi="Palatino Linotype"/>
                              </w:rPr>
                            </w:pPr>
                          </w:p>
                          <w:p w:rsidR="00103BF6" w:rsidRDefault="00103BF6" w:rsidP="00103BF6">
                            <w:pPr>
                              <w:spacing w:after="0" w:line="240" w:lineRule="auto"/>
                              <w:rPr>
                                <w:rFonts w:ascii="Merriweather" w:hAnsi="Merriweather"/>
                                <w:b/>
                              </w:rPr>
                            </w:pPr>
                            <w:r w:rsidRPr="00C4496A">
                              <w:rPr>
                                <w:rFonts w:ascii="Merriweather" w:hAnsi="Merriweather"/>
                                <w:b/>
                              </w:rPr>
                              <w:t>CONDITIONS OF SERVICE</w:t>
                            </w:r>
                          </w:p>
                          <w:p w:rsidR="003D165F" w:rsidRPr="007613CC" w:rsidRDefault="00103BF6" w:rsidP="00103BF6">
                            <w:pPr>
                              <w:pStyle w:val="ListParagraph"/>
                              <w:rPr>
                                <w:rFonts w:ascii="Merriweather" w:hAnsi="Merriweather" w:cs="Arial"/>
                                <w:color w:val="000000"/>
                              </w:rPr>
                            </w:pPr>
                            <w:r w:rsidRPr="00E56661">
                              <w:rPr>
                                <w:rFonts w:ascii="Merriweather" w:eastAsia="Times New Roman" w:hAnsi="Merriweather" w:cs="Arial"/>
                              </w:rPr>
                              <w:t>Governed by the National Agreement on Teachers’ Pay and Conditions, supplemented by local conditions as agreed by the governors.</w:t>
                            </w:r>
                          </w:p>
                          <w:p w:rsidR="003D165F" w:rsidRPr="00D44A14" w:rsidRDefault="003D165F" w:rsidP="003D165F">
                            <w:pPr>
                              <w:pStyle w:val="Default"/>
                              <w:spacing w:after="6"/>
                              <w:ind w:left="720"/>
                              <w:rPr>
                                <w:rFonts w:ascii="Merriweather" w:hAnsi="Merriweather"/>
                                <w:sz w:val="22"/>
                                <w:szCs w:val="22"/>
                              </w:rPr>
                            </w:pPr>
                          </w:p>
                          <w:p w:rsidR="003D165F" w:rsidRDefault="003D165F" w:rsidP="003D165F">
                            <w:pPr>
                              <w:pStyle w:val="Default"/>
                              <w:spacing w:after="6"/>
                              <w:ind w:left="720"/>
                              <w:rPr>
                                <w:rFonts w:ascii="Merriweather" w:hAnsi="Merriweather"/>
                                <w:sz w:val="22"/>
                                <w:szCs w:val="22"/>
                              </w:rPr>
                            </w:pPr>
                          </w:p>
                          <w:p w:rsidR="003D165F" w:rsidRPr="006B7B87" w:rsidRDefault="003D165F" w:rsidP="003D165F">
                            <w:pPr>
                              <w:pStyle w:val="Default"/>
                              <w:spacing w:after="6"/>
                              <w:ind w:left="720"/>
                              <w:rPr>
                                <w:rFonts w:ascii="Merriweather" w:hAnsi="Merriweathe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7A183" id="_x0000_s1029" type="#_x0000_t202" style="position:absolute;margin-left:0;margin-top:-32.5pt;width:512.65pt;height:767.2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" strokecolor="#767171">
                <v:textbox>
                  <w:txbxContent>
                    <w:p w:rsidR="00BF66AE" w:rsidRDefault="00BF66AE" w:rsidP="00103BF6">
                      <w:pPr>
                        <w:spacing w:after="0" w:line="240" w:lineRule="auto"/>
                        <w:rPr>
                          <w:rFonts w:ascii="Merriweather" w:hAnsi="Merriweather"/>
                          <w:b/>
                        </w:rPr>
                      </w:pPr>
                    </w:p>
                    <w:p w:rsidR="00103BF6" w:rsidRPr="00E40035" w:rsidRDefault="00103BF6" w:rsidP="00103BF6">
                      <w:pPr>
                        <w:spacing w:after="0" w:line="240" w:lineRule="auto"/>
                        <w:rPr>
                          <w:rFonts w:ascii="Merriweather" w:hAnsi="Merriweather"/>
                          <w:b/>
                        </w:rPr>
                      </w:pPr>
                      <w:r w:rsidRPr="00E40035">
                        <w:rPr>
                          <w:rFonts w:ascii="Merriweather" w:hAnsi="Merriweather"/>
                          <w:b/>
                        </w:rPr>
                        <w:t>PROFESSIONAL EXPECTATIONS</w:t>
                      </w:r>
                    </w:p>
                    <w:p w:rsidR="00103BF6" w:rsidRPr="00E40035" w:rsidRDefault="00103BF6" w:rsidP="00103BF6">
                      <w:pPr>
                        <w:spacing w:after="0" w:line="240" w:lineRule="auto"/>
                        <w:rPr>
                          <w:rFonts w:ascii="Merriweather" w:hAnsi="Merriweather"/>
                          <w:b/>
                        </w:rPr>
                      </w:pPr>
                    </w:p>
                    <w:p w:rsidR="00103BF6" w:rsidRPr="00F407C2" w:rsidRDefault="00103BF6" w:rsidP="00103BF6">
                      <w:pPr>
                        <w:tabs>
                          <w:tab w:val="left" w:pos="7920"/>
                        </w:tabs>
                        <w:spacing w:after="0" w:line="240" w:lineRule="auto"/>
                        <w:jc w:val="both"/>
                        <w:rPr>
                          <w:rFonts w:ascii="Merriweather" w:eastAsia="Times New Roman" w:hAnsi="Merriweather" w:cs="Arial"/>
                          <w:b/>
                        </w:rPr>
                      </w:pPr>
                      <w:r w:rsidRPr="00F407C2">
                        <w:rPr>
                          <w:rFonts w:ascii="Merriweather" w:eastAsia="Times New Roman" w:hAnsi="Merriweather" w:cs="Arial"/>
                          <w:b/>
                        </w:rPr>
                        <w:t>Working with children:</w:t>
                      </w:r>
                    </w:p>
                    <w:p w:rsidR="00103BF6" w:rsidRPr="00F407C2" w:rsidRDefault="00103BF6" w:rsidP="00103BF6">
                      <w:pPr>
                        <w:tabs>
                          <w:tab w:val="left" w:pos="7920"/>
                        </w:tabs>
                        <w:spacing w:after="0" w:line="240" w:lineRule="auto"/>
                        <w:jc w:val="both"/>
                        <w:rPr>
                          <w:rFonts w:ascii="Merriweather" w:eastAsia="Times New Roman" w:hAnsi="Merriweather" w:cs="Arial"/>
                          <w:b/>
                        </w:rPr>
                      </w:pP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manage behaviour effectively to ensure a good and safe learning environment.</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foster each child’s self-image and esteem and establish relationships which are based on mutual respect.</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 xml:space="preserve">To have due regard for the safeguarding and wellbeing of all children at the school. </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 xml:space="preserve">To work closely with colleagues to undertake </w:t>
                      </w:r>
                      <w:proofErr w:type="gramStart"/>
                      <w:r w:rsidRPr="00F407C2">
                        <w:rPr>
                          <w:rFonts w:ascii="Merriweather" w:eastAsia="Times New Roman" w:hAnsi="Merriweather" w:cs="Arial"/>
                        </w:rPr>
                        <w:t>medium and short term</w:t>
                      </w:r>
                      <w:proofErr w:type="gramEnd"/>
                      <w:r w:rsidRPr="00F407C2">
                        <w:rPr>
                          <w:rFonts w:ascii="Merriweather" w:eastAsia="Times New Roman" w:hAnsi="Merriweather" w:cs="Arial"/>
                        </w:rPr>
                        <w:t xml:space="preserve"> planning and the implementation of agreed schemes of work.</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communicate and consult with parents and carers and with outside agencies, as necessary, about children’s progress and attainment.</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 xml:space="preserve">To liaise with support staff both </w:t>
                      </w:r>
                      <w:proofErr w:type="gramStart"/>
                      <w:r w:rsidRPr="00F407C2">
                        <w:rPr>
                          <w:rFonts w:ascii="Merriweather" w:eastAsia="Times New Roman" w:hAnsi="Merriweather" w:cs="Arial"/>
                        </w:rPr>
                        <w:t>school</w:t>
                      </w:r>
                      <w:proofErr w:type="gramEnd"/>
                      <w:r w:rsidRPr="00F407C2">
                        <w:rPr>
                          <w:rFonts w:ascii="Merriweather" w:eastAsia="Times New Roman" w:hAnsi="Merriweather" w:cs="Arial"/>
                        </w:rPr>
                        <w:t xml:space="preserve"> based, from the LA &amp; from other external bodies as required.</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take responsibility for the management of other adults in the classroom.</w:t>
                      </w:r>
                    </w:p>
                    <w:p w:rsidR="00103BF6" w:rsidRPr="00F407C2" w:rsidRDefault="00103BF6" w:rsidP="00103BF6">
                      <w:pPr>
                        <w:numPr>
                          <w:ilvl w:val="0"/>
                          <w:numId w:val="25"/>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work with subject and team leaders to ensure that the children experience a broad, balanced, relevant and stimulating curriculum.</w:t>
                      </w:r>
                    </w:p>
                    <w:p w:rsidR="00103BF6" w:rsidRPr="00F407C2" w:rsidRDefault="00103BF6" w:rsidP="00103BF6">
                      <w:pPr>
                        <w:spacing w:after="0" w:line="240" w:lineRule="auto"/>
                        <w:rPr>
                          <w:rFonts w:ascii="Merriweather" w:hAnsi="Merriweather"/>
                        </w:rPr>
                      </w:pPr>
                    </w:p>
                    <w:p w:rsidR="00103BF6" w:rsidRPr="00F407C2" w:rsidRDefault="00103BF6" w:rsidP="00103BF6">
                      <w:pPr>
                        <w:tabs>
                          <w:tab w:val="left" w:pos="7920"/>
                        </w:tabs>
                        <w:spacing w:after="0" w:line="240" w:lineRule="auto"/>
                        <w:jc w:val="both"/>
                        <w:rPr>
                          <w:rFonts w:ascii="Merriweather" w:eastAsia="Times New Roman" w:hAnsi="Merriweather" w:cs="Arial"/>
                          <w:b/>
                        </w:rPr>
                      </w:pPr>
                      <w:r w:rsidRPr="00F407C2">
                        <w:rPr>
                          <w:rFonts w:ascii="Merriweather" w:eastAsia="Times New Roman" w:hAnsi="Merriweather" w:cs="Arial"/>
                          <w:b/>
                        </w:rPr>
                        <w:t>Working within a school setting:</w:t>
                      </w:r>
                    </w:p>
                    <w:p w:rsidR="00103BF6" w:rsidRPr="00F407C2" w:rsidRDefault="00103BF6" w:rsidP="00103BF6">
                      <w:pPr>
                        <w:tabs>
                          <w:tab w:val="left" w:pos="7920"/>
                        </w:tabs>
                        <w:spacing w:after="0" w:line="240" w:lineRule="auto"/>
                        <w:jc w:val="both"/>
                        <w:rPr>
                          <w:rFonts w:ascii="Merriweather" w:eastAsia="Times New Roman" w:hAnsi="Merriweather" w:cs="Arial"/>
                          <w:b/>
                        </w:rPr>
                      </w:pPr>
                    </w:p>
                    <w:p w:rsidR="00103BF6" w:rsidRPr="00F407C2" w:rsidRDefault="00103BF6" w:rsidP="00103BF6">
                      <w:pPr>
                        <w:numPr>
                          <w:ilvl w:val="0"/>
                          <w:numId w:val="26"/>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ensure that the school’s aims and objectives in relation to the curriculum, equal opportunities and discipline are promoted in every day classroom organisation and practice.</w:t>
                      </w:r>
                    </w:p>
                    <w:p w:rsidR="00103BF6" w:rsidRPr="00F407C2" w:rsidRDefault="00103BF6" w:rsidP="00103BF6">
                      <w:pPr>
                        <w:numPr>
                          <w:ilvl w:val="0"/>
                          <w:numId w:val="26"/>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undertake any other reasonable and relevant duties in accordance with the changing needs of the school.</w:t>
                      </w:r>
                    </w:p>
                    <w:p w:rsidR="00103BF6" w:rsidRPr="00F407C2" w:rsidRDefault="00103BF6" w:rsidP="00103BF6">
                      <w:pPr>
                        <w:numPr>
                          <w:ilvl w:val="0"/>
                          <w:numId w:val="26"/>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take up the opportunity for continuous professional development through self-directed reading, courses and in-service training.</w:t>
                      </w:r>
                    </w:p>
                    <w:p w:rsidR="00103BF6" w:rsidRPr="00F407C2" w:rsidRDefault="00103BF6" w:rsidP="00103BF6">
                      <w:pPr>
                        <w:numPr>
                          <w:ilvl w:val="0"/>
                          <w:numId w:val="26"/>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contribute to the maintenance of a caring and stimulating environment for pupils.</w:t>
                      </w:r>
                    </w:p>
                    <w:p w:rsidR="00103BF6" w:rsidRPr="00F407C2" w:rsidRDefault="00103BF6" w:rsidP="00103BF6">
                      <w:pPr>
                        <w:numPr>
                          <w:ilvl w:val="0"/>
                          <w:numId w:val="26"/>
                        </w:numPr>
                        <w:tabs>
                          <w:tab w:val="left" w:pos="7920"/>
                        </w:tabs>
                        <w:spacing w:after="0" w:line="240" w:lineRule="auto"/>
                        <w:jc w:val="both"/>
                        <w:rPr>
                          <w:rFonts w:ascii="Merriweather" w:eastAsia="Times New Roman" w:hAnsi="Merriweather" w:cs="Arial"/>
                        </w:rPr>
                      </w:pPr>
                      <w:r w:rsidRPr="00F407C2">
                        <w:rPr>
                          <w:rFonts w:ascii="Merriweather" w:eastAsia="Times New Roman" w:hAnsi="Merriweather" w:cs="Arial"/>
                        </w:rPr>
                        <w:t>To make a positive contribution to the wider life and ethos of the school.</w:t>
                      </w:r>
                    </w:p>
                    <w:p w:rsidR="00103BF6" w:rsidRDefault="00103BF6" w:rsidP="00103BF6">
                      <w:pPr>
                        <w:rPr>
                          <w:rFonts w:ascii="Palatino Linotype" w:hAnsi="Palatino Linotype"/>
                        </w:rPr>
                      </w:pPr>
                    </w:p>
                    <w:p w:rsidR="00103BF6" w:rsidRPr="00C4496A" w:rsidRDefault="00103BF6" w:rsidP="00103BF6">
                      <w:pPr>
                        <w:spacing w:after="0" w:line="240" w:lineRule="auto"/>
                        <w:rPr>
                          <w:rFonts w:ascii="Merriweather" w:hAnsi="Merriweather"/>
                          <w:b/>
                        </w:rPr>
                      </w:pPr>
                      <w:r w:rsidRPr="00C4496A">
                        <w:rPr>
                          <w:rFonts w:ascii="Merriweather" w:hAnsi="Merriweather"/>
                          <w:b/>
                        </w:rPr>
                        <w:t>SCHOOL ORGANISATIONAL O</w:t>
                      </w:r>
                      <w:r>
                        <w:rPr>
                          <w:rFonts w:ascii="Merriweather" w:hAnsi="Merriweather"/>
                          <w:b/>
                        </w:rPr>
                        <w:t>B</w:t>
                      </w:r>
                      <w:r w:rsidRPr="00C4496A">
                        <w:rPr>
                          <w:rFonts w:ascii="Merriweather" w:hAnsi="Merriweather"/>
                          <w:b/>
                        </w:rPr>
                        <w:t>JECTIVES</w:t>
                      </w:r>
                    </w:p>
                    <w:p w:rsidR="00103BF6" w:rsidRDefault="00103BF6" w:rsidP="00103BF6">
                      <w:pPr>
                        <w:spacing w:after="0" w:line="240" w:lineRule="auto"/>
                        <w:rPr>
                          <w:rFonts w:ascii="Merriweather" w:hAnsi="Merriweather"/>
                          <w:b/>
                        </w:rPr>
                      </w:pPr>
                    </w:p>
                    <w:p w:rsidR="00103BF6" w:rsidRPr="00C4496A" w:rsidRDefault="00103BF6" w:rsidP="00103BF6">
                      <w:pPr>
                        <w:spacing w:after="0" w:line="240" w:lineRule="auto"/>
                        <w:rPr>
                          <w:rFonts w:ascii="Merriweather" w:hAnsi="Merriweather"/>
                        </w:rPr>
                      </w:pPr>
                      <w:r w:rsidRPr="00C4496A">
                        <w:rPr>
                          <w:rFonts w:ascii="Merriweather" w:hAnsi="Merriweather"/>
                        </w:rPr>
                        <w:t>The Post holder will contribute to the school’s objectives in service delivery by:</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Enactment of Health and Safety requirements and initiatives as directed.</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Ensuring compliance with Data Protection legislation.</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At all times operating within the school’s Equal Opportunities framework.</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 xml:space="preserve">Commitment and contribution to improving standards for pupils and school improvement as a whole.                                                                                                                                                      </w:t>
                      </w:r>
                    </w:p>
                    <w:p w:rsidR="00103BF6" w:rsidRPr="007179AB"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Ensuring the safeguarding of all pupils.</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Demonstrating consistently high standards of personal and professional conduct.</w:t>
                      </w:r>
                    </w:p>
                    <w:p w:rsidR="00103BF6" w:rsidRDefault="00103BF6" w:rsidP="00103BF6">
                      <w:pPr>
                        <w:rPr>
                          <w:rFonts w:ascii="Palatino Linotype" w:hAnsi="Palatino Linotype"/>
                        </w:rPr>
                      </w:pPr>
                    </w:p>
                    <w:p w:rsidR="00103BF6" w:rsidRDefault="00103BF6" w:rsidP="00103BF6">
                      <w:pPr>
                        <w:spacing w:after="0" w:line="240" w:lineRule="auto"/>
                        <w:rPr>
                          <w:rFonts w:ascii="Merriweather" w:hAnsi="Merriweather"/>
                          <w:b/>
                        </w:rPr>
                      </w:pPr>
                      <w:r w:rsidRPr="00C4496A">
                        <w:rPr>
                          <w:rFonts w:ascii="Merriweather" w:hAnsi="Merriweather"/>
                          <w:b/>
                        </w:rPr>
                        <w:t>CONDITIONS OF SERVICE</w:t>
                      </w:r>
                    </w:p>
                    <w:p w:rsidR="003D165F" w:rsidRPr="007613CC" w:rsidRDefault="00103BF6" w:rsidP="00103BF6">
                      <w:pPr>
                        <w:pStyle w:val="ListParagraph"/>
                        <w:rPr>
                          <w:rFonts w:ascii="Merriweather" w:hAnsi="Merriweather" w:cs="Arial"/>
                          <w:color w:val="000000"/>
                        </w:rPr>
                      </w:pPr>
                      <w:r w:rsidRPr="00E56661">
                        <w:rPr>
                          <w:rFonts w:ascii="Merriweather" w:eastAsia="Times New Roman" w:hAnsi="Merriweather" w:cs="Arial"/>
                        </w:rPr>
                        <w:t>Governed by the National Agreement on Teachers’ Pay and Conditions, supplemented by local conditions as agreed by the governors.</w:t>
                      </w:r>
                    </w:p>
                    <w:p w:rsidR="003D165F" w:rsidRPr="00D44A14" w:rsidRDefault="003D165F" w:rsidP="003D165F">
                      <w:pPr>
                        <w:pStyle w:val="Default"/>
                        <w:spacing w:after="6"/>
                        <w:ind w:left="720"/>
                        <w:rPr>
                          <w:rFonts w:ascii="Merriweather" w:hAnsi="Merriweather"/>
                          <w:sz w:val="22"/>
                          <w:szCs w:val="22"/>
                        </w:rPr>
                      </w:pPr>
                    </w:p>
                    <w:p w:rsidR="003D165F" w:rsidRDefault="003D165F" w:rsidP="003D165F">
                      <w:pPr>
                        <w:pStyle w:val="Default"/>
                        <w:spacing w:after="6"/>
                        <w:ind w:left="720"/>
                        <w:rPr>
                          <w:rFonts w:ascii="Merriweather" w:hAnsi="Merriweather"/>
                          <w:sz w:val="22"/>
                          <w:szCs w:val="22"/>
                        </w:rPr>
                      </w:pPr>
                    </w:p>
                    <w:p w:rsidR="003D165F" w:rsidRPr="006B7B87" w:rsidRDefault="003D165F" w:rsidP="003D165F">
                      <w:pPr>
                        <w:pStyle w:val="Default"/>
                        <w:spacing w:after="6"/>
                        <w:ind w:left="720"/>
                        <w:rPr>
                          <w:rFonts w:ascii="Merriweather" w:hAnsi="Merriweather"/>
                          <w:sz w:val="22"/>
                          <w:szCs w:val="22"/>
                        </w:rPr>
                      </w:pPr>
                    </w:p>
                  </w:txbxContent>
                </v:textbox>
                <w10:wrap anchorx="margin"/>
              </v:shape>
            </w:pict>
          </mc:Fallback>
        </mc:AlternateContent>
      </w:r>
    </w:p>
    <w:p w:rsidR="006F5F51" w:rsidRDefault="006F5F51"/>
    <w:p w:rsidR="0098494D" w:rsidRDefault="00E02765"/>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103BF6">
      <w:r w:rsidRPr="00D43DC2">
        <w:rPr>
          <w:noProof/>
          <w:lang w:eastAsia="en-GB"/>
        </w:rPr>
        <w:lastRenderedPageBreak/>
        <mc:AlternateContent>
          <mc:Choice Requires="wps">
            <w:drawing>
              <wp:anchor distT="45720" distB="45720" distL="114300" distR="114300" simplePos="0" relativeHeight="251677696" behindDoc="0" locked="0" layoutInCell="1" allowOverlap="1" wp14:anchorId="0DC52212" wp14:editId="5EB8D5E4">
                <wp:simplePos x="0" y="0"/>
                <wp:positionH relativeFrom="margin">
                  <wp:align>center</wp:align>
                </wp:positionH>
                <wp:positionV relativeFrom="paragraph">
                  <wp:posOffset>-438150</wp:posOffset>
                </wp:positionV>
                <wp:extent cx="6510655" cy="9725025"/>
                <wp:effectExtent l="0" t="0" r="234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9725025"/>
                        </a:xfrm>
                        <a:prstGeom prst="rect">
                          <a:avLst/>
                        </a:prstGeom>
                        <a:solidFill>
                          <a:srgbClr val="FFFFFF"/>
                        </a:solidFill>
                        <a:ln w="9525">
                          <a:solidFill>
                            <a:srgbClr val="E7E6E6">
                              <a:lumMod val="50000"/>
                            </a:srgbClr>
                          </a:solidFill>
                          <a:miter lim="800000"/>
                          <a:headEnd/>
                          <a:tailEnd/>
                        </a:ln>
                      </wps:spPr>
                      <wps:txbx>
                        <w:txbxContent>
                          <w:p w:rsidR="00316C0D" w:rsidRDefault="00316C0D" w:rsidP="00103BF6">
                            <w:pPr>
                              <w:spacing w:after="0" w:line="240" w:lineRule="auto"/>
                              <w:rPr>
                                <w:rFonts w:ascii="Merriweather" w:hAnsi="Merriweather"/>
                                <w:b/>
                              </w:rPr>
                            </w:pPr>
                          </w:p>
                          <w:p w:rsidR="00103BF6" w:rsidRDefault="00103BF6" w:rsidP="00103BF6">
                            <w:pPr>
                              <w:spacing w:after="0" w:line="240" w:lineRule="auto"/>
                              <w:rPr>
                                <w:rFonts w:ascii="Merriweather" w:hAnsi="Merriweather"/>
                                <w:b/>
                              </w:rPr>
                            </w:pPr>
                            <w:r w:rsidRPr="0025353F">
                              <w:rPr>
                                <w:rFonts w:ascii="Merriweather" w:hAnsi="Merriweather"/>
                                <w:b/>
                              </w:rPr>
                              <w:t>SAFEGUARDING - PROMOTING THE WELFARE OF CHILDREN AND YOUNG PEOPLE</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 xml:space="preserve">To demonstrate a commitment to safeguarding and promoting the welfare of children and young people, staff and volunteers. </w:t>
                            </w:r>
                          </w:p>
                          <w:p w:rsidR="00103BF6" w:rsidRPr="00C4496A" w:rsidRDefault="00103BF6" w:rsidP="00103BF6">
                            <w:pPr>
                              <w:spacing w:after="0" w:line="240" w:lineRule="auto"/>
                              <w:rPr>
                                <w:rFonts w:ascii="Merriweather" w:hAnsi="Merriweather"/>
                              </w:rPr>
                            </w:pP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 xml:space="preserve">To demonstrate a thorough understanding of safeguarding and safer recruitment policies and procedures, and their application within an educational setting/environment in accordance with the current DfE statutory guidance for Keeping children safe in education.                                                                                                                                                               </w:t>
                            </w:r>
                          </w:p>
                          <w:p w:rsidR="00103BF6" w:rsidRPr="00C4496A" w:rsidRDefault="00103BF6" w:rsidP="00103BF6">
                            <w:pPr>
                              <w:spacing w:after="0" w:line="240" w:lineRule="auto"/>
                              <w:rPr>
                                <w:rFonts w:ascii="Merriweather" w:hAnsi="Merriweather"/>
                                <w:b/>
                              </w:rPr>
                            </w:pPr>
                          </w:p>
                          <w:p w:rsidR="00103BF6" w:rsidRDefault="00103BF6" w:rsidP="00103BF6">
                            <w:pPr>
                              <w:spacing w:after="0" w:line="240" w:lineRule="auto"/>
                              <w:rPr>
                                <w:rFonts w:ascii="Merriweather" w:hAnsi="Merriweather"/>
                                <w:b/>
                              </w:rPr>
                            </w:pPr>
                            <w:r w:rsidRPr="00C4496A">
                              <w:rPr>
                                <w:rFonts w:ascii="Merriweather" w:hAnsi="Merriweather"/>
                                <w:b/>
                              </w:rPr>
                              <w:t>SPECIAL CONDITIONS OF SERVICE</w:t>
                            </w:r>
                          </w:p>
                          <w:p w:rsidR="00103BF6" w:rsidRPr="00C4496A" w:rsidRDefault="00103BF6" w:rsidP="00103BF6">
                            <w:pPr>
                              <w:spacing w:after="0" w:line="240" w:lineRule="auto"/>
                              <w:rPr>
                                <w:rFonts w:ascii="Merriweather" w:hAnsi="Merriweather"/>
                              </w:rPr>
                            </w:pPr>
                            <w:r w:rsidRPr="00C4496A">
                              <w:rPr>
                                <w:rFonts w:ascii="Merriweather" w:hAnsi="Merriweather"/>
                              </w:rPr>
                              <w:t xml:space="preserve">Because of the nature of the post, candidates are not entitled to withhold information regarding convictions by virtue of the Rehabilitation of Offenders Act 1974 (Exemptions) Order 1975 as amended.  </w:t>
                            </w:r>
                          </w:p>
                          <w:p w:rsidR="00103BF6" w:rsidRPr="00C4496A" w:rsidRDefault="00103BF6" w:rsidP="00103BF6">
                            <w:pPr>
                              <w:spacing w:after="0" w:line="240" w:lineRule="auto"/>
                              <w:rPr>
                                <w:rFonts w:ascii="Merriweather" w:hAnsi="Merriweather"/>
                              </w:rPr>
                            </w:pPr>
                          </w:p>
                          <w:p w:rsidR="00103BF6" w:rsidRPr="00C4496A" w:rsidRDefault="00103BF6" w:rsidP="00103BF6">
                            <w:pPr>
                              <w:spacing w:after="0" w:line="240" w:lineRule="auto"/>
                              <w:rPr>
                                <w:rFonts w:ascii="Merriweather" w:hAnsi="Merriweather"/>
                              </w:rPr>
                            </w:pPr>
                            <w:r w:rsidRPr="00C4496A">
                              <w:rPr>
                                <w:rFonts w:ascii="Merriweather" w:hAnsi="Merriweather"/>
                              </w:rPr>
                              <w:t xml:space="preserve">The school is committed to safer recruitment practice and pre-employment checks will be undertaken before any appointment is confirmed. This post is subject to </w:t>
                            </w:r>
                            <w:r w:rsidR="00EC5526">
                              <w:rPr>
                                <w:rFonts w:ascii="Merriweather" w:hAnsi="Merriweather"/>
                              </w:rPr>
                              <w:t xml:space="preserve">an </w:t>
                            </w:r>
                            <w:r w:rsidRPr="00C4496A">
                              <w:rPr>
                                <w:rFonts w:ascii="Merriweather" w:hAnsi="Merriweather"/>
                              </w:rPr>
                              <w:t>enhanced disclosure</w:t>
                            </w:r>
                            <w:r w:rsidR="00EC5526">
                              <w:rPr>
                                <w:rFonts w:ascii="Merriweather" w:hAnsi="Merriweather"/>
                              </w:rPr>
                              <w:t xml:space="preserve"> and barring service check</w:t>
                            </w:r>
                            <w:r w:rsidRPr="00C4496A">
                              <w:rPr>
                                <w:rFonts w:ascii="Merriweather" w:hAnsi="Merriweather"/>
                              </w:rPr>
                              <w:t xml:space="preserve">. </w:t>
                            </w:r>
                          </w:p>
                          <w:p w:rsidR="00103BF6" w:rsidRDefault="00103BF6" w:rsidP="00103BF6">
                            <w:pPr>
                              <w:spacing w:after="0" w:line="240" w:lineRule="auto"/>
                              <w:rPr>
                                <w:rFonts w:ascii="Merriweather" w:hAnsi="Merriweather"/>
                                <w:b/>
                              </w:rPr>
                            </w:pPr>
                          </w:p>
                          <w:p w:rsidR="00103BF6" w:rsidRPr="00C4496A" w:rsidRDefault="00103BF6" w:rsidP="00103BF6">
                            <w:pPr>
                              <w:spacing w:after="0" w:line="240" w:lineRule="auto"/>
                              <w:rPr>
                                <w:rFonts w:ascii="Merriweather" w:hAnsi="Merriweather"/>
                                <w:b/>
                              </w:rPr>
                            </w:pPr>
                            <w:r w:rsidRPr="00C4496A">
                              <w:rPr>
                                <w:rFonts w:ascii="Merriweather" w:hAnsi="Merriweather"/>
                                <w:b/>
                              </w:rPr>
                              <w:t>EQUAL OPPORTUNITIES</w:t>
                            </w:r>
                          </w:p>
                          <w:p w:rsidR="00103BF6" w:rsidRPr="00C4496A" w:rsidRDefault="00103BF6" w:rsidP="00103BF6">
                            <w:pPr>
                              <w:spacing w:after="0" w:line="240" w:lineRule="auto"/>
                              <w:rPr>
                                <w:rFonts w:ascii="Merriweather" w:hAnsi="Merriweather"/>
                              </w:rPr>
                            </w:pPr>
                            <w:r w:rsidRPr="00C4496A">
                              <w:rPr>
                                <w:rFonts w:ascii="Merriweather" w:hAnsi="Merriweather"/>
                              </w:rPr>
                              <w:t>The post holder will be expected to carry out all duties in the context of and in compliance with the School’s Equal Opportunities Policies.</w:t>
                            </w:r>
                          </w:p>
                          <w:p w:rsidR="003D165F" w:rsidRPr="006112F1" w:rsidRDefault="003D165F" w:rsidP="003D165F">
                            <w:pPr>
                              <w:spacing w:after="0" w:line="240" w:lineRule="auto"/>
                              <w:rPr>
                                <w:rFonts w:ascii="Merriweather" w:hAnsi="Merriweathe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52212" id="_x0000_s1030" type="#_x0000_t202" style="position:absolute;margin-left:0;margin-top:-34.5pt;width:512.65pt;height:765.7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" strokecolor="#767171">
                <v:textbox>
                  <w:txbxContent>
                    <w:p w:rsidR="00316C0D" w:rsidRDefault="00316C0D" w:rsidP="00103BF6">
                      <w:pPr>
                        <w:spacing w:after="0" w:line="240" w:lineRule="auto"/>
                        <w:rPr>
                          <w:rFonts w:ascii="Merriweather" w:hAnsi="Merriweather"/>
                          <w:b/>
                        </w:rPr>
                      </w:pPr>
                    </w:p>
                    <w:p w:rsidR="00103BF6" w:rsidRDefault="00103BF6" w:rsidP="00103BF6">
                      <w:pPr>
                        <w:spacing w:after="0" w:line="240" w:lineRule="auto"/>
                        <w:rPr>
                          <w:rFonts w:ascii="Merriweather" w:hAnsi="Merriweather"/>
                          <w:b/>
                        </w:rPr>
                      </w:pPr>
                      <w:r w:rsidRPr="0025353F">
                        <w:rPr>
                          <w:rFonts w:ascii="Merriweather" w:hAnsi="Merriweather"/>
                          <w:b/>
                        </w:rPr>
                        <w:t>SAFEGUARDING - PROMOTING THE WELFARE OF CHILDREN AND YOUNG PEOPLE</w:t>
                      </w: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 xml:space="preserve">To demonstrate a commitment to safeguarding and promoting the welfare of children and young people, staff and volunteers. </w:t>
                      </w:r>
                    </w:p>
                    <w:p w:rsidR="00103BF6" w:rsidRPr="00C4496A" w:rsidRDefault="00103BF6" w:rsidP="00103BF6">
                      <w:pPr>
                        <w:spacing w:after="0" w:line="240" w:lineRule="auto"/>
                        <w:rPr>
                          <w:rFonts w:ascii="Merriweather" w:hAnsi="Merriweather"/>
                        </w:rPr>
                      </w:pPr>
                    </w:p>
                    <w:p w:rsidR="00103BF6" w:rsidRPr="00C4496A" w:rsidRDefault="00103BF6" w:rsidP="00103BF6">
                      <w:pPr>
                        <w:pStyle w:val="ListParagraph"/>
                        <w:numPr>
                          <w:ilvl w:val="0"/>
                          <w:numId w:val="24"/>
                        </w:numPr>
                        <w:spacing w:after="0" w:line="240" w:lineRule="auto"/>
                        <w:rPr>
                          <w:rFonts w:ascii="Merriweather" w:hAnsi="Merriweather"/>
                        </w:rPr>
                      </w:pPr>
                      <w:r w:rsidRPr="00C4496A">
                        <w:rPr>
                          <w:rFonts w:ascii="Merriweather" w:hAnsi="Merriweather"/>
                        </w:rPr>
                        <w:t xml:space="preserve">To demonstrate a thorough understanding of safeguarding and safer recruitment policies and procedures, and their application within an educational setting/environment in accordance with the current DfE statutory guidance for Keeping children safe in education.                                                                                                                                                               </w:t>
                      </w:r>
                    </w:p>
                    <w:p w:rsidR="00103BF6" w:rsidRPr="00C4496A" w:rsidRDefault="00103BF6" w:rsidP="00103BF6">
                      <w:pPr>
                        <w:spacing w:after="0" w:line="240" w:lineRule="auto"/>
                        <w:rPr>
                          <w:rFonts w:ascii="Merriweather" w:hAnsi="Merriweather"/>
                          <w:b/>
                        </w:rPr>
                      </w:pPr>
                    </w:p>
                    <w:p w:rsidR="00103BF6" w:rsidRDefault="00103BF6" w:rsidP="00103BF6">
                      <w:pPr>
                        <w:spacing w:after="0" w:line="240" w:lineRule="auto"/>
                        <w:rPr>
                          <w:rFonts w:ascii="Merriweather" w:hAnsi="Merriweather"/>
                          <w:b/>
                        </w:rPr>
                      </w:pPr>
                      <w:r w:rsidRPr="00C4496A">
                        <w:rPr>
                          <w:rFonts w:ascii="Merriweather" w:hAnsi="Merriweather"/>
                          <w:b/>
                        </w:rPr>
                        <w:t>SPECIAL CONDITIONS OF SERVICE</w:t>
                      </w:r>
                    </w:p>
                    <w:p w:rsidR="00103BF6" w:rsidRPr="00C4496A" w:rsidRDefault="00103BF6" w:rsidP="00103BF6">
                      <w:pPr>
                        <w:spacing w:after="0" w:line="240" w:lineRule="auto"/>
                        <w:rPr>
                          <w:rFonts w:ascii="Merriweather" w:hAnsi="Merriweather"/>
                        </w:rPr>
                      </w:pPr>
                      <w:r w:rsidRPr="00C4496A">
                        <w:rPr>
                          <w:rFonts w:ascii="Merriweather" w:hAnsi="Merriweather"/>
                        </w:rPr>
                        <w:t xml:space="preserve">Because of the nature of the post, candidates are not entitled to withhold information regarding convictions by virtue of the Rehabilitation of Offenders Act 1974 (Exemptions) Order 1975 as amended.  </w:t>
                      </w:r>
                    </w:p>
                    <w:p w:rsidR="00103BF6" w:rsidRPr="00C4496A" w:rsidRDefault="00103BF6" w:rsidP="00103BF6">
                      <w:pPr>
                        <w:spacing w:after="0" w:line="240" w:lineRule="auto"/>
                        <w:rPr>
                          <w:rFonts w:ascii="Merriweather" w:hAnsi="Merriweather"/>
                        </w:rPr>
                      </w:pPr>
                    </w:p>
                    <w:p w:rsidR="00103BF6" w:rsidRPr="00C4496A" w:rsidRDefault="00103BF6" w:rsidP="00103BF6">
                      <w:pPr>
                        <w:spacing w:after="0" w:line="240" w:lineRule="auto"/>
                        <w:rPr>
                          <w:rFonts w:ascii="Merriweather" w:hAnsi="Merriweather"/>
                        </w:rPr>
                      </w:pPr>
                      <w:r w:rsidRPr="00C4496A">
                        <w:rPr>
                          <w:rFonts w:ascii="Merriweather" w:hAnsi="Merriweather"/>
                        </w:rPr>
                        <w:t xml:space="preserve">The school is committed to safer recruitment practice and pre-employment checks will be undertaken before any appointment is confirmed. This post is subject to </w:t>
                      </w:r>
                      <w:r w:rsidR="00EC5526">
                        <w:rPr>
                          <w:rFonts w:ascii="Merriweather" w:hAnsi="Merriweather"/>
                        </w:rPr>
                        <w:t xml:space="preserve">an </w:t>
                      </w:r>
                      <w:r w:rsidRPr="00C4496A">
                        <w:rPr>
                          <w:rFonts w:ascii="Merriweather" w:hAnsi="Merriweather"/>
                        </w:rPr>
                        <w:t>enhanced disclosure</w:t>
                      </w:r>
                      <w:r w:rsidR="00EC5526">
                        <w:rPr>
                          <w:rFonts w:ascii="Merriweather" w:hAnsi="Merriweather"/>
                        </w:rPr>
                        <w:t xml:space="preserve"> and barring service check</w:t>
                      </w:r>
                      <w:bookmarkStart w:id="1" w:name="_GoBack"/>
                      <w:bookmarkEnd w:id="1"/>
                      <w:r w:rsidRPr="00C4496A">
                        <w:rPr>
                          <w:rFonts w:ascii="Merriweather" w:hAnsi="Merriweather"/>
                        </w:rPr>
                        <w:t xml:space="preserve">. </w:t>
                      </w:r>
                    </w:p>
                    <w:p w:rsidR="00103BF6" w:rsidRDefault="00103BF6" w:rsidP="00103BF6">
                      <w:pPr>
                        <w:spacing w:after="0" w:line="240" w:lineRule="auto"/>
                        <w:rPr>
                          <w:rFonts w:ascii="Merriweather" w:hAnsi="Merriweather"/>
                          <w:b/>
                        </w:rPr>
                      </w:pPr>
                    </w:p>
                    <w:p w:rsidR="00103BF6" w:rsidRPr="00C4496A" w:rsidRDefault="00103BF6" w:rsidP="00103BF6">
                      <w:pPr>
                        <w:spacing w:after="0" w:line="240" w:lineRule="auto"/>
                        <w:rPr>
                          <w:rFonts w:ascii="Merriweather" w:hAnsi="Merriweather"/>
                          <w:b/>
                        </w:rPr>
                      </w:pPr>
                      <w:r w:rsidRPr="00C4496A">
                        <w:rPr>
                          <w:rFonts w:ascii="Merriweather" w:hAnsi="Merriweather"/>
                          <w:b/>
                        </w:rPr>
                        <w:t>EQUAL OPPORTUNITIES</w:t>
                      </w:r>
                    </w:p>
                    <w:p w:rsidR="00103BF6" w:rsidRPr="00C4496A" w:rsidRDefault="00103BF6" w:rsidP="00103BF6">
                      <w:pPr>
                        <w:spacing w:after="0" w:line="240" w:lineRule="auto"/>
                        <w:rPr>
                          <w:rFonts w:ascii="Merriweather" w:hAnsi="Merriweather"/>
                        </w:rPr>
                      </w:pPr>
                      <w:r w:rsidRPr="00C4496A">
                        <w:rPr>
                          <w:rFonts w:ascii="Merriweather" w:hAnsi="Merriweather"/>
                        </w:rPr>
                        <w:t>The post holder will be expected to carry out all duties in the context of and in compliance with the School’s Equal Opportunities Policies.</w:t>
                      </w:r>
                    </w:p>
                    <w:p w:rsidR="003D165F" w:rsidRPr="006112F1" w:rsidRDefault="003D165F" w:rsidP="003D165F">
                      <w:pPr>
                        <w:spacing w:after="0" w:line="240" w:lineRule="auto"/>
                        <w:rPr>
                          <w:rFonts w:ascii="Merriweather" w:hAnsi="Merriweather"/>
                        </w:rPr>
                      </w:pPr>
                    </w:p>
                  </w:txbxContent>
                </v:textbox>
                <w10:wrap anchorx="margin"/>
              </v:shape>
            </w:pict>
          </mc:Fallback>
        </mc:AlternateContent>
      </w:r>
    </w:p>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p w:rsidR="003D165F" w:rsidRDefault="003D165F"/>
    <w:sectPr w:rsidR="003D165F" w:rsidSect="005F19BA">
      <w:pgSz w:w="11906" w:h="16838"/>
      <w:pgMar w:top="1440" w:right="1440" w:bottom="1440" w:left="1440" w:header="708" w:footer="708" w:gutter="0"/>
      <w:pgBorders w:offsetFrom="page">
        <w:top w:val="single" w:sz="18" w:space="24" w:color="767171" w:themeColor="background2" w:themeShade="80"/>
        <w:left w:val="single" w:sz="18" w:space="24" w:color="767171" w:themeColor="background2" w:themeShade="80"/>
        <w:bottom w:val="single" w:sz="18" w:space="24" w:color="767171" w:themeColor="background2" w:themeShade="80"/>
        <w:right w:val="single" w:sz="18" w:space="24" w:color="767171" w:themeColor="background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rriweather Bold">
    <w:panose1 w:val="02060503050406030704"/>
    <w:charset w:val="00"/>
    <w:family w:val="roman"/>
    <w:pitch w:val="variable"/>
    <w:sig w:usb0="A00002AF" w:usb1="5000207B" w:usb2="00000020" w:usb3="00000000" w:csb0="00000097" w:csb1="00000000"/>
  </w:font>
  <w:font w:name="Merriweather">
    <w:panose1 w:val="02060503050406030704"/>
    <w:charset w:val="00"/>
    <w:family w:val="modern"/>
    <w:notTrueType/>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45"/>
    <w:multiLevelType w:val="hybridMultilevel"/>
    <w:tmpl w:val="1210462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D048C"/>
    <w:multiLevelType w:val="hybridMultilevel"/>
    <w:tmpl w:val="C814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D6804"/>
    <w:multiLevelType w:val="hybridMultilevel"/>
    <w:tmpl w:val="5C50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C5B0D"/>
    <w:multiLevelType w:val="hybridMultilevel"/>
    <w:tmpl w:val="A9BA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E5D6D"/>
    <w:multiLevelType w:val="hybridMultilevel"/>
    <w:tmpl w:val="26AC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80AEC"/>
    <w:multiLevelType w:val="hybridMultilevel"/>
    <w:tmpl w:val="D376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46892"/>
    <w:multiLevelType w:val="hybridMultilevel"/>
    <w:tmpl w:val="FB04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D0155"/>
    <w:multiLevelType w:val="hybridMultilevel"/>
    <w:tmpl w:val="90F0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752BF"/>
    <w:multiLevelType w:val="hybridMultilevel"/>
    <w:tmpl w:val="5C82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00D6F"/>
    <w:multiLevelType w:val="hybridMultilevel"/>
    <w:tmpl w:val="1904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B6D93"/>
    <w:multiLevelType w:val="hybridMultilevel"/>
    <w:tmpl w:val="C202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76DA7"/>
    <w:multiLevelType w:val="hybridMultilevel"/>
    <w:tmpl w:val="F79CD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57C4548"/>
    <w:multiLevelType w:val="hybridMultilevel"/>
    <w:tmpl w:val="4BDA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8216B"/>
    <w:multiLevelType w:val="hybridMultilevel"/>
    <w:tmpl w:val="FB8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265D5"/>
    <w:multiLevelType w:val="hybridMultilevel"/>
    <w:tmpl w:val="DE20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B54BF"/>
    <w:multiLevelType w:val="hybridMultilevel"/>
    <w:tmpl w:val="45B4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36DFD"/>
    <w:multiLevelType w:val="hybridMultilevel"/>
    <w:tmpl w:val="DC32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81761"/>
    <w:multiLevelType w:val="hybridMultilevel"/>
    <w:tmpl w:val="3C26E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403C08"/>
    <w:multiLevelType w:val="hybridMultilevel"/>
    <w:tmpl w:val="84F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E7FB9"/>
    <w:multiLevelType w:val="hybridMultilevel"/>
    <w:tmpl w:val="9DC4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F5F61D7"/>
    <w:multiLevelType w:val="hybridMultilevel"/>
    <w:tmpl w:val="584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95D8A"/>
    <w:multiLevelType w:val="hybridMultilevel"/>
    <w:tmpl w:val="0FEC3EF2"/>
    <w:lvl w:ilvl="0" w:tplc="0E60DAE4">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3" w15:restartNumberingAfterBreak="0">
    <w:nsid w:val="74A35AEC"/>
    <w:multiLevelType w:val="hybridMultilevel"/>
    <w:tmpl w:val="C4D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F1F98"/>
    <w:multiLevelType w:val="hybridMultilevel"/>
    <w:tmpl w:val="A718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77498"/>
    <w:multiLevelType w:val="hybridMultilevel"/>
    <w:tmpl w:val="64FA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5"/>
  </w:num>
  <w:num w:numId="4">
    <w:abstractNumId w:val="19"/>
  </w:num>
  <w:num w:numId="5">
    <w:abstractNumId w:val="4"/>
  </w:num>
  <w:num w:numId="6">
    <w:abstractNumId w:val="12"/>
  </w:num>
  <w:num w:numId="7">
    <w:abstractNumId w:val="1"/>
  </w:num>
  <w:num w:numId="8">
    <w:abstractNumId w:val="21"/>
  </w:num>
  <w:num w:numId="9">
    <w:abstractNumId w:val="13"/>
  </w:num>
  <w:num w:numId="10">
    <w:abstractNumId w:val="6"/>
  </w:num>
  <w:num w:numId="11">
    <w:abstractNumId w:val="10"/>
  </w:num>
  <w:num w:numId="12">
    <w:abstractNumId w:val="23"/>
  </w:num>
  <w:num w:numId="13">
    <w:abstractNumId w:val="9"/>
  </w:num>
  <w:num w:numId="14">
    <w:abstractNumId w:val="5"/>
  </w:num>
  <w:num w:numId="15">
    <w:abstractNumId w:val="18"/>
  </w:num>
  <w:num w:numId="16">
    <w:abstractNumId w:val="8"/>
  </w:num>
  <w:num w:numId="17">
    <w:abstractNumId w:val="2"/>
  </w:num>
  <w:num w:numId="18">
    <w:abstractNumId w:val="24"/>
  </w:num>
  <w:num w:numId="19">
    <w:abstractNumId w:val="15"/>
  </w:num>
  <w:num w:numId="20">
    <w:abstractNumId w:val="3"/>
  </w:num>
  <w:num w:numId="21">
    <w:abstractNumId w:val="20"/>
  </w:num>
  <w:num w:numId="22">
    <w:abstractNumId w:val="0"/>
  </w:num>
  <w:num w:numId="23">
    <w:abstractNumId w:val="22"/>
  </w:num>
  <w:num w:numId="24">
    <w:abstractNumId w:val="7"/>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BA"/>
    <w:rsid w:val="00083C5B"/>
    <w:rsid w:val="00087970"/>
    <w:rsid w:val="000A0264"/>
    <w:rsid w:val="000C77AA"/>
    <w:rsid w:val="00103BF6"/>
    <w:rsid w:val="001050C2"/>
    <w:rsid w:val="002C7250"/>
    <w:rsid w:val="002D184D"/>
    <w:rsid w:val="00316C0D"/>
    <w:rsid w:val="003C345B"/>
    <w:rsid w:val="003D165F"/>
    <w:rsid w:val="00416193"/>
    <w:rsid w:val="004315DD"/>
    <w:rsid w:val="00557CD1"/>
    <w:rsid w:val="005F19BA"/>
    <w:rsid w:val="00604CBF"/>
    <w:rsid w:val="006F5F51"/>
    <w:rsid w:val="007C12F4"/>
    <w:rsid w:val="00990E10"/>
    <w:rsid w:val="00A62DFE"/>
    <w:rsid w:val="00B176A0"/>
    <w:rsid w:val="00B40124"/>
    <w:rsid w:val="00BF66AE"/>
    <w:rsid w:val="00E02765"/>
    <w:rsid w:val="00EC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8330-00C8-4E90-A645-8A03C276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BA"/>
    <w:pPr>
      <w:ind w:left="720"/>
      <w:contextualSpacing/>
    </w:pPr>
  </w:style>
  <w:style w:type="paragraph" w:customStyle="1" w:styleId="Default">
    <w:name w:val="Default"/>
    <w:rsid w:val="003D165F"/>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083C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3C5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Frost</dc:creator>
  <cp:keywords/>
  <dc:description/>
  <cp:lastModifiedBy>Catherine Frost</cp:lastModifiedBy>
  <cp:revision>3</cp:revision>
  <dcterms:created xsi:type="dcterms:W3CDTF">2021-04-12T14:43:00Z</dcterms:created>
  <dcterms:modified xsi:type="dcterms:W3CDTF">2021-04-12T14:47:00Z</dcterms:modified>
</cp:coreProperties>
</file>