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1EEF6A97"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 xml:space="preserve">Successful placement(s), teaching </w:t>
            </w:r>
            <w:r w:rsidR="00F9392F" w:rsidRPr="00F9392F">
              <w:rPr>
                <w:rFonts w:ascii="Arial" w:hAnsi="Arial" w:cs="Arial"/>
                <w:sz w:val="20"/>
                <w:szCs w:val="20"/>
              </w:rPr>
              <w:t>Design Technology and Art</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332EED0E"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sidR="00F9392F" w:rsidRPr="00F9392F">
              <w:rPr>
                <w:rFonts w:ascii="Arial" w:hAnsi="Arial" w:cs="Arial"/>
                <w:sz w:val="20"/>
                <w:szCs w:val="20"/>
              </w:rPr>
              <w:t>Design Technology and Art</w:t>
            </w:r>
            <w:r w:rsidR="00F9392F" w:rsidRPr="00F9392F">
              <w:rPr>
                <w:rFonts w:ascii="Arial" w:hAnsi="Arial" w:cs="Arial"/>
                <w:sz w:val="20"/>
                <w:szCs w:val="20"/>
              </w:rPr>
              <w:t xml:space="preserve">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04BE323E"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Significant contribution to the development of </w:t>
            </w:r>
            <w:r w:rsidR="00F9392F" w:rsidRPr="00F9392F">
              <w:rPr>
                <w:rFonts w:ascii="Arial" w:hAnsi="Arial" w:cs="Arial"/>
                <w:sz w:val="20"/>
                <w:szCs w:val="20"/>
              </w:rPr>
              <w:t>Design Technology and Art</w:t>
            </w:r>
            <w:r w:rsidRPr="00C9721B">
              <w:rPr>
                <w:rFonts w:ascii="Arial" w:hAnsi="Arial" w:cs="Arial"/>
                <w:sz w:val="20"/>
                <w:szCs w:val="20"/>
              </w:rPr>
              <w:t xml:space="preserve"> 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9392F"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44A7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9392F"/>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2022-09-12T12:28:00Z</dcterms:created>
  <dcterms:modified xsi:type="dcterms:W3CDTF">2022-09-12T12:36:00Z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