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53FA" w:rsidP="00FD53FA" w:rsidRDefault="00FD53FA" w14:paraId="740B6D35" w14:textId="7777777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32"/>
          <w:szCs w:val="32"/>
        </w:rPr>
        <w:t>THE SIR JOHN COLFOX ACADEMY</w:t>
      </w:r>
      <w:r>
        <w:rPr>
          <w:rStyle w:val="eop"/>
          <w:rFonts w:ascii="Arial" w:hAnsi="Arial" w:cs="Arial"/>
          <w:b/>
          <w:bCs/>
          <w:sz w:val="32"/>
          <w:szCs w:val="32"/>
        </w:rPr>
        <w:t> </w:t>
      </w:r>
    </w:p>
    <w:p w:rsidR="00FD53FA" w:rsidP="00FD53FA" w:rsidRDefault="00FD53FA" w14:paraId="75696FB4" w14:textId="7777777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32"/>
          <w:szCs w:val="32"/>
        </w:rPr>
        <w:t>BRIDPORT, DORSET, DT6 3DT</w:t>
      </w:r>
      <w:r>
        <w:rPr>
          <w:rStyle w:val="eop"/>
          <w:rFonts w:ascii="Arial" w:hAnsi="Arial" w:cs="Arial"/>
          <w:b/>
          <w:bCs/>
          <w:sz w:val="32"/>
          <w:szCs w:val="32"/>
        </w:rPr>
        <w:t> </w:t>
      </w:r>
    </w:p>
    <w:p w:rsidR="00FD53FA" w:rsidP="00FD53FA" w:rsidRDefault="00FD53FA" w14:paraId="68EF4A7E" w14:textId="77777777">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rPr>
        <w:t> </w:t>
      </w:r>
    </w:p>
    <w:p w:rsidR="00FD53FA" w:rsidP="00FD53FA" w:rsidRDefault="00FD53FA" w14:paraId="3F09B896" w14:textId="7777777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28"/>
          <w:szCs w:val="28"/>
        </w:rPr>
        <w:t>11 – 18 Comprehensive School</w:t>
      </w:r>
      <w:r>
        <w:rPr>
          <w:rStyle w:val="eop"/>
          <w:rFonts w:ascii="Arial" w:hAnsi="Arial" w:cs="Arial"/>
          <w:b/>
          <w:bCs/>
          <w:sz w:val="28"/>
          <w:szCs w:val="28"/>
        </w:rPr>
        <w:t> </w:t>
      </w:r>
    </w:p>
    <w:p w:rsidR="00FD53FA" w:rsidP="00FD53FA" w:rsidRDefault="00FD53FA" w14:paraId="72FB3326" w14:textId="0CA8A42C">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28"/>
          <w:szCs w:val="28"/>
        </w:rPr>
        <w:t xml:space="preserve">No on roll: </w:t>
      </w:r>
      <w:r w:rsidR="004C4D7C">
        <w:rPr>
          <w:rStyle w:val="normaltextrun"/>
          <w:rFonts w:ascii="Arial" w:hAnsi="Arial" w:cs="Arial"/>
          <w:b/>
          <w:bCs/>
          <w:color w:val="000000"/>
          <w:sz w:val="28"/>
          <w:szCs w:val="28"/>
        </w:rPr>
        <w:t>900</w:t>
      </w:r>
    </w:p>
    <w:p w:rsidR="00FD53FA" w:rsidP="00FD53FA" w:rsidRDefault="00FD53FA" w14:paraId="29E61EC9" w14:textId="5B7CE9F6">
      <w:pPr>
        <w:pStyle w:val="paragraph"/>
        <w:spacing w:before="0" w:beforeAutospacing="0" w:after="0" w:afterAutospacing="0"/>
        <w:textAlignment w:val="baseline"/>
        <w:rPr>
          <w:rStyle w:val="normaltextrun"/>
          <w:rFonts w:ascii="Arial" w:hAnsi="Arial" w:cs="Arial"/>
          <w:b/>
          <w:bCs/>
          <w:color w:val="000000"/>
          <w:sz w:val="28"/>
          <w:szCs w:val="28"/>
        </w:rPr>
      </w:pPr>
      <w:r>
        <w:rPr>
          <w:rStyle w:val="normaltextrun"/>
          <w:rFonts w:ascii="Arial" w:hAnsi="Arial" w:cs="Arial"/>
          <w:b/>
          <w:bCs/>
          <w:color w:val="000000"/>
          <w:sz w:val="28"/>
          <w:szCs w:val="28"/>
        </w:rPr>
        <w:t>Combined Sixth Form: 21</w:t>
      </w:r>
      <w:r w:rsidR="00E82B04">
        <w:rPr>
          <w:rStyle w:val="normaltextrun"/>
          <w:rFonts w:ascii="Arial" w:hAnsi="Arial" w:cs="Arial"/>
          <w:b/>
          <w:bCs/>
          <w:color w:val="000000"/>
          <w:sz w:val="28"/>
          <w:szCs w:val="28"/>
        </w:rPr>
        <w:t>0</w:t>
      </w:r>
    </w:p>
    <w:p w:rsidR="00FD53FA" w:rsidP="00FD53FA" w:rsidRDefault="00FD53FA" w14:paraId="7C37C0BC" w14:textId="77777777">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000000"/>
          <w:sz w:val="28"/>
          <w:szCs w:val="28"/>
        </w:rPr>
        <w:t>Headteacher: Mr A Shelley</w:t>
      </w:r>
      <w:r>
        <w:rPr>
          <w:rStyle w:val="normaltextrun"/>
          <w:rFonts w:ascii="Arial" w:hAnsi="Arial" w:cs="Arial"/>
          <w:b/>
          <w:bCs/>
          <w:color w:val="000000"/>
        </w:rPr>
        <w:t> MEd, BSc Hons, PGCE, NPQH</w:t>
      </w:r>
      <w:r>
        <w:rPr>
          <w:rStyle w:val="eop"/>
          <w:rFonts w:ascii="Arial" w:hAnsi="Arial" w:cs="Arial"/>
          <w:b/>
          <w:bCs/>
        </w:rPr>
        <w:t> </w:t>
      </w:r>
    </w:p>
    <w:p w:rsidRPr="00F11911" w:rsidR="00A11C0C" w:rsidP="00F11911" w:rsidRDefault="00A11C0C" w14:paraId="3FBD7BB7" w14:textId="77777777">
      <w:pPr>
        <w:pStyle w:val="Title"/>
        <w:spacing w:line="276" w:lineRule="auto"/>
        <w:jc w:val="left"/>
        <w:rPr>
          <w:rFonts w:ascii="Arial" w:hAnsi="Arial" w:cs="Arial"/>
          <w:color w:val="000000" w:themeColor="text1"/>
          <w:sz w:val="20"/>
        </w:rPr>
      </w:pPr>
    </w:p>
    <w:p w:rsidRPr="000137E6" w:rsidR="00D64874" w:rsidP="00F11911" w:rsidRDefault="00D64874" w14:paraId="633FE1FC" w14:textId="77777777">
      <w:pPr>
        <w:pStyle w:val="Title"/>
        <w:spacing w:line="276" w:lineRule="auto"/>
        <w:jc w:val="left"/>
        <w:rPr>
          <w:rFonts w:ascii="Arial" w:hAnsi="Arial" w:cs="Arial"/>
          <w:color w:val="000000" w:themeColor="text1"/>
          <w:sz w:val="24"/>
          <w:u w:val="single"/>
        </w:rPr>
      </w:pPr>
    </w:p>
    <w:p w:rsidR="0010574E" w:rsidP="00932D49" w:rsidRDefault="00932D49" w14:paraId="4F520B8C" w14:textId="77777777">
      <w:pPr>
        <w:rPr>
          <w:rFonts w:ascii="Arial" w:hAnsi="Arial" w:cs="Arial"/>
          <w:b/>
          <w:sz w:val="28"/>
          <w:u w:val="single"/>
        </w:rPr>
      </w:pPr>
      <w:r>
        <w:rPr>
          <w:rFonts w:ascii="Arial" w:hAnsi="Arial" w:cs="Arial"/>
          <w:b/>
          <w:sz w:val="28"/>
          <w:u w:val="single"/>
        </w:rPr>
        <w:t>Teacher of Drama</w:t>
      </w:r>
      <w:r w:rsidR="0010574E">
        <w:rPr>
          <w:rFonts w:ascii="Arial" w:hAnsi="Arial" w:cs="Arial"/>
          <w:b/>
          <w:sz w:val="28"/>
          <w:u w:val="single"/>
        </w:rPr>
        <w:t xml:space="preserve"> </w:t>
      </w:r>
      <w:r w:rsidRPr="0010574E">
        <w:rPr>
          <w:rFonts w:ascii="Arial" w:hAnsi="Arial" w:cs="Arial"/>
          <w:b/>
          <w:sz w:val="28"/>
          <w:u w:val="single"/>
        </w:rPr>
        <w:t xml:space="preserve">and Performing Arts </w:t>
      </w:r>
    </w:p>
    <w:p w:rsidR="00932D49" w:rsidP="00932D49" w:rsidRDefault="0010574E" w14:paraId="6A5C9E24" w14:textId="5EBA64D2">
      <w:pPr>
        <w:rPr>
          <w:rFonts w:ascii="Arial" w:hAnsi="Arial" w:cs="Arial"/>
          <w:sz w:val="28"/>
        </w:rPr>
      </w:pPr>
      <w:r>
        <w:rPr>
          <w:rFonts w:ascii="Arial" w:hAnsi="Arial" w:cs="Arial"/>
          <w:b/>
          <w:sz w:val="28"/>
          <w:u w:val="single"/>
        </w:rPr>
        <w:t xml:space="preserve">(full or part-time </w:t>
      </w:r>
      <w:r w:rsidR="00E7190A">
        <w:rPr>
          <w:rFonts w:ascii="Arial" w:hAnsi="Arial" w:cs="Arial"/>
          <w:b/>
          <w:sz w:val="28"/>
          <w:u w:val="single"/>
        </w:rPr>
        <w:t xml:space="preserve">applicants welcome </w:t>
      </w:r>
      <w:r>
        <w:rPr>
          <w:rFonts w:ascii="Arial" w:hAnsi="Arial" w:cs="Arial"/>
          <w:b/>
          <w:sz w:val="28"/>
          <w:u w:val="single"/>
        </w:rPr>
        <w:t>from 0.6)</w:t>
      </w:r>
    </w:p>
    <w:p w:rsidR="00932D49" w:rsidP="00932D49" w:rsidRDefault="00932D49" w14:paraId="7E2BC97B" w14:textId="77777777">
      <w:pPr>
        <w:pStyle w:val="Title"/>
        <w:jc w:val="left"/>
        <w:rPr>
          <w:rFonts w:ascii="Arial" w:hAnsi="Arial" w:cs="Arial"/>
          <w:color w:val="000000" w:themeColor="text1"/>
          <w:sz w:val="20"/>
          <w:u w:val="single"/>
        </w:rPr>
      </w:pPr>
    </w:p>
    <w:p w:rsidRPr="006B6B49" w:rsidR="00932D49" w:rsidP="00932D49" w:rsidRDefault="00932D49" w14:paraId="70DD5DEE" w14:textId="4D3A5AD4">
      <w:pPr>
        <w:jc w:val="both"/>
        <w:rPr>
          <w:rFonts w:ascii="Arial" w:hAnsi="Arial" w:cs="Arial"/>
          <w:sz w:val="23"/>
          <w:szCs w:val="23"/>
        </w:rPr>
      </w:pPr>
      <w:r w:rsidRPr="54B8E3C9" w:rsidR="00932D49">
        <w:rPr>
          <w:rFonts w:ascii="Arial" w:hAnsi="Arial" w:cs="Arial"/>
          <w:sz w:val="23"/>
          <w:szCs w:val="23"/>
        </w:rPr>
        <w:t>Required for September 2023, an enthusiastic classroom practitioner to teach Drama and Performing Arts</w:t>
      </w:r>
      <w:r w:rsidRPr="54B8E3C9" w:rsidR="0010574E">
        <w:rPr>
          <w:rFonts w:ascii="Arial" w:hAnsi="Arial" w:cs="Arial"/>
          <w:sz w:val="23"/>
          <w:szCs w:val="23"/>
        </w:rPr>
        <w:t xml:space="preserve"> and the potential for some KS3 Music</w:t>
      </w:r>
      <w:r w:rsidRPr="54B8E3C9" w:rsidR="00932D49">
        <w:rPr>
          <w:rFonts w:ascii="Arial" w:hAnsi="Arial" w:cs="Arial"/>
          <w:sz w:val="23"/>
          <w:szCs w:val="23"/>
        </w:rPr>
        <w:t>.</w:t>
      </w:r>
      <w:r w:rsidRPr="54B8E3C9" w:rsidR="00932D49">
        <w:rPr>
          <w:rFonts w:ascii="Arial" w:hAnsi="Arial" w:cs="Arial"/>
          <w:sz w:val="23"/>
          <w:szCs w:val="23"/>
        </w:rPr>
        <w:t xml:space="preserve"> The </w:t>
      </w:r>
      <w:r w:rsidRPr="54B8E3C9" w:rsidR="0010574E">
        <w:rPr>
          <w:rFonts w:ascii="Arial" w:hAnsi="Arial" w:cs="Arial"/>
          <w:sz w:val="23"/>
          <w:szCs w:val="23"/>
        </w:rPr>
        <w:t>department</w:t>
      </w:r>
      <w:r w:rsidRPr="54B8E3C9" w:rsidR="00932D49">
        <w:rPr>
          <w:rFonts w:ascii="Arial" w:hAnsi="Arial" w:cs="Arial"/>
          <w:sz w:val="23"/>
          <w:szCs w:val="23"/>
        </w:rPr>
        <w:t xml:space="preserve"> currently delivers courses at </w:t>
      </w:r>
      <w:r w:rsidRPr="54B8E3C9" w:rsidR="0A0FF9EF">
        <w:rPr>
          <w:rFonts w:ascii="Arial" w:hAnsi="Arial" w:cs="Arial"/>
          <w:sz w:val="23"/>
          <w:szCs w:val="23"/>
        </w:rPr>
        <w:t xml:space="preserve">BTEC, </w:t>
      </w:r>
      <w:r w:rsidRPr="54B8E3C9" w:rsidR="00932D49">
        <w:rPr>
          <w:rFonts w:ascii="Arial" w:hAnsi="Arial" w:cs="Arial"/>
          <w:sz w:val="23"/>
          <w:szCs w:val="23"/>
        </w:rPr>
        <w:t>GCSE and A Level in Key Stages 4 and 5 as well as the Key Stage 3 curriculum. These subjects are highly valued by the school and are increasing their numbers studying at examination level.  You will be supported by the Head of Drama and join a vibrant team who enjoy working with students and developing their talents.</w:t>
      </w:r>
    </w:p>
    <w:p w:rsidRPr="00FD53FA" w:rsidR="00F11911" w:rsidP="00FD53FA" w:rsidRDefault="00F11911" w14:paraId="2624ADD7" w14:textId="77777777">
      <w:pPr>
        <w:rPr>
          <w:rFonts w:ascii="Arial" w:hAnsi="Arial" w:cs="Arial"/>
          <w:color w:val="000000" w:themeColor="text1"/>
          <w:sz w:val="23"/>
          <w:szCs w:val="23"/>
        </w:rPr>
      </w:pPr>
    </w:p>
    <w:p w:rsidRPr="004C4D7C" w:rsidR="004C4D7C" w:rsidP="004C4D7C" w:rsidRDefault="004C4D7C" w14:paraId="2E4E8713" w14:textId="77777777">
      <w:pPr>
        <w:pStyle w:val="paragraph"/>
        <w:spacing w:before="0" w:beforeAutospacing="0" w:after="0" w:afterAutospacing="0"/>
        <w:textAlignment w:val="baseline"/>
        <w:rPr>
          <w:rFonts w:ascii="Segoe UI" w:hAnsi="Segoe UI" w:cs="Segoe UI"/>
          <w:sz w:val="23"/>
          <w:szCs w:val="23"/>
        </w:rPr>
      </w:pPr>
      <w:r w:rsidRPr="004C4D7C">
        <w:rPr>
          <w:rStyle w:val="normaltextrun"/>
          <w:rFonts w:ascii="Arial" w:hAnsi="Arial" w:cs="Arial"/>
          <w:color w:val="000000"/>
          <w:sz w:val="23"/>
          <w:szCs w:val="23"/>
          <w:shd w:val="clear" w:color="auto" w:fill="FFFFFF"/>
        </w:rPr>
        <w:t>This is a great time to join our school as we consolidate links with the 16 other schools including primary, middle and upper schools which form part of our Multi-Academy Trust  (Initio Learning Trust). We work closely with colleagues across Initio, sharing ideas about assessment, literacy, numeracy and other areas of pedagogy.  </w:t>
      </w:r>
      <w:r w:rsidRPr="004C4D7C">
        <w:rPr>
          <w:rStyle w:val="eop"/>
          <w:rFonts w:ascii="Arial" w:hAnsi="Arial" w:cs="Arial"/>
          <w:color w:val="000000"/>
          <w:sz w:val="23"/>
          <w:szCs w:val="23"/>
        </w:rPr>
        <w:t> </w:t>
      </w:r>
    </w:p>
    <w:p w:rsidRPr="004C4D7C" w:rsidR="004C4D7C" w:rsidP="004C4D7C" w:rsidRDefault="004C4D7C" w14:paraId="15A0BD12" w14:textId="77777777">
      <w:pPr>
        <w:pStyle w:val="paragraph"/>
        <w:spacing w:before="0" w:beforeAutospacing="0" w:after="0" w:afterAutospacing="0"/>
        <w:textAlignment w:val="baseline"/>
        <w:rPr>
          <w:rFonts w:ascii="Segoe UI" w:hAnsi="Segoe UI" w:cs="Segoe UI"/>
          <w:sz w:val="23"/>
          <w:szCs w:val="23"/>
        </w:rPr>
      </w:pPr>
      <w:r w:rsidRPr="004C4D7C">
        <w:rPr>
          <w:rStyle w:val="eop"/>
          <w:rFonts w:ascii="Arial" w:hAnsi="Arial" w:cs="Arial"/>
          <w:color w:val="000000"/>
          <w:sz w:val="23"/>
          <w:szCs w:val="23"/>
        </w:rPr>
        <w:t> </w:t>
      </w:r>
    </w:p>
    <w:p w:rsidRPr="004C4D7C" w:rsidR="004C4D7C" w:rsidP="004C4D7C" w:rsidRDefault="004C4D7C" w14:paraId="528214DC" w14:textId="322514AC">
      <w:pPr>
        <w:pStyle w:val="paragraph"/>
        <w:spacing w:before="0" w:beforeAutospacing="0" w:after="0" w:afterAutospacing="0"/>
        <w:textAlignment w:val="baseline"/>
        <w:rPr>
          <w:rFonts w:ascii="Segoe UI" w:hAnsi="Segoe UI" w:cs="Segoe UI"/>
          <w:sz w:val="23"/>
          <w:szCs w:val="23"/>
        </w:rPr>
      </w:pPr>
      <w:r w:rsidRPr="004C4D7C">
        <w:rPr>
          <w:rStyle w:val="normaltextrun"/>
          <w:rFonts w:ascii="Arial" w:hAnsi="Arial" w:cs="Arial"/>
          <w:color w:val="000000"/>
          <w:sz w:val="23"/>
          <w:szCs w:val="23"/>
          <w:shd w:val="clear" w:color="auto" w:fill="FFFFFF"/>
        </w:rPr>
        <w:t>We are an outwardly facing school in a beautiful part of the country on the Jurassic Coast, and have strong links with our local community as a Rights Respecting Gold School. </w:t>
      </w:r>
      <w:r w:rsidRPr="004C4D7C">
        <w:rPr>
          <w:rStyle w:val="eop"/>
          <w:rFonts w:ascii="Arial" w:hAnsi="Arial" w:cs="Arial"/>
          <w:color w:val="000000"/>
          <w:sz w:val="23"/>
          <w:szCs w:val="23"/>
        </w:rPr>
        <w:t> </w:t>
      </w:r>
    </w:p>
    <w:p w:rsidRPr="004C4D7C" w:rsidR="004C4D7C" w:rsidP="004C4D7C" w:rsidRDefault="004C4D7C" w14:paraId="63671409" w14:textId="77777777">
      <w:pPr>
        <w:pStyle w:val="paragraph"/>
        <w:spacing w:before="0" w:beforeAutospacing="0" w:after="0" w:afterAutospacing="0"/>
        <w:textAlignment w:val="baseline"/>
        <w:rPr>
          <w:rFonts w:ascii="Segoe UI" w:hAnsi="Segoe UI" w:cs="Segoe UI"/>
          <w:sz w:val="23"/>
          <w:szCs w:val="23"/>
        </w:rPr>
      </w:pPr>
      <w:r w:rsidRPr="004C4D7C">
        <w:rPr>
          <w:rStyle w:val="eop"/>
          <w:rFonts w:ascii="Arial" w:hAnsi="Arial" w:cs="Arial"/>
          <w:sz w:val="23"/>
          <w:szCs w:val="23"/>
        </w:rPr>
        <w:t> </w:t>
      </w:r>
    </w:p>
    <w:p w:rsidRPr="004C4D7C" w:rsidR="004C4D7C" w:rsidP="004C4D7C" w:rsidRDefault="004C4D7C" w14:paraId="04788E7D" w14:textId="40705DFB">
      <w:pPr>
        <w:pStyle w:val="paragraph"/>
        <w:spacing w:before="0" w:beforeAutospacing="0" w:after="0" w:afterAutospacing="0"/>
        <w:textAlignment w:val="baseline"/>
        <w:rPr>
          <w:rFonts w:ascii="Segoe UI" w:hAnsi="Segoe UI" w:cs="Segoe UI"/>
          <w:sz w:val="23"/>
          <w:szCs w:val="23"/>
        </w:rPr>
      </w:pPr>
      <w:r w:rsidRPr="004C4D7C">
        <w:rPr>
          <w:rStyle w:val="normaltextrun"/>
          <w:rFonts w:ascii="Arial" w:hAnsi="Arial" w:cs="Arial"/>
          <w:sz w:val="23"/>
          <w:szCs w:val="23"/>
        </w:rPr>
        <w:t xml:space="preserve">We accept applications from all potential candidates including ECT, </w:t>
      </w:r>
      <w:r w:rsidR="0010574E">
        <w:rPr>
          <w:rStyle w:val="normaltextrun"/>
          <w:rFonts w:ascii="Arial" w:hAnsi="Arial" w:cs="Arial"/>
          <w:sz w:val="23"/>
          <w:szCs w:val="23"/>
        </w:rPr>
        <w:t>M</w:t>
      </w:r>
      <w:r w:rsidRPr="004C4D7C">
        <w:rPr>
          <w:rStyle w:val="normaltextrun"/>
          <w:rFonts w:ascii="Arial" w:hAnsi="Arial" w:cs="Arial"/>
          <w:sz w:val="23"/>
          <w:szCs w:val="23"/>
        </w:rPr>
        <w:t xml:space="preserve">ain </w:t>
      </w:r>
      <w:r w:rsidR="0010574E">
        <w:rPr>
          <w:rStyle w:val="normaltextrun"/>
          <w:rFonts w:ascii="Arial" w:hAnsi="Arial" w:cs="Arial"/>
          <w:sz w:val="23"/>
          <w:szCs w:val="23"/>
        </w:rPr>
        <w:t>S</w:t>
      </w:r>
      <w:r w:rsidRPr="004C4D7C">
        <w:rPr>
          <w:rStyle w:val="normaltextrun"/>
          <w:rFonts w:ascii="Arial" w:hAnsi="Arial" w:cs="Arial"/>
          <w:sz w:val="23"/>
          <w:szCs w:val="23"/>
        </w:rPr>
        <w:t xml:space="preserve">cale and UPS colleagues.  Should you require any further information, please do not hesitate to contact </w:t>
      </w:r>
      <w:r w:rsidR="006B6B49">
        <w:rPr>
          <w:rStyle w:val="normaltextrun"/>
          <w:rFonts w:ascii="Arial" w:hAnsi="Arial" w:cs="Arial"/>
          <w:sz w:val="23"/>
          <w:szCs w:val="23"/>
        </w:rPr>
        <w:t xml:space="preserve">the </w:t>
      </w:r>
      <w:r w:rsidR="00E82B04">
        <w:rPr>
          <w:rStyle w:val="normaltextrun"/>
          <w:rFonts w:ascii="Arial" w:hAnsi="Arial" w:cs="Arial"/>
          <w:sz w:val="23"/>
          <w:szCs w:val="23"/>
        </w:rPr>
        <w:t>H</w:t>
      </w:r>
      <w:r w:rsidR="006B6B49">
        <w:rPr>
          <w:rStyle w:val="normaltextrun"/>
          <w:rFonts w:ascii="Arial" w:hAnsi="Arial" w:cs="Arial"/>
          <w:sz w:val="23"/>
          <w:szCs w:val="23"/>
        </w:rPr>
        <w:t xml:space="preserve">ead of </w:t>
      </w:r>
      <w:r w:rsidR="0010574E">
        <w:rPr>
          <w:rStyle w:val="normaltextrun"/>
          <w:rFonts w:ascii="Arial" w:hAnsi="Arial" w:cs="Arial"/>
          <w:sz w:val="23"/>
          <w:szCs w:val="23"/>
        </w:rPr>
        <w:t>Drama, Emma Holder holdere</w:t>
      </w:r>
      <w:r w:rsidR="006B6B49">
        <w:rPr>
          <w:rStyle w:val="normaltextrun"/>
          <w:rFonts w:ascii="Arial" w:hAnsi="Arial" w:cs="Arial"/>
          <w:sz w:val="23"/>
          <w:szCs w:val="23"/>
        </w:rPr>
        <w:t>@colfox.dorset.sch.uk</w:t>
      </w:r>
      <w:r w:rsidRPr="004C4D7C">
        <w:rPr>
          <w:rStyle w:val="normaltextrun"/>
          <w:rFonts w:ascii="Arial" w:hAnsi="Arial" w:cs="Arial"/>
          <w:sz w:val="23"/>
          <w:szCs w:val="23"/>
        </w:rPr>
        <w:t xml:space="preserve"> </w:t>
      </w:r>
      <w:r w:rsidR="006B6B49">
        <w:rPr>
          <w:rStyle w:val="normaltextrun"/>
          <w:rFonts w:ascii="Arial" w:hAnsi="Arial" w:cs="Arial"/>
          <w:sz w:val="23"/>
          <w:szCs w:val="23"/>
        </w:rPr>
        <w:t xml:space="preserve"> </w:t>
      </w:r>
      <w:r w:rsidRPr="004C4D7C">
        <w:rPr>
          <w:rStyle w:val="normaltextrun"/>
          <w:rFonts w:ascii="Arial" w:hAnsi="Arial" w:cs="Arial"/>
          <w:sz w:val="23"/>
          <w:szCs w:val="23"/>
        </w:rPr>
        <w:t>or 01308 422291.  Visits to the school are also warmly accepted.</w:t>
      </w:r>
      <w:r w:rsidRPr="004C4D7C">
        <w:rPr>
          <w:rStyle w:val="eop"/>
          <w:rFonts w:ascii="Arial" w:hAnsi="Arial" w:cs="Arial"/>
          <w:sz w:val="23"/>
          <w:szCs w:val="23"/>
        </w:rPr>
        <w:t> </w:t>
      </w:r>
    </w:p>
    <w:p w:rsidRPr="004C4D7C" w:rsidR="00A11C0C" w:rsidP="00F11911" w:rsidRDefault="00A11C0C" w14:paraId="71A4A90E" w14:textId="77777777">
      <w:pPr>
        <w:spacing w:line="276" w:lineRule="auto"/>
        <w:rPr>
          <w:rFonts w:ascii="Arial" w:hAnsi="Arial" w:cs="Arial"/>
          <w:color w:val="000000" w:themeColor="text1"/>
          <w:sz w:val="23"/>
          <w:szCs w:val="23"/>
        </w:rPr>
      </w:pPr>
    </w:p>
    <w:p w:rsidRPr="004C4D7C" w:rsidR="004C4D7C" w:rsidP="004C4D7C" w:rsidRDefault="004C4D7C" w14:paraId="60917B9A" w14:textId="77777777">
      <w:pPr>
        <w:pStyle w:val="paragraph"/>
        <w:shd w:val="clear" w:color="auto" w:fill="FFFFFF"/>
        <w:spacing w:before="0" w:beforeAutospacing="0" w:after="0" w:afterAutospacing="0"/>
        <w:jc w:val="both"/>
        <w:textAlignment w:val="baseline"/>
        <w:rPr>
          <w:rFonts w:ascii="Segoe UI" w:hAnsi="Segoe UI" w:cs="Segoe UI"/>
          <w:sz w:val="23"/>
          <w:szCs w:val="23"/>
        </w:rPr>
      </w:pPr>
      <w:r w:rsidRPr="004C4D7C">
        <w:rPr>
          <w:rStyle w:val="normaltextrun"/>
          <w:rFonts w:ascii="Arial" w:hAnsi="Arial" w:cs="Arial"/>
          <w:b/>
          <w:bCs/>
          <w:sz w:val="23"/>
          <w:szCs w:val="23"/>
        </w:rPr>
        <w:t>About Us</w:t>
      </w:r>
      <w:r w:rsidRPr="004C4D7C">
        <w:rPr>
          <w:rStyle w:val="normaltextrun"/>
          <w:rFonts w:ascii="Arial" w:hAnsi="Arial" w:cs="Arial"/>
          <w:sz w:val="23"/>
          <w:szCs w:val="23"/>
        </w:rPr>
        <w:t> </w:t>
      </w:r>
      <w:r w:rsidRPr="004C4D7C">
        <w:rPr>
          <w:rStyle w:val="eop"/>
          <w:rFonts w:ascii="Arial" w:hAnsi="Arial" w:cs="Arial"/>
          <w:sz w:val="23"/>
          <w:szCs w:val="23"/>
        </w:rPr>
        <w:t> </w:t>
      </w:r>
    </w:p>
    <w:p w:rsidRPr="004C4D7C" w:rsidR="004C4D7C" w:rsidP="004C4D7C" w:rsidRDefault="004C4D7C" w14:paraId="483FA553" w14:textId="77777777">
      <w:pPr>
        <w:pStyle w:val="paragraph"/>
        <w:shd w:val="clear" w:color="auto" w:fill="FFFFFF"/>
        <w:spacing w:before="0" w:beforeAutospacing="0" w:after="0" w:afterAutospacing="0"/>
        <w:jc w:val="both"/>
        <w:textAlignment w:val="baseline"/>
        <w:rPr>
          <w:rFonts w:ascii="Segoe UI" w:hAnsi="Segoe UI" w:cs="Segoe UI"/>
          <w:sz w:val="23"/>
          <w:szCs w:val="23"/>
        </w:rPr>
      </w:pPr>
      <w:r w:rsidRPr="004C4D7C">
        <w:rPr>
          <w:rStyle w:val="eop"/>
          <w:sz w:val="23"/>
          <w:szCs w:val="23"/>
        </w:rPr>
        <w:t> </w:t>
      </w:r>
    </w:p>
    <w:p w:rsidRPr="004C4D7C" w:rsidR="004C4D7C" w:rsidP="004C4D7C" w:rsidRDefault="004C4D7C" w14:paraId="4CB64DF3" w14:textId="77777777">
      <w:pPr>
        <w:pStyle w:val="paragraph"/>
        <w:shd w:val="clear" w:color="auto" w:fill="FFFFFF"/>
        <w:spacing w:before="0" w:beforeAutospacing="0" w:after="0" w:afterAutospacing="0"/>
        <w:jc w:val="both"/>
        <w:textAlignment w:val="baseline"/>
        <w:rPr>
          <w:rFonts w:ascii="Segoe UI" w:hAnsi="Segoe UI" w:cs="Segoe UI"/>
          <w:sz w:val="23"/>
          <w:szCs w:val="23"/>
        </w:rPr>
      </w:pPr>
      <w:r w:rsidRPr="004C4D7C">
        <w:rPr>
          <w:rStyle w:val="normaltextrun"/>
          <w:rFonts w:ascii="Arial" w:hAnsi="Arial" w:cs="Arial"/>
          <w:sz w:val="23"/>
          <w:szCs w:val="23"/>
        </w:rPr>
        <w:t>Newly formed from a partnership between The Minerva Learning and Wimborne Academy Trusts, Initio Learning Trust comprises 17 schools across Dorset, with our head office based in Wimborne.  We offer outstanding education through every stage of schooling, from nursery through to upper sixth form, and pride ourselves on offering genuine professional development opportunities for our support and teaching staff, enabling every person to thrive within their role. </w:t>
      </w:r>
      <w:r w:rsidRPr="004C4D7C">
        <w:rPr>
          <w:rStyle w:val="eop"/>
          <w:rFonts w:ascii="Arial" w:hAnsi="Arial" w:cs="Arial"/>
          <w:sz w:val="23"/>
          <w:szCs w:val="23"/>
        </w:rPr>
        <w:t> </w:t>
      </w:r>
    </w:p>
    <w:p w:rsidRPr="004C4D7C" w:rsidR="004C4D7C" w:rsidP="004C4D7C" w:rsidRDefault="004C4D7C" w14:paraId="08D9333B" w14:textId="77777777">
      <w:pPr>
        <w:pStyle w:val="paragraph"/>
        <w:shd w:val="clear" w:color="auto" w:fill="FFFFFF"/>
        <w:spacing w:before="0" w:beforeAutospacing="0" w:after="0" w:afterAutospacing="0"/>
        <w:jc w:val="both"/>
        <w:textAlignment w:val="baseline"/>
        <w:rPr>
          <w:rFonts w:ascii="Segoe UI" w:hAnsi="Segoe UI" w:cs="Segoe UI"/>
          <w:sz w:val="23"/>
          <w:szCs w:val="23"/>
        </w:rPr>
      </w:pPr>
      <w:r w:rsidRPr="004C4D7C">
        <w:rPr>
          <w:rStyle w:val="eop"/>
          <w:sz w:val="23"/>
          <w:szCs w:val="23"/>
        </w:rPr>
        <w:t> </w:t>
      </w:r>
    </w:p>
    <w:p w:rsidRPr="004C4D7C" w:rsidR="004C4D7C" w:rsidP="004C4D7C" w:rsidRDefault="004C4D7C" w14:paraId="0F8F0AA5" w14:textId="77777777">
      <w:pPr>
        <w:pStyle w:val="paragraph"/>
        <w:spacing w:before="0" w:beforeAutospacing="0" w:after="0" w:afterAutospacing="0"/>
        <w:textAlignment w:val="baseline"/>
        <w:rPr>
          <w:rFonts w:ascii="Segoe UI" w:hAnsi="Segoe UI" w:cs="Segoe UI"/>
          <w:sz w:val="23"/>
          <w:szCs w:val="23"/>
        </w:rPr>
      </w:pPr>
      <w:r w:rsidRPr="004C4D7C">
        <w:rPr>
          <w:rStyle w:val="normaltextrun"/>
          <w:rFonts w:ascii="Arial" w:hAnsi="Arial" w:cs="Arial"/>
          <w:sz w:val="23"/>
          <w:szCs w:val="23"/>
        </w:rPr>
        <w:t>Details and an application form can also be found on the school website www.colfox.org or you can apply directly at https://jobs.dorsetcouncil.gov.uk/   </w:t>
      </w:r>
      <w:r w:rsidRPr="004C4D7C">
        <w:rPr>
          <w:rStyle w:val="eop"/>
          <w:rFonts w:ascii="Arial" w:hAnsi="Arial" w:cs="Arial"/>
          <w:sz w:val="23"/>
          <w:szCs w:val="23"/>
        </w:rPr>
        <w:t> </w:t>
      </w:r>
    </w:p>
    <w:p w:rsidRPr="004C4D7C" w:rsidR="004C4D7C" w:rsidP="004C4D7C" w:rsidRDefault="004C4D7C" w14:paraId="7D9815DC" w14:textId="77777777">
      <w:pPr>
        <w:pStyle w:val="paragraph"/>
        <w:spacing w:before="0" w:beforeAutospacing="0" w:after="0" w:afterAutospacing="0"/>
        <w:textAlignment w:val="baseline"/>
        <w:rPr>
          <w:rFonts w:ascii="Segoe UI" w:hAnsi="Segoe UI" w:cs="Segoe UI"/>
          <w:sz w:val="23"/>
          <w:szCs w:val="23"/>
        </w:rPr>
      </w:pPr>
      <w:r w:rsidRPr="004C4D7C">
        <w:rPr>
          <w:rStyle w:val="normaltextrun"/>
          <w:rFonts w:ascii="Arial" w:hAnsi="Arial" w:cs="Arial"/>
          <w:sz w:val="23"/>
          <w:szCs w:val="23"/>
        </w:rPr>
        <w:t>    </w:t>
      </w:r>
      <w:r w:rsidRPr="004C4D7C">
        <w:rPr>
          <w:rStyle w:val="eop"/>
          <w:rFonts w:ascii="Arial" w:hAnsi="Arial" w:cs="Arial"/>
          <w:sz w:val="23"/>
          <w:szCs w:val="23"/>
        </w:rPr>
        <w:t> </w:t>
      </w:r>
    </w:p>
    <w:p w:rsidRPr="0010574E" w:rsidR="0010574E" w:rsidP="004C4D7C" w:rsidRDefault="004C4D7C" w14:paraId="2896A0CF" w14:textId="35A3FAEB">
      <w:pPr>
        <w:pStyle w:val="paragraph"/>
        <w:spacing w:before="0" w:beforeAutospacing="0" w:after="0" w:afterAutospacing="0"/>
        <w:textAlignment w:val="baseline"/>
        <w:rPr>
          <w:rFonts w:ascii="Arial" w:hAnsi="Arial" w:cs="Arial"/>
          <w:sz w:val="23"/>
          <w:szCs w:val="23"/>
        </w:rPr>
      </w:pPr>
      <w:r w:rsidRPr="004C4D7C">
        <w:rPr>
          <w:rStyle w:val="normaltextrun"/>
          <w:rFonts w:ascii="Arial" w:hAnsi="Arial" w:cs="Arial"/>
          <w:sz w:val="23"/>
          <w:szCs w:val="23"/>
        </w:rPr>
        <w:t>Closing Date:</w:t>
      </w:r>
      <w:r w:rsidR="0010574E">
        <w:rPr>
          <w:rStyle w:val="normaltextrun"/>
          <w:rFonts w:ascii="Arial" w:hAnsi="Arial" w:cs="Arial"/>
          <w:sz w:val="23"/>
          <w:szCs w:val="23"/>
        </w:rPr>
        <w:t xml:space="preserve">  12.00pm Thursday 30 March 2023 (Successful candidates will be invited to interview on Friday 31 March 2023)</w:t>
      </w:r>
    </w:p>
    <w:p w:rsidRPr="004C4D7C" w:rsidR="004C4D7C" w:rsidP="004C4D7C" w:rsidRDefault="004C4D7C" w14:paraId="5917397B" w14:textId="110956D1">
      <w:pPr>
        <w:pStyle w:val="paragraph"/>
        <w:spacing w:before="0" w:beforeAutospacing="0" w:after="0" w:afterAutospacing="0"/>
        <w:textAlignment w:val="baseline"/>
        <w:rPr>
          <w:rFonts w:ascii="Segoe UI" w:hAnsi="Segoe UI" w:cs="Segoe UI"/>
          <w:sz w:val="23"/>
          <w:szCs w:val="23"/>
        </w:rPr>
      </w:pPr>
      <w:r w:rsidRPr="004C4D7C">
        <w:rPr>
          <w:rStyle w:val="normaltextrun"/>
          <w:rFonts w:ascii="Arial" w:hAnsi="Arial" w:cs="Arial"/>
          <w:sz w:val="23"/>
          <w:szCs w:val="23"/>
        </w:rPr>
        <w:t>Interviews:  </w:t>
      </w:r>
      <w:r w:rsidR="0010574E">
        <w:rPr>
          <w:rStyle w:val="normaltextrun"/>
          <w:rFonts w:ascii="Arial" w:hAnsi="Arial" w:cs="Arial"/>
          <w:sz w:val="23"/>
          <w:szCs w:val="23"/>
        </w:rPr>
        <w:t>week beginning Monday 17 April 2023</w:t>
      </w:r>
    </w:p>
    <w:p w:rsidR="004C4D7C" w:rsidP="004C4D7C" w:rsidRDefault="004C4D7C" w14:paraId="6B051220" w14:textId="77777777">
      <w:pPr>
        <w:pStyle w:val="paragraph"/>
        <w:spacing w:before="0" w:beforeAutospacing="0" w:after="0" w:afterAutospacing="0"/>
        <w:textAlignment w:val="baseline"/>
        <w:rPr>
          <w:rFonts w:ascii="Segoe UI" w:hAnsi="Segoe UI" w:cs="Segoe UI"/>
          <w:sz w:val="18"/>
          <w:szCs w:val="18"/>
        </w:rPr>
      </w:pPr>
      <w:r>
        <w:rPr>
          <w:rStyle w:val="eop"/>
        </w:rPr>
        <w:t> </w:t>
      </w:r>
    </w:p>
    <w:p w:rsidRPr="004C4D7C" w:rsidR="004C4D7C" w:rsidP="004C4D7C" w:rsidRDefault="004C4D7C" w14:paraId="3C954BCA" w14:textId="77777777">
      <w:pPr>
        <w:pStyle w:val="paragraph"/>
        <w:spacing w:before="0" w:beforeAutospacing="0" w:after="0" w:afterAutospacing="0"/>
        <w:textAlignment w:val="baseline"/>
        <w:rPr>
          <w:rFonts w:ascii="Arial" w:hAnsi="Arial" w:cs="Arial"/>
          <w:sz w:val="23"/>
          <w:szCs w:val="23"/>
        </w:rPr>
      </w:pPr>
      <w:r w:rsidRPr="004C4D7C">
        <w:rPr>
          <w:rStyle w:val="normaltextrun"/>
          <w:rFonts w:ascii="Arial" w:hAnsi="Arial" w:cs="Arial"/>
          <w:color w:val="000000"/>
          <w:sz w:val="23"/>
          <w:szCs w:val="23"/>
        </w:rPr>
        <w:t>The Trust values the diversity of our workforce and welcomes applications from all sectors of the community. </w:t>
      </w:r>
      <w:r w:rsidRPr="004C4D7C">
        <w:rPr>
          <w:rStyle w:val="eop"/>
          <w:rFonts w:ascii="Arial" w:hAnsi="Arial" w:cs="Arial"/>
          <w:color w:val="000000"/>
          <w:sz w:val="23"/>
          <w:szCs w:val="23"/>
        </w:rPr>
        <w:t> </w:t>
      </w:r>
    </w:p>
    <w:p w:rsidRPr="004C4D7C" w:rsidR="004C4D7C" w:rsidP="004C4D7C" w:rsidRDefault="004C4D7C" w14:paraId="46894918" w14:textId="77777777">
      <w:pPr>
        <w:pStyle w:val="paragraph"/>
        <w:shd w:val="clear" w:color="auto" w:fill="FFFFFF"/>
        <w:spacing w:before="0" w:beforeAutospacing="0" w:after="0" w:afterAutospacing="0"/>
        <w:jc w:val="both"/>
        <w:textAlignment w:val="baseline"/>
        <w:rPr>
          <w:rFonts w:ascii="Arial" w:hAnsi="Arial" w:cs="Arial"/>
          <w:sz w:val="23"/>
          <w:szCs w:val="23"/>
        </w:rPr>
      </w:pPr>
      <w:r w:rsidRPr="004C4D7C">
        <w:rPr>
          <w:rStyle w:val="normaltextrun"/>
          <w:rFonts w:ascii="Arial" w:hAnsi="Arial" w:cs="Arial"/>
          <w:color w:val="000000"/>
          <w:sz w:val="23"/>
          <w:szCs w:val="23"/>
        </w:rPr>
        <w:t> </w:t>
      </w:r>
      <w:r w:rsidRPr="004C4D7C">
        <w:rPr>
          <w:rStyle w:val="eop"/>
          <w:rFonts w:ascii="Arial" w:hAnsi="Arial" w:cs="Arial"/>
          <w:color w:val="000000"/>
          <w:sz w:val="23"/>
          <w:szCs w:val="23"/>
        </w:rPr>
        <w:t> </w:t>
      </w:r>
    </w:p>
    <w:p w:rsidRPr="004C4D7C" w:rsidR="004C4D7C" w:rsidP="004C4D7C" w:rsidRDefault="004C4D7C" w14:paraId="1BC5E6DA" w14:textId="77777777">
      <w:pPr>
        <w:pStyle w:val="paragraph"/>
        <w:shd w:val="clear" w:color="auto" w:fill="FFFFFF"/>
        <w:spacing w:before="0" w:beforeAutospacing="0" w:after="0" w:afterAutospacing="0"/>
        <w:jc w:val="both"/>
        <w:textAlignment w:val="baseline"/>
        <w:rPr>
          <w:rFonts w:ascii="Arial" w:hAnsi="Arial" w:cs="Arial"/>
          <w:sz w:val="23"/>
          <w:szCs w:val="23"/>
        </w:rPr>
      </w:pPr>
      <w:r w:rsidRPr="004C4D7C">
        <w:rPr>
          <w:rStyle w:val="normaltextrun"/>
          <w:rFonts w:ascii="Arial" w:hAnsi="Arial" w:cs="Arial"/>
          <w:sz w:val="23"/>
          <w:szCs w:val="23"/>
        </w:rPr>
        <w:lastRenderedPageBreak/>
        <w:t xml:space="preserve">Unfortunately, we are not always able to contact unsuccessful applicants individually. If you have not heard from us by </w:t>
      </w:r>
      <w:r w:rsidRPr="004C4D7C">
        <w:rPr>
          <w:rStyle w:val="normaltextrun"/>
          <w:rFonts w:ascii="Arial" w:hAnsi="Arial" w:cs="Arial"/>
          <w:color w:val="000000"/>
          <w:sz w:val="23"/>
          <w:szCs w:val="23"/>
        </w:rPr>
        <w:t xml:space="preserve">14 days after the closing date of this advert, </w:t>
      </w:r>
      <w:r w:rsidRPr="004C4D7C">
        <w:rPr>
          <w:rStyle w:val="normaltextrun"/>
          <w:rFonts w:ascii="Arial" w:hAnsi="Arial" w:cs="Arial"/>
          <w:sz w:val="23"/>
          <w:szCs w:val="23"/>
        </w:rPr>
        <w:t>please assume that your application has not been successful. </w:t>
      </w:r>
      <w:r w:rsidRPr="004C4D7C">
        <w:rPr>
          <w:rStyle w:val="eop"/>
          <w:rFonts w:ascii="Arial" w:hAnsi="Arial" w:cs="Arial"/>
          <w:sz w:val="23"/>
          <w:szCs w:val="23"/>
        </w:rPr>
        <w:t> </w:t>
      </w:r>
    </w:p>
    <w:p w:rsidRPr="004C4D7C" w:rsidR="004C4D7C" w:rsidP="004C4D7C" w:rsidRDefault="004C4D7C" w14:paraId="1235F777" w14:textId="77777777">
      <w:pPr>
        <w:pStyle w:val="paragraph"/>
        <w:shd w:val="clear" w:color="auto" w:fill="FFFFFF"/>
        <w:spacing w:before="0" w:beforeAutospacing="0" w:after="0" w:afterAutospacing="0"/>
        <w:jc w:val="both"/>
        <w:textAlignment w:val="baseline"/>
        <w:rPr>
          <w:rFonts w:ascii="Arial" w:hAnsi="Arial" w:cs="Arial"/>
          <w:sz w:val="23"/>
          <w:szCs w:val="23"/>
        </w:rPr>
      </w:pPr>
      <w:r w:rsidRPr="004C4D7C">
        <w:rPr>
          <w:rStyle w:val="normaltextrun"/>
          <w:rFonts w:ascii="Arial" w:hAnsi="Arial" w:cs="Arial"/>
          <w:sz w:val="23"/>
          <w:szCs w:val="23"/>
        </w:rPr>
        <w:t> </w:t>
      </w:r>
      <w:r w:rsidRPr="004C4D7C">
        <w:rPr>
          <w:rStyle w:val="eop"/>
          <w:rFonts w:ascii="Arial" w:hAnsi="Arial" w:cs="Arial"/>
          <w:sz w:val="23"/>
          <w:szCs w:val="23"/>
        </w:rPr>
        <w:t> </w:t>
      </w:r>
    </w:p>
    <w:p w:rsidRPr="004C4D7C" w:rsidR="004C4D7C" w:rsidP="004C4D7C" w:rsidRDefault="004C4D7C" w14:paraId="3B634189" w14:textId="77777777">
      <w:pPr>
        <w:pStyle w:val="paragraph"/>
        <w:spacing w:before="0" w:beforeAutospacing="0" w:after="0" w:afterAutospacing="0"/>
        <w:jc w:val="both"/>
        <w:textAlignment w:val="baseline"/>
        <w:rPr>
          <w:rFonts w:ascii="Arial" w:hAnsi="Arial" w:cs="Arial"/>
          <w:sz w:val="23"/>
          <w:szCs w:val="23"/>
        </w:rPr>
      </w:pPr>
      <w:r w:rsidRPr="004C4D7C">
        <w:rPr>
          <w:rStyle w:val="normaltextrun"/>
          <w:rFonts w:ascii="Arial" w:hAnsi="Arial" w:cs="Arial"/>
          <w:i/>
          <w:iCs/>
          <w:sz w:val="23"/>
          <w:szCs w:val="23"/>
        </w:rPr>
        <w:t>Initio Learning</w:t>
      </w:r>
      <w:r w:rsidRPr="004C4D7C">
        <w:rPr>
          <w:rStyle w:val="normaltextrun"/>
          <w:rFonts w:ascii="Arial" w:hAnsi="Arial" w:cs="Arial"/>
          <w:i/>
          <w:iCs/>
          <w:color w:val="000000"/>
          <w:sz w:val="23"/>
          <w:szCs w:val="23"/>
        </w:rPr>
        <w:t xml:space="preserve">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r w:rsidRPr="004C4D7C">
        <w:rPr>
          <w:rStyle w:val="normaltextrun"/>
          <w:rFonts w:ascii="Arial" w:hAnsi="Arial" w:cs="Arial"/>
          <w:color w:val="000000"/>
          <w:sz w:val="23"/>
          <w:szCs w:val="23"/>
        </w:rPr>
        <w:t> </w:t>
      </w:r>
      <w:r w:rsidRPr="004C4D7C">
        <w:rPr>
          <w:rStyle w:val="eop"/>
          <w:rFonts w:ascii="Arial" w:hAnsi="Arial" w:cs="Arial"/>
          <w:color w:val="000000"/>
          <w:sz w:val="23"/>
          <w:szCs w:val="23"/>
        </w:rPr>
        <w:t> </w:t>
      </w:r>
    </w:p>
    <w:p w:rsidRPr="004C4D7C" w:rsidR="004C4D7C" w:rsidP="004C4D7C" w:rsidRDefault="004C4D7C" w14:paraId="69D5EC2D" w14:textId="77777777">
      <w:pPr>
        <w:pStyle w:val="paragraph"/>
        <w:spacing w:before="0" w:beforeAutospacing="0" w:after="0" w:afterAutospacing="0"/>
        <w:jc w:val="both"/>
        <w:textAlignment w:val="baseline"/>
        <w:rPr>
          <w:rFonts w:ascii="Arial" w:hAnsi="Arial" w:cs="Arial"/>
          <w:sz w:val="23"/>
          <w:szCs w:val="23"/>
        </w:rPr>
      </w:pPr>
      <w:r w:rsidRPr="004C4D7C">
        <w:rPr>
          <w:rStyle w:val="normaltextrun"/>
          <w:rFonts w:ascii="Arial" w:hAnsi="Arial" w:cs="Arial"/>
          <w:color w:val="000000"/>
          <w:sz w:val="23"/>
          <w:szCs w:val="23"/>
        </w:rPr>
        <w:t> </w:t>
      </w:r>
      <w:r w:rsidRPr="004C4D7C">
        <w:rPr>
          <w:rStyle w:val="eop"/>
          <w:rFonts w:ascii="Arial" w:hAnsi="Arial" w:cs="Arial"/>
          <w:color w:val="000000"/>
          <w:sz w:val="23"/>
          <w:szCs w:val="23"/>
        </w:rPr>
        <w:t> </w:t>
      </w:r>
    </w:p>
    <w:p w:rsidRPr="004C4D7C" w:rsidR="004C4D7C" w:rsidP="004C4D7C" w:rsidRDefault="004C4D7C" w14:paraId="4ED25828" w14:textId="77777777">
      <w:pPr>
        <w:pStyle w:val="paragraph"/>
        <w:spacing w:before="0" w:beforeAutospacing="0" w:after="0" w:afterAutospacing="0"/>
        <w:ind w:right="-75"/>
        <w:jc w:val="both"/>
        <w:textAlignment w:val="baseline"/>
        <w:rPr>
          <w:rFonts w:ascii="Arial" w:hAnsi="Arial" w:cs="Arial"/>
          <w:sz w:val="23"/>
          <w:szCs w:val="23"/>
        </w:rPr>
      </w:pPr>
      <w:r w:rsidRPr="004C4D7C">
        <w:rPr>
          <w:rStyle w:val="normaltextrun"/>
          <w:rFonts w:ascii="Arial" w:hAnsi="Arial" w:cs="Arial"/>
          <w:i/>
          <w:iCs/>
          <w:color w:val="000000"/>
          <w:sz w:val="23"/>
          <w:szCs w:val="23"/>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r w:rsidRPr="004C4D7C">
        <w:rPr>
          <w:rStyle w:val="normaltextrun"/>
          <w:rFonts w:ascii="Arial" w:hAnsi="Arial" w:cs="Arial"/>
          <w:color w:val="000000"/>
          <w:sz w:val="23"/>
          <w:szCs w:val="23"/>
        </w:rPr>
        <w:t> </w:t>
      </w:r>
      <w:r w:rsidRPr="004C4D7C">
        <w:rPr>
          <w:rStyle w:val="eop"/>
          <w:rFonts w:ascii="Arial" w:hAnsi="Arial" w:cs="Arial"/>
          <w:color w:val="000000"/>
          <w:sz w:val="23"/>
          <w:szCs w:val="23"/>
        </w:rPr>
        <w:t> </w:t>
      </w:r>
    </w:p>
    <w:p w:rsidRPr="004C4D7C" w:rsidR="004C4D7C" w:rsidP="004C4D7C" w:rsidRDefault="007E5308" w14:paraId="768CE041" w14:textId="77777777">
      <w:pPr>
        <w:pStyle w:val="paragraph"/>
        <w:spacing w:before="0" w:beforeAutospacing="0" w:after="0" w:afterAutospacing="0"/>
        <w:textAlignment w:val="baseline"/>
        <w:rPr>
          <w:rFonts w:ascii="Arial" w:hAnsi="Arial" w:cs="Arial"/>
          <w:sz w:val="23"/>
          <w:szCs w:val="23"/>
        </w:rPr>
      </w:pPr>
      <w:hyperlink w:tgtFrame="_blank" w:history="1" r:id="rId8">
        <w:r w:rsidRPr="004C4D7C" w:rsidR="004C4D7C">
          <w:rPr>
            <w:rStyle w:val="normaltextrun"/>
            <w:rFonts w:ascii="Arial" w:hAnsi="Arial" w:cs="Arial"/>
            <w:i/>
            <w:iCs/>
            <w:color w:val="0000FF"/>
            <w:sz w:val="23"/>
            <w:szCs w:val="23"/>
            <w:u w:val="single"/>
          </w:rPr>
          <w:t>https://www.gov.uk/government/publications/new-guidance-on-the-rehabilitation-of-offenders-act-1974</w:t>
        </w:r>
      </w:hyperlink>
      <w:r w:rsidRPr="004C4D7C" w:rsidR="004C4D7C">
        <w:rPr>
          <w:rStyle w:val="normaltextrun"/>
          <w:rFonts w:ascii="Arial" w:hAnsi="Arial" w:cs="Arial"/>
          <w:color w:val="0000FF"/>
          <w:sz w:val="23"/>
          <w:szCs w:val="23"/>
        </w:rPr>
        <w:t>. </w:t>
      </w:r>
      <w:r w:rsidRPr="004C4D7C" w:rsidR="004C4D7C">
        <w:rPr>
          <w:rStyle w:val="eop"/>
          <w:rFonts w:ascii="Arial" w:hAnsi="Arial" w:cs="Arial"/>
          <w:color w:val="0000FF"/>
          <w:sz w:val="23"/>
          <w:szCs w:val="23"/>
        </w:rPr>
        <w:t> </w:t>
      </w:r>
    </w:p>
    <w:p w:rsidRPr="00F11911" w:rsidR="00D366CA" w:rsidP="00F11911" w:rsidRDefault="00D366CA" w14:paraId="1A2CAD97" w14:textId="77777777">
      <w:pPr>
        <w:spacing w:line="276" w:lineRule="auto"/>
        <w:rPr>
          <w:rFonts w:ascii="Arial" w:hAnsi="Arial" w:cs="Arial"/>
          <w:b/>
          <w:color w:val="000000" w:themeColor="text1"/>
          <w:sz w:val="24"/>
          <w:szCs w:val="24"/>
        </w:rPr>
      </w:pPr>
    </w:p>
    <w:p w:rsidRPr="00F11911" w:rsidR="00D366CA" w:rsidP="00F11911" w:rsidRDefault="00D366CA" w14:paraId="7DEAE039" w14:textId="77777777">
      <w:pPr>
        <w:spacing w:line="276" w:lineRule="auto"/>
        <w:rPr>
          <w:rFonts w:ascii="Arial" w:hAnsi="Arial" w:cs="Arial"/>
          <w:b/>
          <w:color w:val="000000" w:themeColor="text1"/>
          <w:sz w:val="24"/>
          <w:szCs w:val="24"/>
        </w:rPr>
      </w:pPr>
    </w:p>
    <w:sectPr w:rsidRPr="00F11911" w:rsidR="00D366CA" w:rsidSect="00D64874">
      <w:pgSz w:w="11906" w:h="16838" w:orient="portrait"/>
      <w:pgMar w:top="1134"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D6E93"/>
    <w:multiLevelType w:val="singleLevel"/>
    <w:tmpl w:val="FE38499C"/>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26607D98"/>
    <w:multiLevelType w:val="multilevel"/>
    <w:tmpl w:val="E7A08E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CFA0398"/>
    <w:multiLevelType w:val="multilevel"/>
    <w:tmpl w:val="2670D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48754109">
    <w:abstractNumId w:val="0"/>
  </w:num>
  <w:num w:numId="2" w16cid:durableId="902065802">
    <w:abstractNumId w:val="2"/>
  </w:num>
  <w:num w:numId="3" w16cid:durableId="514616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35"/>
    <w:rsid w:val="0000031C"/>
    <w:rsid w:val="00000F08"/>
    <w:rsid w:val="00002854"/>
    <w:rsid w:val="0000335A"/>
    <w:rsid w:val="000034FA"/>
    <w:rsid w:val="000050EF"/>
    <w:rsid w:val="000056D8"/>
    <w:rsid w:val="000108B2"/>
    <w:rsid w:val="000137E6"/>
    <w:rsid w:val="00014A39"/>
    <w:rsid w:val="0002020D"/>
    <w:rsid w:val="00021316"/>
    <w:rsid w:val="0002415E"/>
    <w:rsid w:val="00024447"/>
    <w:rsid w:val="0002450A"/>
    <w:rsid w:val="0002458D"/>
    <w:rsid w:val="00025015"/>
    <w:rsid w:val="000254C8"/>
    <w:rsid w:val="00027DF2"/>
    <w:rsid w:val="0003067F"/>
    <w:rsid w:val="0003136C"/>
    <w:rsid w:val="000315E9"/>
    <w:rsid w:val="00033CD0"/>
    <w:rsid w:val="0003605F"/>
    <w:rsid w:val="00042F49"/>
    <w:rsid w:val="000460AA"/>
    <w:rsid w:val="0004685B"/>
    <w:rsid w:val="00046DB6"/>
    <w:rsid w:val="000473F0"/>
    <w:rsid w:val="00053CA8"/>
    <w:rsid w:val="00054B5D"/>
    <w:rsid w:val="000558BE"/>
    <w:rsid w:val="00057F0F"/>
    <w:rsid w:val="0006049A"/>
    <w:rsid w:val="00060EDD"/>
    <w:rsid w:val="0006502B"/>
    <w:rsid w:val="000652BA"/>
    <w:rsid w:val="000674F1"/>
    <w:rsid w:val="00071286"/>
    <w:rsid w:val="000717E6"/>
    <w:rsid w:val="00074122"/>
    <w:rsid w:val="0007476A"/>
    <w:rsid w:val="00074B96"/>
    <w:rsid w:val="00075BF2"/>
    <w:rsid w:val="00075CC3"/>
    <w:rsid w:val="000765CF"/>
    <w:rsid w:val="000800AC"/>
    <w:rsid w:val="0008026A"/>
    <w:rsid w:val="000810B2"/>
    <w:rsid w:val="00083281"/>
    <w:rsid w:val="00083F04"/>
    <w:rsid w:val="00085424"/>
    <w:rsid w:val="00086030"/>
    <w:rsid w:val="00090AA7"/>
    <w:rsid w:val="00090DBD"/>
    <w:rsid w:val="00091D56"/>
    <w:rsid w:val="000923C8"/>
    <w:rsid w:val="000962C7"/>
    <w:rsid w:val="000A0260"/>
    <w:rsid w:val="000A2086"/>
    <w:rsid w:val="000A2DCD"/>
    <w:rsid w:val="000A2E23"/>
    <w:rsid w:val="000A3E02"/>
    <w:rsid w:val="000A4459"/>
    <w:rsid w:val="000A4EB9"/>
    <w:rsid w:val="000A74D9"/>
    <w:rsid w:val="000B0F39"/>
    <w:rsid w:val="000B19E5"/>
    <w:rsid w:val="000B2B43"/>
    <w:rsid w:val="000B5A4E"/>
    <w:rsid w:val="000B6459"/>
    <w:rsid w:val="000B685D"/>
    <w:rsid w:val="000B6D2D"/>
    <w:rsid w:val="000C09B5"/>
    <w:rsid w:val="000C54AA"/>
    <w:rsid w:val="000C7A71"/>
    <w:rsid w:val="000D0B73"/>
    <w:rsid w:val="000D1FC7"/>
    <w:rsid w:val="000D3C4D"/>
    <w:rsid w:val="000D5014"/>
    <w:rsid w:val="000D632A"/>
    <w:rsid w:val="000D70C7"/>
    <w:rsid w:val="000D72DB"/>
    <w:rsid w:val="000E2615"/>
    <w:rsid w:val="000F3526"/>
    <w:rsid w:val="000F41D3"/>
    <w:rsid w:val="000F6B83"/>
    <w:rsid w:val="000F76A8"/>
    <w:rsid w:val="000F7D27"/>
    <w:rsid w:val="001039C2"/>
    <w:rsid w:val="0010574E"/>
    <w:rsid w:val="00111143"/>
    <w:rsid w:val="001128AD"/>
    <w:rsid w:val="00113797"/>
    <w:rsid w:val="001141F4"/>
    <w:rsid w:val="00115387"/>
    <w:rsid w:val="00117CE3"/>
    <w:rsid w:val="001209D5"/>
    <w:rsid w:val="00121D63"/>
    <w:rsid w:val="001265ED"/>
    <w:rsid w:val="00127778"/>
    <w:rsid w:val="00127EEE"/>
    <w:rsid w:val="00130422"/>
    <w:rsid w:val="00133C23"/>
    <w:rsid w:val="00134630"/>
    <w:rsid w:val="0013469B"/>
    <w:rsid w:val="00136A6B"/>
    <w:rsid w:val="001370A7"/>
    <w:rsid w:val="001405CF"/>
    <w:rsid w:val="001428FE"/>
    <w:rsid w:val="00142C81"/>
    <w:rsid w:val="001439B8"/>
    <w:rsid w:val="00143A88"/>
    <w:rsid w:val="00143F73"/>
    <w:rsid w:val="00144B40"/>
    <w:rsid w:val="00150417"/>
    <w:rsid w:val="001517FF"/>
    <w:rsid w:val="0015593B"/>
    <w:rsid w:val="00155A55"/>
    <w:rsid w:val="00157978"/>
    <w:rsid w:val="00157B09"/>
    <w:rsid w:val="00162D6F"/>
    <w:rsid w:val="00165633"/>
    <w:rsid w:val="00166F19"/>
    <w:rsid w:val="00167DC3"/>
    <w:rsid w:val="00173842"/>
    <w:rsid w:val="0017693E"/>
    <w:rsid w:val="00177168"/>
    <w:rsid w:val="00177751"/>
    <w:rsid w:val="00180B31"/>
    <w:rsid w:val="00181783"/>
    <w:rsid w:val="0018456E"/>
    <w:rsid w:val="00184C63"/>
    <w:rsid w:val="00185853"/>
    <w:rsid w:val="00186090"/>
    <w:rsid w:val="00186244"/>
    <w:rsid w:val="001862D6"/>
    <w:rsid w:val="0019023F"/>
    <w:rsid w:val="001904DC"/>
    <w:rsid w:val="00193C8F"/>
    <w:rsid w:val="00194D75"/>
    <w:rsid w:val="00195093"/>
    <w:rsid w:val="001A0C6C"/>
    <w:rsid w:val="001A174F"/>
    <w:rsid w:val="001A4164"/>
    <w:rsid w:val="001A4CDE"/>
    <w:rsid w:val="001A4E0A"/>
    <w:rsid w:val="001A5221"/>
    <w:rsid w:val="001A5876"/>
    <w:rsid w:val="001A7024"/>
    <w:rsid w:val="001A7227"/>
    <w:rsid w:val="001A7892"/>
    <w:rsid w:val="001B230F"/>
    <w:rsid w:val="001B341F"/>
    <w:rsid w:val="001B48E2"/>
    <w:rsid w:val="001B4E2D"/>
    <w:rsid w:val="001B6E16"/>
    <w:rsid w:val="001C0B7D"/>
    <w:rsid w:val="001C1E61"/>
    <w:rsid w:val="001C2578"/>
    <w:rsid w:val="001C2643"/>
    <w:rsid w:val="001C3FA0"/>
    <w:rsid w:val="001C6575"/>
    <w:rsid w:val="001C6DDB"/>
    <w:rsid w:val="001C7BA9"/>
    <w:rsid w:val="001D1D79"/>
    <w:rsid w:val="001D26C5"/>
    <w:rsid w:val="001D2C5C"/>
    <w:rsid w:val="001D3AA3"/>
    <w:rsid w:val="001D6AAA"/>
    <w:rsid w:val="001D7624"/>
    <w:rsid w:val="001D7881"/>
    <w:rsid w:val="001D7D52"/>
    <w:rsid w:val="001E00E6"/>
    <w:rsid w:val="001E2535"/>
    <w:rsid w:val="001E5831"/>
    <w:rsid w:val="001E6667"/>
    <w:rsid w:val="001E772D"/>
    <w:rsid w:val="001F322A"/>
    <w:rsid w:val="001F5B17"/>
    <w:rsid w:val="001F6ACF"/>
    <w:rsid w:val="001F7200"/>
    <w:rsid w:val="00206598"/>
    <w:rsid w:val="002065C3"/>
    <w:rsid w:val="0020702B"/>
    <w:rsid w:val="00207D14"/>
    <w:rsid w:val="0021084B"/>
    <w:rsid w:val="0021255D"/>
    <w:rsid w:val="002135E0"/>
    <w:rsid w:val="0021367E"/>
    <w:rsid w:val="00217A8C"/>
    <w:rsid w:val="00221025"/>
    <w:rsid w:val="00222C5C"/>
    <w:rsid w:val="00223222"/>
    <w:rsid w:val="0022333A"/>
    <w:rsid w:val="00230421"/>
    <w:rsid w:val="00233251"/>
    <w:rsid w:val="00237115"/>
    <w:rsid w:val="0023716B"/>
    <w:rsid w:val="00241BAA"/>
    <w:rsid w:val="00242F04"/>
    <w:rsid w:val="002435D1"/>
    <w:rsid w:val="00243873"/>
    <w:rsid w:val="00243A81"/>
    <w:rsid w:val="00245224"/>
    <w:rsid w:val="0024558B"/>
    <w:rsid w:val="002465C9"/>
    <w:rsid w:val="0024696F"/>
    <w:rsid w:val="00246F02"/>
    <w:rsid w:val="00247542"/>
    <w:rsid w:val="00250094"/>
    <w:rsid w:val="00252D81"/>
    <w:rsid w:val="00253661"/>
    <w:rsid w:val="00253C01"/>
    <w:rsid w:val="00254DCE"/>
    <w:rsid w:val="002555E3"/>
    <w:rsid w:val="00262E63"/>
    <w:rsid w:val="0026460C"/>
    <w:rsid w:val="002648FA"/>
    <w:rsid w:val="00266BF0"/>
    <w:rsid w:val="0027027B"/>
    <w:rsid w:val="00270C89"/>
    <w:rsid w:val="002712F4"/>
    <w:rsid w:val="002724AF"/>
    <w:rsid w:val="0027448F"/>
    <w:rsid w:val="00274971"/>
    <w:rsid w:val="00275330"/>
    <w:rsid w:val="002771C4"/>
    <w:rsid w:val="002820DA"/>
    <w:rsid w:val="0028258F"/>
    <w:rsid w:val="00282921"/>
    <w:rsid w:val="00282D96"/>
    <w:rsid w:val="002833A5"/>
    <w:rsid w:val="00285048"/>
    <w:rsid w:val="00286DC8"/>
    <w:rsid w:val="00287D2A"/>
    <w:rsid w:val="00290B1D"/>
    <w:rsid w:val="00291147"/>
    <w:rsid w:val="00294C56"/>
    <w:rsid w:val="002A011A"/>
    <w:rsid w:val="002A0A4B"/>
    <w:rsid w:val="002A38BF"/>
    <w:rsid w:val="002A4598"/>
    <w:rsid w:val="002A651B"/>
    <w:rsid w:val="002A71C6"/>
    <w:rsid w:val="002B09B9"/>
    <w:rsid w:val="002B3642"/>
    <w:rsid w:val="002B5EC2"/>
    <w:rsid w:val="002B62FF"/>
    <w:rsid w:val="002B68FC"/>
    <w:rsid w:val="002B722B"/>
    <w:rsid w:val="002B7591"/>
    <w:rsid w:val="002C2B80"/>
    <w:rsid w:val="002C33BA"/>
    <w:rsid w:val="002C3E3F"/>
    <w:rsid w:val="002C4594"/>
    <w:rsid w:val="002C5CC3"/>
    <w:rsid w:val="002C75B4"/>
    <w:rsid w:val="002C7FC1"/>
    <w:rsid w:val="002D2550"/>
    <w:rsid w:val="002D3C04"/>
    <w:rsid w:val="002D5A77"/>
    <w:rsid w:val="002D5E30"/>
    <w:rsid w:val="002E0F26"/>
    <w:rsid w:val="002E1973"/>
    <w:rsid w:val="002E3EF8"/>
    <w:rsid w:val="002E4440"/>
    <w:rsid w:val="002E4ABD"/>
    <w:rsid w:val="002E583B"/>
    <w:rsid w:val="002E6270"/>
    <w:rsid w:val="002E754D"/>
    <w:rsid w:val="002E775A"/>
    <w:rsid w:val="002F0F4B"/>
    <w:rsid w:val="002F3C44"/>
    <w:rsid w:val="002F7024"/>
    <w:rsid w:val="002F7BC8"/>
    <w:rsid w:val="003006A2"/>
    <w:rsid w:val="00301852"/>
    <w:rsid w:val="003018E3"/>
    <w:rsid w:val="00302B7B"/>
    <w:rsid w:val="003032F9"/>
    <w:rsid w:val="00303AC5"/>
    <w:rsid w:val="00303E78"/>
    <w:rsid w:val="00305086"/>
    <w:rsid w:val="003055D2"/>
    <w:rsid w:val="00305E3F"/>
    <w:rsid w:val="00307E15"/>
    <w:rsid w:val="00310B3A"/>
    <w:rsid w:val="003112CB"/>
    <w:rsid w:val="003141DA"/>
    <w:rsid w:val="003149B3"/>
    <w:rsid w:val="003149D6"/>
    <w:rsid w:val="003171F5"/>
    <w:rsid w:val="00321BC4"/>
    <w:rsid w:val="00322837"/>
    <w:rsid w:val="003240A3"/>
    <w:rsid w:val="003241F2"/>
    <w:rsid w:val="00325724"/>
    <w:rsid w:val="00327339"/>
    <w:rsid w:val="003278F4"/>
    <w:rsid w:val="00330AFB"/>
    <w:rsid w:val="003368E1"/>
    <w:rsid w:val="003408C7"/>
    <w:rsid w:val="00340A2C"/>
    <w:rsid w:val="00342D81"/>
    <w:rsid w:val="00345EAA"/>
    <w:rsid w:val="003465DD"/>
    <w:rsid w:val="00346B33"/>
    <w:rsid w:val="00347608"/>
    <w:rsid w:val="00351D3A"/>
    <w:rsid w:val="00352104"/>
    <w:rsid w:val="00352AF0"/>
    <w:rsid w:val="0035514C"/>
    <w:rsid w:val="00355612"/>
    <w:rsid w:val="00357A6A"/>
    <w:rsid w:val="00360D8E"/>
    <w:rsid w:val="003615FA"/>
    <w:rsid w:val="003618B5"/>
    <w:rsid w:val="00362D45"/>
    <w:rsid w:val="00364401"/>
    <w:rsid w:val="00364C0E"/>
    <w:rsid w:val="00367071"/>
    <w:rsid w:val="00370A15"/>
    <w:rsid w:val="0037232D"/>
    <w:rsid w:val="00375383"/>
    <w:rsid w:val="003804D5"/>
    <w:rsid w:val="00380C9C"/>
    <w:rsid w:val="0038499B"/>
    <w:rsid w:val="0039033C"/>
    <w:rsid w:val="003905DA"/>
    <w:rsid w:val="00390DF6"/>
    <w:rsid w:val="0039183B"/>
    <w:rsid w:val="00391BA4"/>
    <w:rsid w:val="00391C60"/>
    <w:rsid w:val="00391CDF"/>
    <w:rsid w:val="0039238B"/>
    <w:rsid w:val="00392599"/>
    <w:rsid w:val="00394169"/>
    <w:rsid w:val="00394FDF"/>
    <w:rsid w:val="003A15A7"/>
    <w:rsid w:val="003A39C5"/>
    <w:rsid w:val="003A4CCF"/>
    <w:rsid w:val="003A6075"/>
    <w:rsid w:val="003A73F6"/>
    <w:rsid w:val="003B3D73"/>
    <w:rsid w:val="003B4082"/>
    <w:rsid w:val="003B6130"/>
    <w:rsid w:val="003B7DAC"/>
    <w:rsid w:val="003C08FE"/>
    <w:rsid w:val="003C0F0B"/>
    <w:rsid w:val="003C294A"/>
    <w:rsid w:val="003C4BD4"/>
    <w:rsid w:val="003C69D5"/>
    <w:rsid w:val="003C6DEF"/>
    <w:rsid w:val="003C6E40"/>
    <w:rsid w:val="003D343F"/>
    <w:rsid w:val="003D3B59"/>
    <w:rsid w:val="003D5EE0"/>
    <w:rsid w:val="003D6EF3"/>
    <w:rsid w:val="003D7469"/>
    <w:rsid w:val="003E0439"/>
    <w:rsid w:val="003E10C4"/>
    <w:rsid w:val="003E1C5B"/>
    <w:rsid w:val="003E2773"/>
    <w:rsid w:val="003E2A56"/>
    <w:rsid w:val="003E381D"/>
    <w:rsid w:val="003E552C"/>
    <w:rsid w:val="003F025E"/>
    <w:rsid w:val="003F2AA2"/>
    <w:rsid w:val="003F4A6E"/>
    <w:rsid w:val="003F5EA9"/>
    <w:rsid w:val="00401C8F"/>
    <w:rsid w:val="0040684A"/>
    <w:rsid w:val="004072BA"/>
    <w:rsid w:val="004104FD"/>
    <w:rsid w:val="00412470"/>
    <w:rsid w:val="00412DBC"/>
    <w:rsid w:val="0041376B"/>
    <w:rsid w:val="00413C08"/>
    <w:rsid w:val="004166C0"/>
    <w:rsid w:val="00416A07"/>
    <w:rsid w:val="00423445"/>
    <w:rsid w:val="00424D06"/>
    <w:rsid w:val="0042520C"/>
    <w:rsid w:val="00426791"/>
    <w:rsid w:val="00427AED"/>
    <w:rsid w:val="0043104D"/>
    <w:rsid w:val="00431936"/>
    <w:rsid w:val="00432511"/>
    <w:rsid w:val="00440075"/>
    <w:rsid w:val="00442C71"/>
    <w:rsid w:val="004443A7"/>
    <w:rsid w:val="0044474D"/>
    <w:rsid w:val="004466F8"/>
    <w:rsid w:val="00446938"/>
    <w:rsid w:val="004473CC"/>
    <w:rsid w:val="0045025A"/>
    <w:rsid w:val="00454102"/>
    <w:rsid w:val="00456572"/>
    <w:rsid w:val="00456A0D"/>
    <w:rsid w:val="00460091"/>
    <w:rsid w:val="004602C9"/>
    <w:rsid w:val="004604D1"/>
    <w:rsid w:val="004609DB"/>
    <w:rsid w:val="00461DC3"/>
    <w:rsid w:val="004625D6"/>
    <w:rsid w:val="00462BE1"/>
    <w:rsid w:val="0046339F"/>
    <w:rsid w:val="00464378"/>
    <w:rsid w:val="00465317"/>
    <w:rsid w:val="00467E7E"/>
    <w:rsid w:val="00470733"/>
    <w:rsid w:val="0047288C"/>
    <w:rsid w:val="004748B5"/>
    <w:rsid w:val="0047678F"/>
    <w:rsid w:val="00477F8E"/>
    <w:rsid w:val="00480C5B"/>
    <w:rsid w:val="00484D1C"/>
    <w:rsid w:val="00486928"/>
    <w:rsid w:val="0048745A"/>
    <w:rsid w:val="0048745D"/>
    <w:rsid w:val="00491696"/>
    <w:rsid w:val="00493E0F"/>
    <w:rsid w:val="00496F1E"/>
    <w:rsid w:val="00496FE9"/>
    <w:rsid w:val="00497B85"/>
    <w:rsid w:val="004A1372"/>
    <w:rsid w:val="004A6823"/>
    <w:rsid w:val="004B4180"/>
    <w:rsid w:val="004B5174"/>
    <w:rsid w:val="004B6134"/>
    <w:rsid w:val="004B6C5F"/>
    <w:rsid w:val="004C2599"/>
    <w:rsid w:val="004C4D7C"/>
    <w:rsid w:val="004C71EF"/>
    <w:rsid w:val="004C7E79"/>
    <w:rsid w:val="004D0B1E"/>
    <w:rsid w:val="004D1674"/>
    <w:rsid w:val="004D1CB3"/>
    <w:rsid w:val="004D25BB"/>
    <w:rsid w:val="004D26FA"/>
    <w:rsid w:val="004D3674"/>
    <w:rsid w:val="004D476C"/>
    <w:rsid w:val="004D4E12"/>
    <w:rsid w:val="004D717B"/>
    <w:rsid w:val="004E2B6A"/>
    <w:rsid w:val="004E2E95"/>
    <w:rsid w:val="004E3F6E"/>
    <w:rsid w:val="004E4E5C"/>
    <w:rsid w:val="004E4EEA"/>
    <w:rsid w:val="004F0017"/>
    <w:rsid w:val="004F2416"/>
    <w:rsid w:val="004F39FE"/>
    <w:rsid w:val="004F3B0C"/>
    <w:rsid w:val="004F58EE"/>
    <w:rsid w:val="004F618E"/>
    <w:rsid w:val="004F6EBB"/>
    <w:rsid w:val="004F7549"/>
    <w:rsid w:val="00500D36"/>
    <w:rsid w:val="00500E43"/>
    <w:rsid w:val="00503B95"/>
    <w:rsid w:val="00505149"/>
    <w:rsid w:val="0050524D"/>
    <w:rsid w:val="005102F7"/>
    <w:rsid w:val="00510DD9"/>
    <w:rsid w:val="0051204E"/>
    <w:rsid w:val="00515959"/>
    <w:rsid w:val="00516808"/>
    <w:rsid w:val="0051696E"/>
    <w:rsid w:val="005169FE"/>
    <w:rsid w:val="00517721"/>
    <w:rsid w:val="00517E12"/>
    <w:rsid w:val="00521E60"/>
    <w:rsid w:val="005229B0"/>
    <w:rsid w:val="005256B4"/>
    <w:rsid w:val="005270A1"/>
    <w:rsid w:val="00530476"/>
    <w:rsid w:val="005314E9"/>
    <w:rsid w:val="005320AC"/>
    <w:rsid w:val="005361E8"/>
    <w:rsid w:val="00536209"/>
    <w:rsid w:val="00537C96"/>
    <w:rsid w:val="00540896"/>
    <w:rsid w:val="00542179"/>
    <w:rsid w:val="0054425F"/>
    <w:rsid w:val="00546DA8"/>
    <w:rsid w:val="005500BD"/>
    <w:rsid w:val="00550430"/>
    <w:rsid w:val="00550FA0"/>
    <w:rsid w:val="0055208A"/>
    <w:rsid w:val="0055405F"/>
    <w:rsid w:val="00554C14"/>
    <w:rsid w:val="00557071"/>
    <w:rsid w:val="00561A7C"/>
    <w:rsid w:val="00561D68"/>
    <w:rsid w:val="00562B4B"/>
    <w:rsid w:val="00563036"/>
    <w:rsid w:val="00571D64"/>
    <w:rsid w:val="005722AC"/>
    <w:rsid w:val="00572446"/>
    <w:rsid w:val="00573392"/>
    <w:rsid w:val="005747A0"/>
    <w:rsid w:val="005748C2"/>
    <w:rsid w:val="00574FD2"/>
    <w:rsid w:val="0057538B"/>
    <w:rsid w:val="005806C8"/>
    <w:rsid w:val="00580789"/>
    <w:rsid w:val="0058271A"/>
    <w:rsid w:val="0058441C"/>
    <w:rsid w:val="00584855"/>
    <w:rsid w:val="005856C3"/>
    <w:rsid w:val="00587E64"/>
    <w:rsid w:val="0059144D"/>
    <w:rsid w:val="0059278F"/>
    <w:rsid w:val="00592A69"/>
    <w:rsid w:val="00592EAB"/>
    <w:rsid w:val="00595C3B"/>
    <w:rsid w:val="0059639F"/>
    <w:rsid w:val="0059678D"/>
    <w:rsid w:val="005968C0"/>
    <w:rsid w:val="00596EE4"/>
    <w:rsid w:val="00597C73"/>
    <w:rsid w:val="005A0184"/>
    <w:rsid w:val="005A067D"/>
    <w:rsid w:val="005A085D"/>
    <w:rsid w:val="005A149A"/>
    <w:rsid w:val="005A1941"/>
    <w:rsid w:val="005A1B97"/>
    <w:rsid w:val="005A2BD6"/>
    <w:rsid w:val="005A5DB1"/>
    <w:rsid w:val="005A62AA"/>
    <w:rsid w:val="005B2250"/>
    <w:rsid w:val="005B6D32"/>
    <w:rsid w:val="005C0316"/>
    <w:rsid w:val="005C0F18"/>
    <w:rsid w:val="005C5D41"/>
    <w:rsid w:val="005C62A4"/>
    <w:rsid w:val="005C7326"/>
    <w:rsid w:val="005C75E5"/>
    <w:rsid w:val="005D0CBB"/>
    <w:rsid w:val="005D13B7"/>
    <w:rsid w:val="005D16E9"/>
    <w:rsid w:val="005D1AB8"/>
    <w:rsid w:val="005D1BCE"/>
    <w:rsid w:val="005D2CEF"/>
    <w:rsid w:val="005D2F12"/>
    <w:rsid w:val="005D4200"/>
    <w:rsid w:val="005D4910"/>
    <w:rsid w:val="005E07D5"/>
    <w:rsid w:val="005E29F7"/>
    <w:rsid w:val="005E37F3"/>
    <w:rsid w:val="005E61B0"/>
    <w:rsid w:val="005E720D"/>
    <w:rsid w:val="005E79BA"/>
    <w:rsid w:val="005F1665"/>
    <w:rsid w:val="005F40FE"/>
    <w:rsid w:val="005F41EA"/>
    <w:rsid w:val="005F56D2"/>
    <w:rsid w:val="005F6E63"/>
    <w:rsid w:val="006030D9"/>
    <w:rsid w:val="006045C8"/>
    <w:rsid w:val="00607566"/>
    <w:rsid w:val="006076E9"/>
    <w:rsid w:val="00612B56"/>
    <w:rsid w:val="00612D22"/>
    <w:rsid w:val="00613C41"/>
    <w:rsid w:val="00613CDF"/>
    <w:rsid w:val="00613E17"/>
    <w:rsid w:val="00615E72"/>
    <w:rsid w:val="006208F5"/>
    <w:rsid w:val="00620972"/>
    <w:rsid w:val="00620B1E"/>
    <w:rsid w:val="00622FA9"/>
    <w:rsid w:val="006238FE"/>
    <w:rsid w:val="00626EF6"/>
    <w:rsid w:val="00627722"/>
    <w:rsid w:val="006277E5"/>
    <w:rsid w:val="006309A7"/>
    <w:rsid w:val="00632B19"/>
    <w:rsid w:val="00633592"/>
    <w:rsid w:val="00634724"/>
    <w:rsid w:val="00634916"/>
    <w:rsid w:val="00635423"/>
    <w:rsid w:val="006410A1"/>
    <w:rsid w:val="00642CCE"/>
    <w:rsid w:val="00642FA3"/>
    <w:rsid w:val="00644126"/>
    <w:rsid w:val="0064532A"/>
    <w:rsid w:val="006453EB"/>
    <w:rsid w:val="00647F7C"/>
    <w:rsid w:val="00651786"/>
    <w:rsid w:val="00652951"/>
    <w:rsid w:val="0065447A"/>
    <w:rsid w:val="00654F2A"/>
    <w:rsid w:val="0065595F"/>
    <w:rsid w:val="0065790B"/>
    <w:rsid w:val="00660095"/>
    <w:rsid w:val="0066064A"/>
    <w:rsid w:val="00661A74"/>
    <w:rsid w:val="00663124"/>
    <w:rsid w:val="0066337C"/>
    <w:rsid w:val="006639B3"/>
    <w:rsid w:val="00667839"/>
    <w:rsid w:val="00672703"/>
    <w:rsid w:val="00673ACE"/>
    <w:rsid w:val="00674454"/>
    <w:rsid w:val="00674A94"/>
    <w:rsid w:val="00676D94"/>
    <w:rsid w:val="00676F04"/>
    <w:rsid w:val="006803B6"/>
    <w:rsid w:val="006805D8"/>
    <w:rsid w:val="006807F7"/>
    <w:rsid w:val="006811B6"/>
    <w:rsid w:val="0068148A"/>
    <w:rsid w:val="00681C79"/>
    <w:rsid w:val="00682B7F"/>
    <w:rsid w:val="006832AE"/>
    <w:rsid w:val="00684C15"/>
    <w:rsid w:val="006858D0"/>
    <w:rsid w:val="006924F4"/>
    <w:rsid w:val="006931E0"/>
    <w:rsid w:val="00693586"/>
    <w:rsid w:val="00693752"/>
    <w:rsid w:val="0069488E"/>
    <w:rsid w:val="00694B09"/>
    <w:rsid w:val="006968E0"/>
    <w:rsid w:val="006A068E"/>
    <w:rsid w:val="006A1F85"/>
    <w:rsid w:val="006A3173"/>
    <w:rsid w:val="006A515E"/>
    <w:rsid w:val="006A54B3"/>
    <w:rsid w:val="006A79F5"/>
    <w:rsid w:val="006A7FB9"/>
    <w:rsid w:val="006B28E3"/>
    <w:rsid w:val="006B49EE"/>
    <w:rsid w:val="006B56A8"/>
    <w:rsid w:val="006B5D3A"/>
    <w:rsid w:val="006B6B49"/>
    <w:rsid w:val="006B7D66"/>
    <w:rsid w:val="006C168B"/>
    <w:rsid w:val="006C1C6C"/>
    <w:rsid w:val="006C3951"/>
    <w:rsid w:val="006C72BF"/>
    <w:rsid w:val="006D0ABC"/>
    <w:rsid w:val="006D3413"/>
    <w:rsid w:val="006D49BC"/>
    <w:rsid w:val="006D6E84"/>
    <w:rsid w:val="006D7325"/>
    <w:rsid w:val="006E16CE"/>
    <w:rsid w:val="006E3314"/>
    <w:rsid w:val="006E5784"/>
    <w:rsid w:val="006E5F28"/>
    <w:rsid w:val="006E6D44"/>
    <w:rsid w:val="006E7AED"/>
    <w:rsid w:val="006F01F5"/>
    <w:rsid w:val="006F03B6"/>
    <w:rsid w:val="006F2B15"/>
    <w:rsid w:val="006F2D70"/>
    <w:rsid w:val="006F370C"/>
    <w:rsid w:val="006F39E8"/>
    <w:rsid w:val="006F62F6"/>
    <w:rsid w:val="00700A3D"/>
    <w:rsid w:val="007017DE"/>
    <w:rsid w:val="007045DA"/>
    <w:rsid w:val="00705B50"/>
    <w:rsid w:val="007066F5"/>
    <w:rsid w:val="00706849"/>
    <w:rsid w:val="00707901"/>
    <w:rsid w:val="00710AA3"/>
    <w:rsid w:val="007112C7"/>
    <w:rsid w:val="00711DEB"/>
    <w:rsid w:val="00712025"/>
    <w:rsid w:val="007122CA"/>
    <w:rsid w:val="00712631"/>
    <w:rsid w:val="00712D84"/>
    <w:rsid w:val="00716D87"/>
    <w:rsid w:val="00716DA5"/>
    <w:rsid w:val="007226C9"/>
    <w:rsid w:val="00722EDE"/>
    <w:rsid w:val="007232CB"/>
    <w:rsid w:val="00723E2E"/>
    <w:rsid w:val="00723FB7"/>
    <w:rsid w:val="007246E9"/>
    <w:rsid w:val="0072670E"/>
    <w:rsid w:val="00726832"/>
    <w:rsid w:val="00726C98"/>
    <w:rsid w:val="007279B4"/>
    <w:rsid w:val="00727BE9"/>
    <w:rsid w:val="00731E1F"/>
    <w:rsid w:val="00731F47"/>
    <w:rsid w:val="00732628"/>
    <w:rsid w:val="00734717"/>
    <w:rsid w:val="00734DD9"/>
    <w:rsid w:val="00735194"/>
    <w:rsid w:val="00741E96"/>
    <w:rsid w:val="007448C1"/>
    <w:rsid w:val="00744B5B"/>
    <w:rsid w:val="00747833"/>
    <w:rsid w:val="007519B2"/>
    <w:rsid w:val="00752EC2"/>
    <w:rsid w:val="00755FFA"/>
    <w:rsid w:val="00756887"/>
    <w:rsid w:val="00756D7C"/>
    <w:rsid w:val="00756ED2"/>
    <w:rsid w:val="007579C6"/>
    <w:rsid w:val="00760385"/>
    <w:rsid w:val="00762B8D"/>
    <w:rsid w:val="0076384D"/>
    <w:rsid w:val="007652CC"/>
    <w:rsid w:val="007657B4"/>
    <w:rsid w:val="007675B1"/>
    <w:rsid w:val="00771614"/>
    <w:rsid w:val="007725B5"/>
    <w:rsid w:val="007733D5"/>
    <w:rsid w:val="0077467D"/>
    <w:rsid w:val="00775060"/>
    <w:rsid w:val="007754A4"/>
    <w:rsid w:val="0078075E"/>
    <w:rsid w:val="00781347"/>
    <w:rsid w:val="00783581"/>
    <w:rsid w:val="00783B22"/>
    <w:rsid w:val="00783DCF"/>
    <w:rsid w:val="00785446"/>
    <w:rsid w:val="00785A33"/>
    <w:rsid w:val="00791787"/>
    <w:rsid w:val="007935C9"/>
    <w:rsid w:val="00795623"/>
    <w:rsid w:val="00795A9D"/>
    <w:rsid w:val="00797B8F"/>
    <w:rsid w:val="00797EEE"/>
    <w:rsid w:val="007A1AAE"/>
    <w:rsid w:val="007A23DD"/>
    <w:rsid w:val="007A2D6F"/>
    <w:rsid w:val="007A4751"/>
    <w:rsid w:val="007A5E95"/>
    <w:rsid w:val="007A5F3A"/>
    <w:rsid w:val="007A7CA8"/>
    <w:rsid w:val="007B0CB8"/>
    <w:rsid w:val="007B10A8"/>
    <w:rsid w:val="007B2717"/>
    <w:rsid w:val="007B2ADD"/>
    <w:rsid w:val="007B2FD3"/>
    <w:rsid w:val="007B4E16"/>
    <w:rsid w:val="007B6E0D"/>
    <w:rsid w:val="007B7817"/>
    <w:rsid w:val="007B7A8A"/>
    <w:rsid w:val="007C0CBC"/>
    <w:rsid w:val="007C1DB8"/>
    <w:rsid w:val="007C36E8"/>
    <w:rsid w:val="007D045C"/>
    <w:rsid w:val="007D36EA"/>
    <w:rsid w:val="007D3E29"/>
    <w:rsid w:val="007D4852"/>
    <w:rsid w:val="007D73E0"/>
    <w:rsid w:val="007D77EF"/>
    <w:rsid w:val="007E061A"/>
    <w:rsid w:val="007E2326"/>
    <w:rsid w:val="007E43D6"/>
    <w:rsid w:val="007E5308"/>
    <w:rsid w:val="007F2AB1"/>
    <w:rsid w:val="007F5BAD"/>
    <w:rsid w:val="007F61EA"/>
    <w:rsid w:val="007F7E31"/>
    <w:rsid w:val="007F7F9B"/>
    <w:rsid w:val="007F7FAD"/>
    <w:rsid w:val="00801B4F"/>
    <w:rsid w:val="008025D9"/>
    <w:rsid w:val="00802E26"/>
    <w:rsid w:val="00803B95"/>
    <w:rsid w:val="0080667F"/>
    <w:rsid w:val="008073DD"/>
    <w:rsid w:val="0081312E"/>
    <w:rsid w:val="0081318B"/>
    <w:rsid w:val="0081418B"/>
    <w:rsid w:val="00814D2A"/>
    <w:rsid w:val="0081796D"/>
    <w:rsid w:val="00822C0D"/>
    <w:rsid w:val="00824C53"/>
    <w:rsid w:val="00825651"/>
    <w:rsid w:val="00826EF1"/>
    <w:rsid w:val="008273B5"/>
    <w:rsid w:val="0083013F"/>
    <w:rsid w:val="00832E47"/>
    <w:rsid w:val="0083418D"/>
    <w:rsid w:val="0083456D"/>
    <w:rsid w:val="00834670"/>
    <w:rsid w:val="00834878"/>
    <w:rsid w:val="00836797"/>
    <w:rsid w:val="00836F66"/>
    <w:rsid w:val="00837535"/>
    <w:rsid w:val="00837DB8"/>
    <w:rsid w:val="00841FE4"/>
    <w:rsid w:val="008431B8"/>
    <w:rsid w:val="00843F36"/>
    <w:rsid w:val="008444B8"/>
    <w:rsid w:val="0084485C"/>
    <w:rsid w:val="00847F8B"/>
    <w:rsid w:val="00850309"/>
    <w:rsid w:val="00850A17"/>
    <w:rsid w:val="00852DC8"/>
    <w:rsid w:val="008566EC"/>
    <w:rsid w:val="00857337"/>
    <w:rsid w:val="008574EF"/>
    <w:rsid w:val="0085789F"/>
    <w:rsid w:val="00861C6D"/>
    <w:rsid w:val="008627C8"/>
    <w:rsid w:val="00863AF7"/>
    <w:rsid w:val="00863D79"/>
    <w:rsid w:val="008646F0"/>
    <w:rsid w:val="00867041"/>
    <w:rsid w:val="008672F9"/>
    <w:rsid w:val="00867AAB"/>
    <w:rsid w:val="00867C7D"/>
    <w:rsid w:val="00870269"/>
    <w:rsid w:val="00870325"/>
    <w:rsid w:val="00872B5A"/>
    <w:rsid w:val="00873CE2"/>
    <w:rsid w:val="0087583A"/>
    <w:rsid w:val="00877D91"/>
    <w:rsid w:val="00877EB2"/>
    <w:rsid w:val="008819ED"/>
    <w:rsid w:val="00881E7D"/>
    <w:rsid w:val="00882068"/>
    <w:rsid w:val="00884BC9"/>
    <w:rsid w:val="008862E3"/>
    <w:rsid w:val="008864D0"/>
    <w:rsid w:val="00886B25"/>
    <w:rsid w:val="00886BF6"/>
    <w:rsid w:val="00887245"/>
    <w:rsid w:val="00892415"/>
    <w:rsid w:val="0089245F"/>
    <w:rsid w:val="0089496A"/>
    <w:rsid w:val="00895E16"/>
    <w:rsid w:val="008966EB"/>
    <w:rsid w:val="008971BE"/>
    <w:rsid w:val="008972BC"/>
    <w:rsid w:val="008A4263"/>
    <w:rsid w:val="008A607C"/>
    <w:rsid w:val="008A68A5"/>
    <w:rsid w:val="008A6EEC"/>
    <w:rsid w:val="008B1542"/>
    <w:rsid w:val="008B29F3"/>
    <w:rsid w:val="008B31A0"/>
    <w:rsid w:val="008B37D1"/>
    <w:rsid w:val="008B7039"/>
    <w:rsid w:val="008B7A34"/>
    <w:rsid w:val="008C28BF"/>
    <w:rsid w:val="008C2E2E"/>
    <w:rsid w:val="008C368A"/>
    <w:rsid w:val="008C4FA8"/>
    <w:rsid w:val="008D01FB"/>
    <w:rsid w:val="008D3141"/>
    <w:rsid w:val="008D35AD"/>
    <w:rsid w:val="008D6177"/>
    <w:rsid w:val="008D6817"/>
    <w:rsid w:val="008D794B"/>
    <w:rsid w:val="008E0D6C"/>
    <w:rsid w:val="008E15A7"/>
    <w:rsid w:val="008E1A29"/>
    <w:rsid w:val="008E479D"/>
    <w:rsid w:val="008E4C32"/>
    <w:rsid w:val="008E4E78"/>
    <w:rsid w:val="008E64BB"/>
    <w:rsid w:val="008E7648"/>
    <w:rsid w:val="008E76CC"/>
    <w:rsid w:val="008F0457"/>
    <w:rsid w:val="008F1F2D"/>
    <w:rsid w:val="008F33A0"/>
    <w:rsid w:val="008F3845"/>
    <w:rsid w:val="008F544E"/>
    <w:rsid w:val="008F7E19"/>
    <w:rsid w:val="00902F17"/>
    <w:rsid w:val="0090431D"/>
    <w:rsid w:val="009046D7"/>
    <w:rsid w:val="00905127"/>
    <w:rsid w:val="009058D0"/>
    <w:rsid w:val="00906C0C"/>
    <w:rsid w:val="009100F8"/>
    <w:rsid w:val="009106A4"/>
    <w:rsid w:val="00910730"/>
    <w:rsid w:val="009121CE"/>
    <w:rsid w:val="00915020"/>
    <w:rsid w:val="00916E06"/>
    <w:rsid w:val="00917FC0"/>
    <w:rsid w:val="00922970"/>
    <w:rsid w:val="00923112"/>
    <w:rsid w:val="00923374"/>
    <w:rsid w:val="00925275"/>
    <w:rsid w:val="0092778F"/>
    <w:rsid w:val="0093040A"/>
    <w:rsid w:val="0093060B"/>
    <w:rsid w:val="0093157A"/>
    <w:rsid w:val="00932D49"/>
    <w:rsid w:val="00933F2F"/>
    <w:rsid w:val="009348D3"/>
    <w:rsid w:val="00935244"/>
    <w:rsid w:val="009355FA"/>
    <w:rsid w:val="0094000C"/>
    <w:rsid w:val="00940630"/>
    <w:rsid w:val="0094092B"/>
    <w:rsid w:val="00940A17"/>
    <w:rsid w:val="00941781"/>
    <w:rsid w:val="00944028"/>
    <w:rsid w:val="00944878"/>
    <w:rsid w:val="009449D4"/>
    <w:rsid w:val="0094529E"/>
    <w:rsid w:val="009452A2"/>
    <w:rsid w:val="009460F1"/>
    <w:rsid w:val="009465CF"/>
    <w:rsid w:val="00946B48"/>
    <w:rsid w:val="00954010"/>
    <w:rsid w:val="009541B4"/>
    <w:rsid w:val="0095421E"/>
    <w:rsid w:val="00954E45"/>
    <w:rsid w:val="00955908"/>
    <w:rsid w:val="00955B4D"/>
    <w:rsid w:val="00955B86"/>
    <w:rsid w:val="00955CF7"/>
    <w:rsid w:val="009560A2"/>
    <w:rsid w:val="00956E22"/>
    <w:rsid w:val="009571C2"/>
    <w:rsid w:val="00960A12"/>
    <w:rsid w:val="00960BD7"/>
    <w:rsid w:val="00965F83"/>
    <w:rsid w:val="009671F8"/>
    <w:rsid w:val="00967220"/>
    <w:rsid w:val="00967B97"/>
    <w:rsid w:val="00970CB4"/>
    <w:rsid w:val="00970E15"/>
    <w:rsid w:val="00971060"/>
    <w:rsid w:val="00972253"/>
    <w:rsid w:val="00973514"/>
    <w:rsid w:val="00975175"/>
    <w:rsid w:val="009753F2"/>
    <w:rsid w:val="00976BE9"/>
    <w:rsid w:val="0097758D"/>
    <w:rsid w:val="00977605"/>
    <w:rsid w:val="00977799"/>
    <w:rsid w:val="009805B6"/>
    <w:rsid w:val="00980AD9"/>
    <w:rsid w:val="00982B20"/>
    <w:rsid w:val="00983AC3"/>
    <w:rsid w:val="00985124"/>
    <w:rsid w:val="009863D3"/>
    <w:rsid w:val="00990A6C"/>
    <w:rsid w:val="009930D5"/>
    <w:rsid w:val="0099452D"/>
    <w:rsid w:val="009A0E73"/>
    <w:rsid w:val="009A16D7"/>
    <w:rsid w:val="009A1972"/>
    <w:rsid w:val="009A25F3"/>
    <w:rsid w:val="009A2E60"/>
    <w:rsid w:val="009A368B"/>
    <w:rsid w:val="009A5A79"/>
    <w:rsid w:val="009A72DF"/>
    <w:rsid w:val="009A7567"/>
    <w:rsid w:val="009B1636"/>
    <w:rsid w:val="009B2AE1"/>
    <w:rsid w:val="009B3074"/>
    <w:rsid w:val="009B3586"/>
    <w:rsid w:val="009B53F2"/>
    <w:rsid w:val="009B578B"/>
    <w:rsid w:val="009B76B6"/>
    <w:rsid w:val="009B7F08"/>
    <w:rsid w:val="009C1344"/>
    <w:rsid w:val="009C255D"/>
    <w:rsid w:val="009C25B7"/>
    <w:rsid w:val="009C3B28"/>
    <w:rsid w:val="009C3DCC"/>
    <w:rsid w:val="009C3EBB"/>
    <w:rsid w:val="009C4B3E"/>
    <w:rsid w:val="009C6199"/>
    <w:rsid w:val="009C66F4"/>
    <w:rsid w:val="009D118B"/>
    <w:rsid w:val="009D2ACF"/>
    <w:rsid w:val="009D34F8"/>
    <w:rsid w:val="009D5A3B"/>
    <w:rsid w:val="009E1AFE"/>
    <w:rsid w:val="009E296E"/>
    <w:rsid w:val="009E2B8C"/>
    <w:rsid w:val="009E2DC3"/>
    <w:rsid w:val="009E3315"/>
    <w:rsid w:val="009E33E7"/>
    <w:rsid w:val="009E4A7E"/>
    <w:rsid w:val="009E5DDF"/>
    <w:rsid w:val="009E78D6"/>
    <w:rsid w:val="009E7B16"/>
    <w:rsid w:val="009E7FA4"/>
    <w:rsid w:val="009F30BC"/>
    <w:rsid w:val="009F6530"/>
    <w:rsid w:val="009F6F21"/>
    <w:rsid w:val="009F701F"/>
    <w:rsid w:val="009F70BF"/>
    <w:rsid w:val="009F79D2"/>
    <w:rsid w:val="00A029BD"/>
    <w:rsid w:val="00A046CA"/>
    <w:rsid w:val="00A07B86"/>
    <w:rsid w:val="00A100BA"/>
    <w:rsid w:val="00A116E0"/>
    <w:rsid w:val="00A1172A"/>
    <w:rsid w:val="00A11C0C"/>
    <w:rsid w:val="00A12E00"/>
    <w:rsid w:val="00A1520D"/>
    <w:rsid w:val="00A16D8E"/>
    <w:rsid w:val="00A227A5"/>
    <w:rsid w:val="00A22B3B"/>
    <w:rsid w:val="00A23C46"/>
    <w:rsid w:val="00A23DA6"/>
    <w:rsid w:val="00A25F8B"/>
    <w:rsid w:val="00A26593"/>
    <w:rsid w:val="00A26CE5"/>
    <w:rsid w:val="00A2718F"/>
    <w:rsid w:val="00A271E5"/>
    <w:rsid w:val="00A300DF"/>
    <w:rsid w:val="00A310BF"/>
    <w:rsid w:val="00A31268"/>
    <w:rsid w:val="00A32FAB"/>
    <w:rsid w:val="00A35DD0"/>
    <w:rsid w:val="00A35E91"/>
    <w:rsid w:val="00A36430"/>
    <w:rsid w:val="00A37F08"/>
    <w:rsid w:val="00A40641"/>
    <w:rsid w:val="00A41FAA"/>
    <w:rsid w:val="00A42975"/>
    <w:rsid w:val="00A42D68"/>
    <w:rsid w:val="00A4390F"/>
    <w:rsid w:val="00A444FF"/>
    <w:rsid w:val="00A4566B"/>
    <w:rsid w:val="00A508C0"/>
    <w:rsid w:val="00A534E8"/>
    <w:rsid w:val="00A53A7F"/>
    <w:rsid w:val="00A53C09"/>
    <w:rsid w:val="00A56C9E"/>
    <w:rsid w:val="00A61FCD"/>
    <w:rsid w:val="00A6203F"/>
    <w:rsid w:val="00A659A9"/>
    <w:rsid w:val="00A65BC0"/>
    <w:rsid w:val="00A679D7"/>
    <w:rsid w:val="00A67E3A"/>
    <w:rsid w:val="00A72B9A"/>
    <w:rsid w:val="00A732B4"/>
    <w:rsid w:val="00A738D7"/>
    <w:rsid w:val="00A73A4A"/>
    <w:rsid w:val="00A7435A"/>
    <w:rsid w:val="00A827B1"/>
    <w:rsid w:val="00A87649"/>
    <w:rsid w:val="00A92739"/>
    <w:rsid w:val="00A942EC"/>
    <w:rsid w:val="00A952D2"/>
    <w:rsid w:val="00A965AC"/>
    <w:rsid w:val="00A970CC"/>
    <w:rsid w:val="00AA1F10"/>
    <w:rsid w:val="00AA2264"/>
    <w:rsid w:val="00AA27E4"/>
    <w:rsid w:val="00AA3831"/>
    <w:rsid w:val="00AA672B"/>
    <w:rsid w:val="00AA69A7"/>
    <w:rsid w:val="00AA6A35"/>
    <w:rsid w:val="00AA7951"/>
    <w:rsid w:val="00AB086B"/>
    <w:rsid w:val="00AB13BF"/>
    <w:rsid w:val="00AB1780"/>
    <w:rsid w:val="00AB1D11"/>
    <w:rsid w:val="00AB3408"/>
    <w:rsid w:val="00AB39C1"/>
    <w:rsid w:val="00AB6318"/>
    <w:rsid w:val="00AB7788"/>
    <w:rsid w:val="00AC03C6"/>
    <w:rsid w:val="00AC10A2"/>
    <w:rsid w:val="00AC1A74"/>
    <w:rsid w:val="00AC1ABC"/>
    <w:rsid w:val="00AC1F49"/>
    <w:rsid w:val="00AC4729"/>
    <w:rsid w:val="00AC7DEE"/>
    <w:rsid w:val="00AD0361"/>
    <w:rsid w:val="00AD2D40"/>
    <w:rsid w:val="00AD310E"/>
    <w:rsid w:val="00AD3C29"/>
    <w:rsid w:val="00AD4E0F"/>
    <w:rsid w:val="00AD569C"/>
    <w:rsid w:val="00AD5B89"/>
    <w:rsid w:val="00AD62F5"/>
    <w:rsid w:val="00AD7D47"/>
    <w:rsid w:val="00AE1BE5"/>
    <w:rsid w:val="00AE496D"/>
    <w:rsid w:val="00AE5982"/>
    <w:rsid w:val="00AE7EF3"/>
    <w:rsid w:val="00AF0F0A"/>
    <w:rsid w:val="00AF1D92"/>
    <w:rsid w:val="00AF29C0"/>
    <w:rsid w:val="00AF3616"/>
    <w:rsid w:val="00AF5C42"/>
    <w:rsid w:val="00B016FA"/>
    <w:rsid w:val="00B02178"/>
    <w:rsid w:val="00B024BD"/>
    <w:rsid w:val="00B0663A"/>
    <w:rsid w:val="00B075CD"/>
    <w:rsid w:val="00B10A6D"/>
    <w:rsid w:val="00B168B4"/>
    <w:rsid w:val="00B17AC0"/>
    <w:rsid w:val="00B20370"/>
    <w:rsid w:val="00B20981"/>
    <w:rsid w:val="00B21E0E"/>
    <w:rsid w:val="00B227AA"/>
    <w:rsid w:val="00B250ED"/>
    <w:rsid w:val="00B2533D"/>
    <w:rsid w:val="00B268AB"/>
    <w:rsid w:val="00B2729A"/>
    <w:rsid w:val="00B31120"/>
    <w:rsid w:val="00B32B0F"/>
    <w:rsid w:val="00B34461"/>
    <w:rsid w:val="00B3462C"/>
    <w:rsid w:val="00B34743"/>
    <w:rsid w:val="00B3516D"/>
    <w:rsid w:val="00B35585"/>
    <w:rsid w:val="00B37DDC"/>
    <w:rsid w:val="00B40F3A"/>
    <w:rsid w:val="00B42DED"/>
    <w:rsid w:val="00B453D9"/>
    <w:rsid w:val="00B47F8E"/>
    <w:rsid w:val="00B50AAD"/>
    <w:rsid w:val="00B5104E"/>
    <w:rsid w:val="00B5122E"/>
    <w:rsid w:val="00B5142D"/>
    <w:rsid w:val="00B52A12"/>
    <w:rsid w:val="00B52B06"/>
    <w:rsid w:val="00B54CDB"/>
    <w:rsid w:val="00B552CB"/>
    <w:rsid w:val="00B57CC7"/>
    <w:rsid w:val="00B602C9"/>
    <w:rsid w:val="00B6747E"/>
    <w:rsid w:val="00B704A6"/>
    <w:rsid w:val="00B70564"/>
    <w:rsid w:val="00B71E8A"/>
    <w:rsid w:val="00B750B8"/>
    <w:rsid w:val="00B762D0"/>
    <w:rsid w:val="00B777BD"/>
    <w:rsid w:val="00B819C7"/>
    <w:rsid w:val="00B842E5"/>
    <w:rsid w:val="00B84A3F"/>
    <w:rsid w:val="00B84D81"/>
    <w:rsid w:val="00B85C14"/>
    <w:rsid w:val="00B86313"/>
    <w:rsid w:val="00B87002"/>
    <w:rsid w:val="00B870BC"/>
    <w:rsid w:val="00B9307E"/>
    <w:rsid w:val="00B934BA"/>
    <w:rsid w:val="00B94C24"/>
    <w:rsid w:val="00B97ABC"/>
    <w:rsid w:val="00BA201C"/>
    <w:rsid w:val="00BA513D"/>
    <w:rsid w:val="00BA5A32"/>
    <w:rsid w:val="00BA7034"/>
    <w:rsid w:val="00BA73A4"/>
    <w:rsid w:val="00BB14C9"/>
    <w:rsid w:val="00BB1F0C"/>
    <w:rsid w:val="00BB28B7"/>
    <w:rsid w:val="00BB40D8"/>
    <w:rsid w:val="00BB6722"/>
    <w:rsid w:val="00BB6A43"/>
    <w:rsid w:val="00BB702E"/>
    <w:rsid w:val="00BB7D8E"/>
    <w:rsid w:val="00BC2521"/>
    <w:rsid w:val="00BC3E6B"/>
    <w:rsid w:val="00BC4D29"/>
    <w:rsid w:val="00BC6226"/>
    <w:rsid w:val="00BD2550"/>
    <w:rsid w:val="00BD288F"/>
    <w:rsid w:val="00BD2EF7"/>
    <w:rsid w:val="00BD30DE"/>
    <w:rsid w:val="00BD321D"/>
    <w:rsid w:val="00BD4087"/>
    <w:rsid w:val="00BD4BF5"/>
    <w:rsid w:val="00BD5675"/>
    <w:rsid w:val="00BD59A1"/>
    <w:rsid w:val="00BD6EF0"/>
    <w:rsid w:val="00BE3634"/>
    <w:rsid w:val="00BE4DC3"/>
    <w:rsid w:val="00BE500A"/>
    <w:rsid w:val="00BE64A8"/>
    <w:rsid w:val="00BE6A1D"/>
    <w:rsid w:val="00BF21EC"/>
    <w:rsid w:val="00BF2232"/>
    <w:rsid w:val="00BF2A36"/>
    <w:rsid w:val="00BF2A9F"/>
    <w:rsid w:val="00BF5250"/>
    <w:rsid w:val="00BF6237"/>
    <w:rsid w:val="00BF7BA8"/>
    <w:rsid w:val="00C0049A"/>
    <w:rsid w:val="00C014F6"/>
    <w:rsid w:val="00C0163D"/>
    <w:rsid w:val="00C0165F"/>
    <w:rsid w:val="00C037EB"/>
    <w:rsid w:val="00C055CE"/>
    <w:rsid w:val="00C06094"/>
    <w:rsid w:val="00C066FA"/>
    <w:rsid w:val="00C11CCA"/>
    <w:rsid w:val="00C125CD"/>
    <w:rsid w:val="00C13A5C"/>
    <w:rsid w:val="00C14432"/>
    <w:rsid w:val="00C14CB1"/>
    <w:rsid w:val="00C168E6"/>
    <w:rsid w:val="00C20272"/>
    <w:rsid w:val="00C217BF"/>
    <w:rsid w:val="00C23DEC"/>
    <w:rsid w:val="00C24725"/>
    <w:rsid w:val="00C24EB5"/>
    <w:rsid w:val="00C263FA"/>
    <w:rsid w:val="00C26FD5"/>
    <w:rsid w:val="00C303C3"/>
    <w:rsid w:val="00C31AEE"/>
    <w:rsid w:val="00C32BEE"/>
    <w:rsid w:val="00C33615"/>
    <w:rsid w:val="00C34853"/>
    <w:rsid w:val="00C35722"/>
    <w:rsid w:val="00C35A4E"/>
    <w:rsid w:val="00C35A81"/>
    <w:rsid w:val="00C36F56"/>
    <w:rsid w:val="00C406E5"/>
    <w:rsid w:val="00C43587"/>
    <w:rsid w:val="00C43F39"/>
    <w:rsid w:val="00C44203"/>
    <w:rsid w:val="00C502C6"/>
    <w:rsid w:val="00C53DD7"/>
    <w:rsid w:val="00C5438C"/>
    <w:rsid w:val="00C54BDB"/>
    <w:rsid w:val="00C55098"/>
    <w:rsid w:val="00C60A10"/>
    <w:rsid w:val="00C624FE"/>
    <w:rsid w:val="00C62ED8"/>
    <w:rsid w:val="00C633E4"/>
    <w:rsid w:val="00C637A7"/>
    <w:rsid w:val="00C63F7E"/>
    <w:rsid w:val="00C652E0"/>
    <w:rsid w:val="00C66DA5"/>
    <w:rsid w:val="00C673A0"/>
    <w:rsid w:val="00C677DB"/>
    <w:rsid w:val="00C723FB"/>
    <w:rsid w:val="00C72EE3"/>
    <w:rsid w:val="00C74622"/>
    <w:rsid w:val="00C7491C"/>
    <w:rsid w:val="00C74C18"/>
    <w:rsid w:val="00C75AAE"/>
    <w:rsid w:val="00C75C4B"/>
    <w:rsid w:val="00C77488"/>
    <w:rsid w:val="00C80396"/>
    <w:rsid w:val="00C8076E"/>
    <w:rsid w:val="00C817D1"/>
    <w:rsid w:val="00C83041"/>
    <w:rsid w:val="00C84818"/>
    <w:rsid w:val="00C84ADF"/>
    <w:rsid w:val="00C92470"/>
    <w:rsid w:val="00C92DFC"/>
    <w:rsid w:val="00C93D0B"/>
    <w:rsid w:val="00C94714"/>
    <w:rsid w:val="00C94C4D"/>
    <w:rsid w:val="00CA30A8"/>
    <w:rsid w:val="00CA35D5"/>
    <w:rsid w:val="00CA3C25"/>
    <w:rsid w:val="00CA47E3"/>
    <w:rsid w:val="00CA48C0"/>
    <w:rsid w:val="00CA565F"/>
    <w:rsid w:val="00CA73C9"/>
    <w:rsid w:val="00CA74A1"/>
    <w:rsid w:val="00CA7596"/>
    <w:rsid w:val="00CB1790"/>
    <w:rsid w:val="00CB1C13"/>
    <w:rsid w:val="00CB554A"/>
    <w:rsid w:val="00CC3163"/>
    <w:rsid w:val="00CC4F58"/>
    <w:rsid w:val="00CC648C"/>
    <w:rsid w:val="00CD04F1"/>
    <w:rsid w:val="00CD1C8A"/>
    <w:rsid w:val="00CD261B"/>
    <w:rsid w:val="00CD300C"/>
    <w:rsid w:val="00CD3CA9"/>
    <w:rsid w:val="00CD50FC"/>
    <w:rsid w:val="00CD560F"/>
    <w:rsid w:val="00CD58FC"/>
    <w:rsid w:val="00CD63F7"/>
    <w:rsid w:val="00CD6751"/>
    <w:rsid w:val="00CD77B5"/>
    <w:rsid w:val="00CD79E8"/>
    <w:rsid w:val="00CE0ABD"/>
    <w:rsid w:val="00CE108C"/>
    <w:rsid w:val="00CE1C12"/>
    <w:rsid w:val="00CE24D4"/>
    <w:rsid w:val="00CE4834"/>
    <w:rsid w:val="00CE51F5"/>
    <w:rsid w:val="00CF1262"/>
    <w:rsid w:val="00CF13DC"/>
    <w:rsid w:val="00CF24BA"/>
    <w:rsid w:val="00CF27F2"/>
    <w:rsid w:val="00CF2DB6"/>
    <w:rsid w:val="00CF57A3"/>
    <w:rsid w:val="00CF7338"/>
    <w:rsid w:val="00CF79CC"/>
    <w:rsid w:val="00CF7A5A"/>
    <w:rsid w:val="00CF7EC3"/>
    <w:rsid w:val="00CF7F5A"/>
    <w:rsid w:val="00D02417"/>
    <w:rsid w:val="00D04E0C"/>
    <w:rsid w:val="00D0618B"/>
    <w:rsid w:val="00D071C7"/>
    <w:rsid w:val="00D07A6F"/>
    <w:rsid w:val="00D07DFA"/>
    <w:rsid w:val="00D07F90"/>
    <w:rsid w:val="00D10AD7"/>
    <w:rsid w:val="00D111B4"/>
    <w:rsid w:val="00D1179D"/>
    <w:rsid w:val="00D12FB5"/>
    <w:rsid w:val="00D145C9"/>
    <w:rsid w:val="00D1520C"/>
    <w:rsid w:val="00D161C7"/>
    <w:rsid w:val="00D163D6"/>
    <w:rsid w:val="00D17F1D"/>
    <w:rsid w:val="00D20657"/>
    <w:rsid w:val="00D21143"/>
    <w:rsid w:val="00D21A37"/>
    <w:rsid w:val="00D23EFC"/>
    <w:rsid w:val="00D255B1"/>
    <w:rsid w:val="00D270ED"/>
    <w:rsid w:val="00D3131C"/>
    <w:rsid w:val="00D33AAB"/>
    <w:rsid w:val="00D34F83"/>
    <w:rsid w:val="00D366CA"/>
    <w:rsid w:val="00D376B5"/>
    <w:rsid w:val="00D4004D"/>
    <w:rsid w:val="00D40E47"/>
    <w:rsid w:val="00D41209"/>
    <w:rsid w:val="00D41AEB"/>
    <w:rsid w:val="00D425D9"/>
    <w:rsid w:val="00D4354D"/>
    <w:rsid w:val="00D45A1B"/>
    <w:rsid w:val="00D45CF6"/>
    <w:rsid w:val="00D50E4B"/>
    <w:rsid w:val="00D51ACB"/>
    <w:rsid w:val="00D51E56"/>
    <w:rsid w:val="00D54FD6"/>
    <w:rsid w:val="00D561B4"/>
    <w:rsid w:val="00D5723B"/>
    <w:rsid w:val="00D57CC8"/>
    <w:rsid w:val="00D6115B"/>
    <w:rsid w:val="00D619AE"/>
    <w:rsid w:val="00D61BCE"/>
    <w:rsid w:val="00D6342F"/>
    <w:rsid w:val="00D64874"/>
    <w:rsid w:val="00D651B2"/>
    <w:rsid w:val="00D669F7"/>
    <w:rsid w:val="00D67B18"/>
    <w:rsid w:val="00D72C9F"/>
    <w:rsid w:val="00D7337C"/>
    <w:rsid w:val="00D7520A"/>
    <w:rsid w:val="00D75E3B"/>
    <w:rsid w:val="00D802F4"/>
    <w:rsid w:val="00D80309"/>
    <w:rsid w:val="00D8061F"/>
    <w:rsid w:val="00D813D8"/>
    <w:rsid w:val="00D82521"/>
    <w:rsid w:val="00D84993"/>
    <w:rsid w:val="00D855BA"/>
    <w:rsid w:val="00D872F1"/>
    <w:rsid w:val="00D87779"/>
    <w:rsid w:val="00D87BCE"/>
    <w:rsid w:val="00D91D84"/>
    <w:rsid w:val="00D91E28"/>
    <w:rsid w:val="00D9216B"/>
    <w:rsid w:val="00D958CA"/>
    <w:rsid w:val="00D977F6"/>
    <w:rsid w:val="00D97EC4"/>
    <w:rsid w:val="00DA1090"/>
    <w:rsid w:val="00DA28CE"/>
    <w:rsid w:val="00DA34C0"/>
    <w:rsid w:val="00DA38F6"/>
    <w:rsid w:val="00DA5189"/>
    <w:rsid w:val="00DA773A"/>
    <w:rsid w:val="00DB044E"/>
    <w:rsid w:val="00DB1877"/>
    <w:rsid w:val="00DB19AC"/>
    <w:rsid w:val="00DB2751"/>
    <w:rsid w:val="00DB35BE"/>
    <w:rsid w:val="00DB39CE"/>
    <w:rsid w:val="00DB3AE2"/>
    <w:rsid w:val="00DB4363"/>
    <w:rsid w:val="00DB7AEF"/>
    <w:rsid w:val="00DC1AB5"/>
    <w:rsid w:val="00DC1BCA"/>
    <w:rsid w:val="00DC2690"/>
    <w:rsid w:val="00DC35A6"/>
    <w:rsid w:val="00DC3B41"/>
    <w:rsid w:val="00DC3D71"/>
    <w:rsid w:val="00DC6347"/>
    <w:rsid w:val="00DC7426"/>
    <w:rsid w:val="00DD040D"/>
    <w:rsid w:val="00DD0558"/>
    <w:rsid w:val="00DD12DE"/>
    <w:rsid w:val="00DD166B"/>
    <w:rsid w:val="00DD19AB"/>
    <w:rsid w:val="00DD31E1"/>
    <w:rsid w:val="00DD3D1D"/>
    <w:rsid w:val="00DD5A15"/>
    <w:rsid w:val="00DD6103"/>
    <w:rsid w:val="00DD7351"/>
    <w:rsid w:val="00DD7B87"/>
    <w:rsid w:val="00DF0621"/>
    <w:rsid w:val="00DF09D8"/>
    <w:rsid w:val="00DF1736"/>
    <w:rsid w:val="00DF35FE"/>
    <w:rsid w:val="00DF5180"/>
    <w:rsid w:val="00DF51B9"/>
    <w:rsid w:val="00DF5E2C"/>
    <w:rsid w:val="00DF63F2"/>
    <w:rsid w:val="00DF7457"/>
    <w:rsid w:val="00E00958"/>
    <w:rsid w:val="00E01185"/>
    <w:rsid w:val="00E02C16"/>
    <w:rsid w:val="00E05185"/>
    <w:rsid w:val="00E05352"/>
    <w:rsid w:val="00E11003"/>
    <w:rsid w:val="00E11968"/>
    <w:rsid w:val="00E144C3"/>
    <w:rsid w:val="00E157A3"/>
    <w:rsid w:val="00E161CC"/>
    <w:rsid w:val="00E1658D"/>
    <w:rsid w:val="00E2052D"/>
    <w:rsid w:val="00E20EBD"/>
    <w:rsid w:val="00E20F28"/>
    <w:rsid w:val="00E218A1"/>
    <w:rsid w:val="00E21B84"/>
    <w:rsid w:val="00E22BE3"/>
    <w:rsid w:val="00E22C32"/>
    <w:rsid w:val="00E24974"/>
    <w:rsid w:val="00E249F2"/>
    <w:rsid w:val="00E27E50"/>
    <w:rsid w:val="00E27EF2"/>
    <w:rsid w:val="00E30D17"/>
    <w:rsid w:val="00E311B1"/>
    <w:rsid w:val="00E32A4D"/>
    <w:rsid w:val="00E32A71"/>
    <w:rsid w:val="00E33A8A"/>
    <w:rsid w:val="00E34606"/>
    <w:rsid w:val="00E34CE4"/>
    <w:rsid w:val="00E35AB3"/>
    <w:rsid w:val="00E35F12"/>
    <w:rsid w:val="00E37741"/>
    <w:rsid w:val="00E4119B"/>
    <w:rsid w:val="00E444D2"/>
    <w:rsid w:val="00E4623E"/>
    <w:rsid w:val="00E46727"/>
    <w:rsid w:val="00E47E11"/>
    <w:rsid w:val="00E52AB5"/>
    <w:rsid w:val="00E53ACE"/>
    <w:rsid w:val="00E5465B"/>
    <w:rsid w:val="00E56C7E"/>
    <w:rsid w:val="00E6013C"/>
    <w:rsid w:val="00E62834"/>
    <w:rsid w:val="00E62B8B"/>
    <w:rsid w:val="00E64358"/>
    <w:rsid w:val="00E67157"/>
    <w:rsid w:val="00E70E9D"/>
    <w:rsid w:val="00E7190A"/>
    <w:rsid w:val="00E72069"/>
    <w:rsid w:val="00E731D8"/>
    <w:rsid w:val="00E7492F"/>
    <w:rsid w:val="00E750F6"/>
    <w:rsid w:val="00E75918"/>
    <w:rsid w:val="00E773FC"/>
    <w:rsid w:val="00E776FB"/>
    <w:rsid w:val="00E82316"/>
    <w:rsid w:val="00E825AC"/>
    <w:rsid w:val="00E82B04"/>
    <w:rsid w:val="00E833A5"/>
    <w:rsid w:val="00E840F8"/>
    <w:rsid w:val="00E846FA"/>
    <w:rsid w:val="00E8518D"/>
    <w:rsid w:val="00E85CEE"/>
    <w:rsid w:val="00E866EF"/>
    <w:rsid w:val="00E86C59"/>
    <w:rsid w:val="00E9219E"/>
    <w:rsid w:val="00E92C41"/>
    <w:rsid w:val="00E93ABC"/>
    <w:rsid w:val="00E960CD"/>
    <w:rsid w:val="00E97D18"/>
    <w:rsid w:val="00EA1424"/>
    <w:rsid w:val="00EA1724"/>
    <w:rsid w:val="00EB0276"/>
    <w:rsid w:val="00EB216F"/>
    <w:rsid w:val="00EB2EED"/>
    <w:rsid w:val="00EB3483"/>
    <w:rsid w:val="00EB41BA"/>
    <w:rsid w:val="00EB5B7A"/>
    <w:rsid w:val="00EC28EE"/>
    <w:rsid w:val="00EC3FB6"/>
    <w:rsid w:val="00EC4AB0"/>
    <w:rsid w:val="00EC5266"/>
    <w:rsid w:val="00EC5BC6"/>
    <w:rsid w:val="00EC6D5A"/>
    <w:rsid w:val="00EC75B3"/>
    <w:rsid w:val="00EC792B"/>
    <w:rsid w:val="00ED2CBE"/>
    <w:rsid w:val="00ED40BB"/>
    <w:rsid w:val="00ED5450"/>
    <w:rsid w:val="00ED6F2D"/>
    <w:rsid w:val="00ED701A"/>
    <w:rsid w:val="00ED7D0E"/>
    <w:rsid w:val="00EE5E6F"/>
    <w:rsid w:val="00EF396E"/>
    <w:rsid w:val="00EF3CC5"/>
    <w:rsid w:val="00EF443E"/>
    <w:rsid w:val="00EF54AA"/>
    <w:rsid w:val="00EF54FE"/>
    <w:rsid w:val="00EF57DA"/>
    <w:rsid w:val="00EF68A9"/>
    <w:rsid w:val="00EF7C47"/>
    <w:rsid w:val="00F00C5D"/>
    <w:rsid w:val="00F03228"/>
    <w:rsid w:val="00F03456"/>
    <w:rsid w:val="00F03F30"/>
    <w:rsid w:val="00F0410D"/>
    <w:rsid w:val="00F04FD3"/>
    <w:rsid w:val="00F065A2"/>
    <w:rsid w:val="00F0742F"/>
    <w:rsid w:val="00F07C19"/>
    <w:rsid w:val="00F07F98"/>
    <w:rsid w:val="00F100C0"/>
    <w:rsid w:val="00F11911"/>
    <w:rsid w:val="00F126F1"/>
    <w:rsid w:val="00F13196"/>
    <w:rsid w:val="00F149E5"/>
    <w:rsid w:val="00F14CD1"/>
    <w:rsid w:val="00F16808"/>
    <w:rsid w:val="00F20F96"/>
    <w:rsid w:val="00F22E36"/>
    <w:rsid w:val="00F23634"/>
    <w:rsid w:val="00F24E2C"/>
    <w:rsid w:val="00F25007"/>
    <w:rsid w:val="00F2590B"/>
    <w:rsid w:val="00F27378"/>
    <w:rsid w:val="00F273A6"/>
    <w:rsid w:val="00F31F9C"/>
    <w:rsid w:val="00F349E1"/>
    <w:rsid w:val="00F35D75"/>
    <w:rsid w:val="00F36587"/>
    <w:rsid w:val="00F40192"/>
    <w:rsid w:val="00F408D6"/>
    <w:rsid w:val="00F40FE9"/>
    <w:rsid w:val="00F4206E"/>
    <w:rsid w:val="00F4540C"/>
    <w:rsid w:val="00F457BF"/>
    <w:rsid w:val="00F477F8"/>
    <w:rsid w:val="00F51032"/>
    <w:rsid w:val="00F5353A"/>
    <w:rsid w:val="00F5488A"/>
    <w:rsid w:val="00F554F4"/>
    <w:rsid w:val="00F56BE4"/>
    <w:rsid w:val="00F56F90"/>
    <w:rsid w:val="00F60569"/>
    <w:rsid w:val="00F60592"/>
    <w:rsid w:val="00F606BC"/>
    <w:rsid w:val="00F64AFB"/>
    <w:rsid w:val="00F64EF0"/>
    <w:rsid w:val="00F64EF7"/>
    <w:rsid w:val="00F65E02"/>
    <w:rsid w:val="00F721E5"/>
    <w:rsid w:val="00F75240"/>
    <w:rsid w:val="00F77720"/>
    <w:rsid w:val="00F80AD8"/>
    <w:rsid w:val="00F82D7C"/>
    <w:rsid w:val="00F856F8"/>
    <w:rsid w:val="00F85BE1"/>
    <w:rsid w:val="00F868E6"/>
    <w:rsid w:val="00F91525"/>
    <w:rsid w:val="00F91F63"/>
    <w:rsid w:val="00F935B4"/>
    <w:rsid w:val="00F9678C"/>
    <w:rsid w:val="00FA0CE3"/>
    <w:rsid w:val="00FA143B"/>
    <w:rsid w:val="00FA1692"/>
    <w:rsid w:val="00FA1E36"/>
    <w:rsid w:val="00FA2FC0"/>
    <w:rsid w:val="00FA35E7"/>
    <w:rsid w:val="00FA360F"/>
    <w:rsid w:val="00FA376E"/>
    <w:rsid w:val="00FA4AC9"/>
    <w:rsid w:val="00FA5A95"/>
    <w:rsid w:val="00FB0779"/>
    <w:rsid w:val="00FB0D1A"/>
    <w:rsid w:val="00FB0ED8"/>
    <w:rsid w:val="00FB5511"/>
    <w:rsid w:val="00FB7474"/>
    <w:rsid w:val="00FC1143"/>
    <w:rsid w:val="00FC3363"/>
    <w:rsid w:val="00FC3D3E"/>
    <w:rsid w:val="00FC63A5"/>
    <w:rsid w:val="00FC6BDD"/>
    <w:rsid w:val="00FC73A3"/>
    <w:rsid w:val="00FD0FD0"/>
    <w:rsid w:val="00FD19FD"/>
    <w:rsid w:val="00FD2266"/>
    <w:rsid w:val="00FD2D32"/>
    <w:rsid w:val="00FD2E46"/>
    <w:rsid w:val="00FD53FA"/>
    <w:rsid w:val="00FD59F5"/>
    <w:rsid w:val="00FD6393"/>
    <w:rsid w:val="00FD63B9"/>
    <w:rsid w:val="00FD7683"/>
    <w:rsid w:val="00FD7835"/>
    <w:rsid w:val="00FD7A26"/>
    <w:rsid w:val="00FE0680"/>
    <w:rsid w:val="00FE1779"/>
    <w:rsid w:val="00FE295F"/>
    <w:rsid w:val="00FE5D4E"/>
    <w:rsid w:val="00FE5FAC"/>
    <w:rsid w:val="00FE6D5B"/>
    <w:rsid w:val="00FE6E64"/>
    <w:rsid w:val="00FF11F0"/>
    <w:rsid w:val="00FF1A19"/>
    <w:rsid w:val="00FF351B"/>
    <w:rsid w:val="00FF40B0"/>
    <w:rsid w:val="00FF5F8B"/>
    <w:rsid w:val="00FF66A9"/>
    <w:rsid w:val="00FF7E52"/>
    <w:rsid w:val="0A0FF9EF"/>
    <w:rsid w:val="1E72A54E"/>
    <w:rsid w:val="240D1850"/>
    <w:rsid w:val="54B8E3C9"/>
    <w:rsid w:val="795F9D76"/>
    <w:rsid w:val="7A7FF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B830"/>
  <w15:docId w15:val="{7CB1962C-C4E5-432E-A690-A3207380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7535"/>
    <w:rPr>
      <w:rFonts w:ascii="Times New Roman" w:hAnsi="Times New Roman" w:eastAsia="Times New Roman" w:cs="Times New Roman"/>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837535"/>
    <w:pPr>
      <w:jc w:val="center"/>
    </w:pPr>
    <w:rPr>
      <w:b/>
      <w:sz w:val="28"/>
    </w:rPr>
  </w:style>
  <w:style w:type="character" w:styleId="TitleChar" w:customStyle="1">
    <w:name w:val="Title Char"/>
    <w:basedOn w:val="DefaultParagraphFont"/>
    <w:link w:val="Title"/>
    <w:rsid w:val="00837535"/>
    <w:rPr>
      <w:rFonts w:ascii="Times New Roman" w:hAnsi="Times New Roman" w:eastAsia="Times New Roman" w:cs="Times New Roman"/>
      <w:b/>
      <w:sz w:val="28"/>
      <w:szCs w:val="20"/>
      <w:lang w:eastAsia="en-GB"/>
    </w:rPr>
  </w:style>
  <w:style w:type="character" w:styleId="Hyperlink">
    <w:name w:val="Hyperlink"/>
    <w:rsid w:val="00837535"/>
    <w:rPr>
      <w:color w:val="0000FF"/>
      <w:u w:val="single"/>
    </w:rPr>
  </w:style>
  <w:style w:type="paragraph" w:styleId="BalloonText">
    <w:name w:val="Balloon Text"/>
    <w:basedOn w:val="Normal"/>
    <w:link w:val="BalloonTextChar"/>
    <w:uiPriority w:val="99"/>
    <w:semiHidden/>
    <w:unhideWhenUsed/>
    <w:rsid w:val="00F126F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126F1"/>
    <w:rPr>
      <w:rFonts w:ascii="Segoe UI" w:hAnsi="Segoe UI" w:eastAsia="Times New Roman" w:cs="Segoe UI"/>
      <w:sz w:val="18"/>
      <w:szCs w:val="18"/>
      <w:lang w:eastAsia="en-GB"/>
    </w:rPr>
  </w:style>
  <w:style w:type="paragraph" w:styleId="NormalWeb">
    <w:name w:val="Normal (Web)"/>
    <w:basedOn w:val="Normal"/>
    <w:uiPriority w:val="99"/>
    <w:semiHidden/>
    <w:unhideWhenUsed/>
    <w:rsid w:val="00D366CA"/>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A35D5"/>
    <w:rPr>
      <w:color w:val="800080" w:themeColor="followedHyperlink"/>
      <w:u w:val="single"/>
    </w:rPr>
  </w:style>
  <w:style w:type="character" w:styleId="UnresolvedMention1" w:customStyle="1">
    <w:name w:val="Unresolved Mention1"/>
    <w:basedOn w:val="DefaultParagraphFont"/>
    <w:uiPriority w:val="99"/>
    <w:semiHidden/>
    <w:unhideWhenUsed/>
    <w:rsid w:val="006238FE"/>
    <w:rPr>
      <w:color w:val="605E5C"/>
      <w:shd w:val="clear" w:color="auto" w:fill="E1DFDD"/>
    </w:rPr>
  </w:style>
  <w:style w:type="paragraph" w:styleId="paragraph" w:customStyle="1">
    <w:name w:val="paragraph"/>
    <w:basedOn w:val="Normal"/>
    <w:rsid w:val="00FD53FA"/>
    <w:pPr>
      <w:spacing w:before="100" w:beforeAutospacing="1" w:after="100" w:afterAutospacing="1"/>
    </w:pPr>
    <w:rPr>
      <w:sz w:val="24"/>
      <w:szCs w:val="24"/>
    </w:rPr>
  </w:style>
  <w:style w:type="character" w:styleId="normaltextrun" w:customStyle="1">
    <w:name w:val="normaltextrun"/>
    <w:basedOn w:val="DefaultParagraphFont"/>
    <w:rsid w:val="00FD53FA"/>
  </w:style>
  <w:style w:type="character" w:styleId="eop" w:customStyle="1">
    <w:name w:val="eop"/>
    <w:basedOn w:val="DefaultParagraphFont"/>
    <w:rsid w:val="00FD53FA"/>
  </w:style>
  <w:style w:type="character" w:styleId="UnresolvedMention">
    <w:name w:val="Unresolved Mention"/>
    <w:basedOn w:val="DefaultParagraphFont"/>
    <w:uiPriority w:val="99"/>
    <w:semiHidden/>
    <w:unhideWhenUsed/>
    <w:rsid w:val="004C4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57617">
      <w:bodyDiv w:val="1"/>
      <w:marLeft w:val="0"/>
      <w:marRight w:val="0"/>
      <w:marTop w:val="0"/>
      <w:marBottom w:val="0"/>
      <w:divBdr>
        <w:top w:val="none" w:sz="0" w:space="0" w:color="auto"/>
        <w:left w:val="none" w:sz="0" w:space="0" w:color="auto"/>
        <w:bottom w:val="none" w:sz="0" w:space="0" w:color="auto"/>
        <w:right w:val="none" w:sz="0" w:space="0" w:color="auto"/>
      </w:divBdr>
      <w:divsChild>
        <w:div w:id="586688982">
          <w:marLeft w:val="0"/>
          <w:marRight w:val="0"/>
          <w:marTop w:val="0"/>
          <w:marBottom w:val="0"/>
          <w:divBdr>
            <w:top w:val="none" w:sz="0" w:space="0" w:color="auto"/>
            <w:left w:val="none" w:sz="0" w:space="0" w:color="auto"/>
            <w:bottom w:val="none" w:sz="0" w:space="0" w:color="auto"/>
            <w:right w:val="none" w:sz="0" w:space="0" w:color="auto"/>
          </w:divBdr>
        </w:div>
        <w:div w:id="49958889">
          <w:marLeft w:val="0"/>
          <w:marRight w:val="0"/>
          <w:marTop w:val="0"/>
          <w:marBottom w:val="0"/>
          <w:divBdr>
            <w:top w:val="none" w:sz="0" w:space="0" w:color="auto"/>
            <w:left w:val="none" w:sz="0" w:space="0" w:color="auto"/>
            <w:bottom w:val="none" w:sz="0" w:space="0" w:color="auto"/>
            <w:right w:val="none" w:sz="0" w:space="0" w:color="auto"/>
          </w:divBdr>
        </w:div>
        <w:div w:id="1035697429">
          <w:marLeft w:val="0"/>
          <w:marRight w:val="0"/>
          <w:marTop w:val="0"/>
          <w:marBottom w:val="0"/>
          <w:divBdr>
            <w:top w:val="none" w:sz="0" w:space="0" w:color="auto"/>
            <w:left w:val="none" w:sz="0" w:space="0" w:color="auto"/>
            <w:bottom w:val="none" w:sz="0" w:space="0" w:color="auto"/>
            <w:right w:val="none" w:sz="0" w:space="0" w:color="auto"/>
          </w:divBdr>
        </w:div>
        <w:div w:id="921765728">
          <w:marLeft w:val="0"/>
          <w:marRight w:val="0"/>
          <w:marTop w:val="0"/>
          <w:marBottom w:val="0"/>
          <w:divBdr>
            <w:top w:val="none" w:sz="0" w:space="0" w:color="auto"/>
            <w:left w:val="none" w:sz="0" w:space="0" w:color="auto"/>
            <w:bottom w:val="none" w:sz="0" w:space="0" w:color="auto"/>
            <w:right w:val="none" w:sz="0" w:space="0" w:color="auto"/>
          </w:divBdr>
        </w:div>
        <w:div w:id="1840271323">
          <w:marLeft w:val="0"/>
          <w:marRight w:val="0"/>
          <w:marTop w:val="0"/>
          <w:marBottom w:val="0"/>
          <w:divBdr>
            <w:top w:val="none" w:sz="0" w:space="0" w:color="auto"/>
            <w:left w:val="none" w:sz="0" w:space="0" w:color="auto"/>
            <w:bottom w:val="none" w:sz="0" w:space="0" w:color="auto"/>
            <w:right w:val="none" w:sz="0" w:space="0" w:color="auto"/>
          </w:divBdr>
        </w:div>
        <w:div w:id="793981792">
          <w:marLeft w:val="0"/>
          <w:marRight w:val="0"/>
          <w:marTop w:val="0"/>
          <w:marBottom w:val="0"/>
          <w:divBdr>
            <w:top w:val="none" w:sz="0" w:space="0" w:color="auto"/>
            <w:left w:val="none" w:sz="0" w:space="0" w:color="auto"/>
            <w:bottom w:val="none" w:sz="0" w:space="0" w:color="auto"/>
            <w:right w:val="none" w:sz="0" w:space="0" w:color="auto"/>
          </w:divBdr>
        </w:div>
        <w:div w:id="2057046390">
          <w:marLeft w:val="0"/>
          <w:marRight w:val="0"/>
          <w:marTop w:val="0"/>
          <w:marBottom w:val="0"/>
          <w:divBdr>
            <w:top w:val="none" w:sz="0" w:space="0" w:color="auto"/>
            <w:left w:val="none" w:sz="0" w:space="0" w:color="auto"/>
            <w:bottom w:val="none" w:sz="0" w:space="0" w:color="auto"/>
            <w:right w:val="none" w:sz="0" w:space="0" w:color="auto"/>
          </w:divBdr>
        </w:div>
        <w:div w:id="107969932">
          <w:marLeft w:val="0"/>
          <w:marRight w:val="0"/>
          <w:marTop w:val="0"/>
          <w:marBottom w:val="0"/>
          <w:divBdr>
            <w:top w:val="none" w:sz="0" w:space="0" w:color="auto"/>
            <w:left w:val="none" w:sz="0" w:space="0" w:color="auto"/>
            <w:bottom w:val="none" w:sz="0" w:space="0" w:color="auto"/>
            <w:right w:val="none" w:sz="0" w:space="0" w:color="auto"/>
          </w:divBdr>
        </w:div>
        <w:div w:id="404572484">
          <w:marLeft w:val="0"/>
          <w:marRight w:val="0"/>
          <w:marTop w:val="0"/>
          <w:marBottom w:val="0"/>
          <w:divBdr>
            <w:top w:val="none" w:sz="0" w:space="0" w:color="auto"/>
            <w:left w:val="none" w:sz="0" w:space="0" w:color="auto"/>
            <w:bottom w:val="none" w:sz="0" w:space="0" w:color="auto"/>
            <w:right w:val="none" w:sz="0" w:space="0" w:color="auto"/>
          </w:divBdr>
        </w:div>
        <w:div w:id="1294362845">
          <w:marLeft w:val="0"/>
          <w:marRight w:val="0"/>
          <w:marTop w:val="0"/>
          <w:marBottom w:val="0"/>
          <w:divBdr>
            <w:top w:val="none" w:sz="0" w:space="0" w:color="auto"/>
            <w:left w:val="none" w:sz="0" w:space="0" w:color="auto"/>
            <w:bottom w:val="none" w:sz="0" w:space="0" w:color="auto"/>
            <w:right w:val="none" w:sz="0" w:space="0" w:color="auto"/>
          </w:divBdr>
        </w:div>
        <w:div w:id="26639213">
          <w:marLeft w:val="0"/>
          <w:marRight w:val="0"/>
          <w:marTop w:val="0"/>
          <w:marBottom w:val="0"/>
          <w:divBdr>
            <w:top w:val="none" w:sz="0" w:space="0" w:color="auto"/>
            <w:left w:val="none" w:sz="0" w:space="0" w:color="auto"/>
            <w:bottom w:val="none" w:sz="0" w:space="0" w:color="auto"/>
            <w:right w:val="none" w:sz="0" w:space="0" w:color="auto"/>
          </w:divBdr>
        </w:div>
        <w:div w:id="771973876">
          <w:marLeft w:val="0"/>
          <w:marRight w:val="0"/>
          <w:marTop w:val="0"/>
          <w:marBottom w:val="0"/>
          <w:divBdr>
            <w:top w:val="none" w:sz="0" w:space="0" w:color="auto"/>
            <w:left w:val="none" w:sz="0" w:space="0" w:color="auto"/>
            <w:bottom w:val="none" w:sz="0" w:space="0" w:color="auto"/>
            <w:right w:val="none" w:sz="0" w:space="0" w:color="auto"/>
          </w:divBdr>
        </w:div>
        <w:div w:id="1273394528">
          <w:marLeft w:val="0"/>
          <w:marRight w:val="0"/>
          <w:marTop w:val="0"/>
          <w:marBottom w:val="0"/>
          <w:divBdr>
            <w:top w:val="none" w:sz="0" w:space="0" w:color="auto"/>
            <w:left w:val="none" w:sz="0" w:space="0" w:color="auto"/>
            <w:bottom w:val="none" w:sz="0" w:space="0" w:color="auto"/>
            <w:right w:val="none" w:sz="0" w:space="0" w:color="auto"/>
          </w:divBdr>
        </w:div>
        <w:div w:id="157036880">
          <w:marLeft w:val="0"/>
          <w:marRight w:val="0"/>
          <w:marTop w:val="0"/>
          <w:marBottom w:val="0"/>
          <w:divBdr>
            <w:top w:val="none" w:sz="0" w:space="0" w:color="auto"/>
            <w:left w:val="none" w:sz="0" w:space="0" w:color="auto"/>
            <w:bottom w:val="none" w:sz="0" w:space="0" w:color="auto"/>
            <w:right w:val="none" w:sz="0" w:space="0" w:color="auto"/>
          </w:divBdr>
        </w:div>
        <w:div w:id="1536892076">
          <w:marLeft w:val="0"/>
          <w:marRight w:val="0"/>
          <w:marTop w:val="0"/>
          <w:marBottom w:val="0"/>
          <w:divBdr>
            <w:top w:val="none" w:sz="0" w:space="0" w:color="auto"/>
            <w:left w:val="none" w:sz="0" w:space="0" w:color="auto"/>
            <w:bottom w:val="none" w:sz="0" w:space="0" w:color="auto"/>
            <w:right w:val="none" w:sz="0" w:space="0" w:color="auto"/>
          </w:divBdr>
        </w:div>
        <w:div w:id="1909221054">
          <w:marLeft w:val="0"/>
          <w:marRight w:val="0"/>
          <w:marTop w:val="0"/>
          <w:marBottom w:val="0"/>
          <w:divBdr>
            <w:top w:val="none" w:sz="0" w:space="0" w:color="auto"/>
            <w:left w:val="none" w:sz="0" w:space="0" w:color="auto"/>
            <w:bottom w:val="none" w:sz="0" w:space="0" w:color="auto"/>
            <w:right w:val="none" w:sz="0" w:space="0" w:color="auto"/>
          </w:divBdr>
        </w:div>
        <w:div w:id="1070234790">
          <w:marLeft w:val="0"/>
          <w:marRight w:val="0"/>
          <w:marTop w:val="0"/>
          <w:marBottom w:val="0"/>
          <w:divBdr>
            <w:top w:val="none" w:sz="0" w:space="0" w:color="auto"/>
            <w:left w:val="none" w:sz="0" w:space="0" w:color="auto"/>
            <w:bottom w:val="none" w:sz="0" w:space="0" w:color="auto"/>
            <w:right w:val="none" w:sz="0" w:space="0" w:color="auto"/>
          </w:divBdr>
        </w:div>
      </w:divsChild>
    </w:div>
    <w:div w:id="711002233">
      <w:bodyDiv w:val="1"/>
      <w:marLeft w:val="0"/>
      <w:marRight w:val="0"/>
      <w:marTop w:val="0"/>
      <w:marBottom w:val="0"/>
      <w:divBdr>
        <w:top w:val="none" w:sz="0" w:space="0" w:color="auto"/>
        <w:left w:val="none" w:sz="0" w:space="0" w:color="auto"/>
        <w:bottom w:val="none" w:sz="0" w:space="0" w:color="auto"/>
        <w:right w:val="none" w:sz="0" w:space="0" w:color="auto"/>
      </w:divBdr>
    </w:div>
    <w:div w:id="1150831852">
      <w:bodyDiv w:val="1"/>
      <w:marLeft w:val="0"/>
      <w:marRight w:val="0"/>
      <w:marTop w:val="0"/>
      <w:marBottom w:val="0"/>
      <w:divBdr>
        <w:top w:val="none" w:sz="0" w:space="0" w:color="auto"/>
        <w:left w:val="none" w:sz="0" w:space="0" w:color="auto"/>
        <w:bottom w:val="none" w:sz="0" w:space="0" w:color="auto"/>
        <w:right w:val="none" w:sz="0" w:space="0" w:color="auto"/>
      </w:divBdr>
      <w:divsChild>
        <w:div w:id="699818721">
          <w:marLeft w:val="0"/>
          <w:marRight w:val="0"/>
          <w:marTop w:val="0"/>
          <w:marBottom w:val="0"/>
          <w:divBdr>
            <w:top w:val="none" w:sz="0" w:space="0" w:color="auto"/>
            <w:left w:val="none" w:sz="0" w:space="0" w:color="auto"/>
            <w:bottom w:val="none" w:sz="0" w:space="0" w:color="auto"/>
            <w:right w:val="none" w:sz="0" w:space="0" w:color="auto"/>
          </w:divBdr>
        </w:div>
        <w:div w:id="54856319">
          <w:marLeft w:val="0"/>
          <w:marRight w:val="0"/>
          <w:marTop w:val="0"/>
          <w:marBottom w:val="0"/>
          <w:divBdr>
            <w:top w:val="none" w:sz="0" w:space="0" w:color="auto"/>
            <w:left w:val="none" w:sz="0" w:space="0" w:color="auto"/>
            <w:bottom w:val="none" w:sz="0" w:space="0" w:color="auto"/>
            <w:right w:val="none" w:sz="0" w:space="0" w:color="auto"/>
          </w:divBdr>
        </w:div>
        <w:div w:id="885801970">
          <w:marLeft w:val="0"/>
          <w:marRight w:val="0"/>
          <w:marTop w:val="0"/>
          <w:marBottom w:val="0"/>
          <w:divBdr>
            <w:top w:val="none" w:sz="0" w:space="0" w:color="auto"/>
            <w:left w:val="none" w:sz="0" w:space="0" w:color="auto"/>
            <w:bottom w:val="none" w:sz="0" w:space="0" w:color="auto"/>
            <w:right w:val="none" w:sz="0" w:space="0" w:color="auto"/>
          </w:divBdr>
        </w:div>
        <w:div w:id="628128114">
          <w:marLeft w:val="0"/>
          <w:marRight w:val="0"/>
          <w:marTop w:val="0"/>
          <w:marBottom w:val="0"/>
          <w:divBdr>
            <w:top w:val="none" w:sz="0" w:space="0" w:color="auto"/>
            <w:left w:val="none" w:sz="0" w:space="0" w:color="auto"/>
            <w:bottom w:val="none" w:sz="0" w:space="0" w:color="auto"/>
            <w:right w:val="none" w:sz="0" w:space="0" w:color="auto"/>
          </w:divBdr>
        </w:div>
        <w:div w:id="844054891">
          <w:marLeft w:val="0"/>
          <w:marRight w:val="0"/>
          <w:marTop w:val="0"/>
          <w:marBottom w:val="0"/>
          <w:divBdr>
            <w:top w:val="none" w:sz="0" w:space="0" w:color="auto"/>
            <w:left w:val="none" w:sz="0" w:space="0" w:color="auto"/>
            <w:bottom w:val="none" w:sz="0" w:space="0" w:color="auto"/>
            <w:right w:val="none" w:sz="0" w:space="0" w:color="auto"/>
          </w:divBdr>
        </w:div>
      </w:divsChild>
    </w:div>
    <w:div w:id="18180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new-guidance-on-the-rehabilitation-of-offenders-act-1974"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a77227d-0f89-48e7-b437-f47b8c531b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EFF41E41D3C94293C3E59EBBC2D101" ma:contentTypeVersion="16" ma:contentTypeDescription="Create a new document." ma:contentTypeScope="" ma:versionID="877cf561efb22521ce31e5dbded1917b">
  <xsd:schema xmlns:xsd="http://www.w3.org/2001/XMLSchema" xmlns:xs="http://www.w3.org/2001/XMLSchema" xmlns:p="http://schemas.microsoft.com/office/2006/metadata/properties" xmlns:ns1="http://schemas.microsoft.com/sharepoint/v3" xmlns:ns3="a2f7b7ac-98e6-4a23-b257-b386a20dbc0a" xmlns:ns4="aa77227d-0f89-48e7-b437-f47b8c531b9b" targetNamespace="http://schemas.microsoft.com/office/2006/metadata/properties" ma:root="true" ma:fieldsID="e876774757fbe0d46918971ab4e065cc" ns1:_="" ns3:_="" ns4:_="">
    <xsd:import namespace="http://schemas.microsoft.com/sharepoint/v3"/>
    <xsd:import namespace="a2f7b7ac-98e6-4a23-b257-b386a20dbc0a"/>
    <xsd:import namespace="aa77227d-0f89-48e7-b437-f47b8c531b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f7b7ac-98e6-4a23-b257-b386a20dbc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7227d-0f89-48e7-b437-f47b8c531b9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70739-8E91-49C6-9910-DD0CBA9BB4AF}">
  <ds:schemaRefs>
    <ds:schemaRef ds:uri="http://schemas.microsoft.com/sharepoint/v3/contenttype/forms"/>
  </ds:schemaRefs>
</ds:datastoreItem>
</file>

<file path=customXml/itemProps2.xml><?xml version="1.0" encoding="utf-8"?>
<ds:datastoreItem xmlns:ds="http://schemas.openxmlformats.org/officeDocument/2006/customXml" ds:itemID="{2E8D2018-85B9-47A5-A285-11DECA8FFFD2}">
  <ds:schemaRefs>
    <ds:schemaRef ds:uri="http://www.w3.org/XML/1998/namespace"/>
    <ds:schemaRef ds:uri="http://schemas.microsoft.com/sharepoint/v3"/>
    <ds:schemaRef ds:uri="http://purl.org/dc/elements/1.1/"/>
    <ds:schemaRef ds:uri="http://schemas.microsoft.com/office/2006/metadata/properties"/>
    <ds:schemaRef ds:uri="a2f7b7ac-98e6-4a23-b257-b386a20dbc0a"/>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a77227d-0f89-48e7-b437-f47b8c531b9b"/>
    <ds:schemaRef ds:uri="http://purl.org/dc/terms/"/>
  </ds:schemaRefs>
</ds:datastoreItem>
</file>

<file path=customXml/itemProps3.xml><?xml version="1.0" encoding="utf-8"?>
<ds:datastoreItem xmlns:ds="http://schemas.openxmlformats.org/officeDocument/2006/customXml" ds:itemID="{B0F83F0D-261D-427D-9799-99E191CA8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f7b7ac-98e6-4a23-b257-b386a20dbc0a"/>
    <ds:schemaRef ds:uri="aa77227d-0f89-48e7-b437-f47b8c531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Amanda Ackerman</dc:creator>
  <lastModifiedBy>Amanda Tuck</lastModifiedBy>
  <revision>3</revision>
  <lastPrinted>2023-03-21T09:44:00.0000000Z</lastPrinted>
  <dcterms:created xsi:type="dcterms:W3CDTF">2023-03-21T10:00:00.0000000Z</dcterms:created>
  <dcterms:modified xsi:type="dcterms:W3CDTF">2023-03-21T10:58:48.3529252Z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0x01010026EFF41E41D3C94293C3E59EBBC2D101</vt:lpwstr>
  </property>
</Properties>
</file>