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FC8" w14:textId="75288156" w:rsidR="009004DA" w:rsidRDefault="009004DA" w:rsidP="000D78CF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ED6588">
        <w:rPr>
          <w:rFonts w:ascii="Palatino Linotype" w:hAnsi="Palatino Linotype" w:cs="Arial"/>
          <w:b/>
          <w:sz w:val="32"/>
          <w:szCs w:val="32"/>
        </w:rPr>
        <w:t>Job Description</w:t>
      </w:r>
    </w:p>
    <w:p w14:paraId="3BA4F846" w14:textId="77777777" w:rsidR="005114C7" w:rsidRPr="00ED6588" w:rsidRDefault="005114C7" w:rsidP="00ED6588">
      <w:pPr>
        <w:jc w:val="left"/>
        <w:rPr>
          <w:rFonts w:ascii="Palatino Linotype" w:hAnsi="Palatino Linotype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62570E" w:rsidRPr="00DF1825" w14:paraId="008EF5E6" w14:textId="77777777" w:rsidTr="000E752D">
        <w:tc>
          <w:tcPr>
            <w:tcW w:w="9016" w:type="dxa"/>
            <w:gridSpan w:val="2"/>
            <w:shd w:val="clear" w:color="auto" w:fill="FFFFFF" w:themeFill="background1"/>
          </w:tcPr>
          <w:p w14:paraId="4C0C11EF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618EE98" w14:textId="5299D94B" w:rsidR="0062570E" w:rsidRPr="00F46EEB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Job title:</w:t>
            </w:r>
            <w:r w:rsidRPr="00DF1825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="00F46EEB">
              <w:rPr>
                <w:rFonts w:ascii="Calibri Light" w:hAnsi="Calibri Light" w:cs="Calibri Light"/>
                <w:iCs/>
                <w:sz w:val="24"/>
                <w:szCs w:val="24"/>
              </w:rPr>
              <w:t>Drama Teacher</w:t>
            </w:r>
          </w:p>
          <w:p w14:paraId="0585FEDC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62570E" w:rsidRPr="00DF1825" w14:paraId="5A9FF733" w14:textId="77777777" w:rsidTr="000E752D">
        <w:tc>
          <w:tcPr>
            <w:tcW w:w="4390" w:type="dxa"/>
            <w:shd w:val="clear" w:color="auto" w:fill="auto"/>
          </w:tcPr>
          <w:p w14:paraId="077C1F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FE33567" w14:textId="063134BB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Grade: </w:t>
            </w:r>
          </w:p>
        </w:tc>
        <w:tc>
          <w:tcPr>
            <w:tcW w:w="4626" w:type="dxa"/>
          </w:tcPr>
          <w:p w14:paraId="0A847A4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1753233A" w14:textId="757355FB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Location: </w:t>
            </w:r>
            <w:r w:rsidR="00F46EEB">
              <w:rPr>
                <w:rFonts w:ascii="Calibri Light" w:hAnsi="Calibri Light" w:cs="Calibri Light"/>
                <w:b/>
                <w:sz w:val="24"/>
                <w:szCs w:val="24"/>
              </w:rPr>
              <w:t>Astor Secondary School</w:t>
            </w:r>
          </w:p>
          <w:p w14:paraId="6B7B151A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BE566A7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62570E" w:rsidRPr="00DF1825" w14:paraId="29E663E0" w14:textId="77777777" w:rsidTr="000E752D">
        <w:tc>
          <w:tcPr>
            <w:tcW w:w="4390" w:type="dxa"/>
            <w:shd w:val="clear" w:color="auto" w:fill="auto"/>
          </w:tcPr>
          <w:p w14:paraId="45DB33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0565A62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Position reports to:</w:t>
            </w:r>
            <w:r w:rsidRPr="00DF1825">
              <w:rPr>
                <w:rFonts w:ascii="Calibri Light" w:hAnsi="Calibri Light" w:cs="Calibri Light"/>
                <w:i/>
                <w:szCs w:val="24"/>
              </w:rPr>
              <w:t xml:space="preserve">  </w:t>
            </w:r>
            <w:r w:rsidRPr="00DF1825">
              <w:rPr>
                <w:rFonts w:ascii="Calibri Light" w:hAnsi="Calibri Light" w:cs="Calibri Light"/>
                <w:iCs/>
                <w:szCs w:val="24"/>
              </w:rPr>
              <w:t>Line Manger</w:t>
            </w:r>
          </w:p>
        </w:tc>
        <w:tc>
          <w:tcPr>
            <w:tcW w:w="4626" w:type="dxa"/>
          </w:tcPr>
          <w:p w14:paraId="27A3358D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B4A3BD6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 xml:space="preserve">Liaising with: </w:t>
            </w:r>
            <w:r w:rsidRPr="00DF1825">
              <w:rPr>
                <w:rFonts w:ascii="Calibri Light" w:hAnsi="Calibri Light" w:cs="Calibri Light"/>
              </w:rPr>
              <w:t>Head Teacher, Trust (SSET) Leadership Team, School Leadership Team, Deputy/Assistant Head Teacher, Teaching and Support Staff, external agencies, students and parents.</w:t>
            </w:r>
          </w:p>
        </w:tc>
      </w:tr>
    </w:tbl>
    <w:p w14:paraId="4A175D2B" w14:textId="77777777" w:rsidR="009004DA" w:rsidRDefault="009004DA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63CBB768" w14:textId="77777777" w:rsidR="0062570E" w:rsidRDefault="0062570E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99E" w:rsidRPr="00316173" w14:paraId="3E970A20" w14:textId="77777777" w:rsidTr="00877D37">
        <w:tc>
          <w:tcPr>
            <w:tcW w:w="9016" w:type="dxa"/>
            <w:shd w:val="pct15" w:color="auto" w:fill="auto"/>
          </w:tcPr>
          <w:p w14:paraId="7D5E235E" w14:textId="77777777" w:rsidR="00877D37" w:rsidRPr="000B631F" w:rsidRDefault="00877D37" w:rsidP="00316173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F7FCACE" w14:textId="1C40E0C5" w:rsidR="00FB299E" w:rsidRPr="000B631F" w:rsidRDefault="00185014" w:rsidP="00877D3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B631F">
              <w:rPr>
                <w:rFonts w:ascii="Calibri Light" w:hAnsi="Calibri Light" w:cs="Calibri Light"/>
                <w:b/>
                <w:sz w:val="24"/>
                <w:szCs w:val="24"/>
              </w:rPr>
              <w:t>Key</w:t>
            </w:r>
            <w:r w:rsidR="00D76FCF" w:rsidRPr="000B631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duties and</w:t>
            </w:r>
            <w:r w:rsidRPr="000B631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D76FCF" w:rsidRPr="000B631F">
              <w:rPr>
                <w:rFonts w:ascii="Calibri Light" w:hAnsi="Calibri Light" w:cs="Calibri Light"/>
                <w:b/>
                <w:sz w:val="24"/>
                <w:szCs w:val="24"/>
              </w:rPr>
              <w:t>r</w:t>
            </w:r>
            <w:r w:rsidRPr="000B631F">
              <w:rPr>
                <w:rFonts w:ascii="Calibri Light" w:hAnsi="Calibri Light" w:cs="Calibri Light"/>
                <w:b/>
                <w:sz w:val="24"/>
                <w:szCs w:val="24"/>
              </w:rPr>
              <w:t>es</w:t>
            </w:r>
            <w:r w:rsidR="00585CCA" w:rsidRPr="000B631F">
              <w:rPr>
                <w:rFonts w:ascii="Calibri Light" w:hAnsi="Calibri Light" w:cs="Calibri Light"/>
                <w:b/>
                <w:sz w:val="24"/>
                <w:szCs w:val="24"/>
              </w:rPr>
              <w:t>ponsibilities</w:t>
            </w:r>
          </w:p>
          <w:p w14:paraId="04940BD8" w14:textId="77777777" w:rsidR="00877D37" w:rsidRPr="000B631F" w:rsidRDefault="00877D37" w:rsidP="00877D3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FB299E" w:rsidRPr="00316173" w14:paraId="5457DF02" w14:textId="77777777" w:rsidTr="00877D37">
        <w:tc>
          <w:tcPr>
            <w:tcW w:w="9016" w:type="dxa"/>
          </w:tcPr>
          <w:p w14:paraId="08697EE9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  <w:t>Teaching and Learning</w:t>
            </w:r>
          </w:p>
          <w:p w14:paraId="52366E62" w14:textId="77777777" w:rsidR="000B631F" w:rsidRPr="000B631F" w:rsidRDefault="000B631F" w:rsidP="000B631F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Design and deliver an engaging and ambitious Drama curriculum that develops students’ creative and performance skills, as well as their analytical and evaluative abilities.</w:t>
            </w:r>
          </w:p>
          <w:p w14:paraId="0D359938" w14:textId="77777777" w:rsidR="000B631F" w:rsidRPr="000B631F" w:rsidRDefault="000B631F" w:rsidP="000B631F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Plan for progression across all age and ability ranges, ensuring effective learning sequences within lessons and across schemes of work.</w:t>
            </w:r>
          </w:p>
          <w:p w14:paraId="5C43B73C" w14:textId="77777777" w:rsidR="000B631F" w:rsidRPr="000B631F" w:rsidRDefault="000B631F" w:rsidP="000B631F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Create opportunities for students to experience and engage with live theatre, including school performances, local theatre trips, and professional workshops.</w:t>
            </w:r>
          </w:p>
          <w:p w14:paraId="2CD953FC" w14:textId="77777777" w:rsidR="000B631F" w:rsidRPr="000B631F" w:rsidRDefault="000B631F" w:rsidP="000B631F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Foster a culture of creativity and self-expression, supporting students to develop confidence and communication skills through drama.</w:t>
            </w:r>
          </w:p>
          <w:p w14:paraId="2877C690" w14:textId="77777777" w:rsidR="000B631F" w:rsidRPr="000B631F" w:rsidRDefault="000B631F" w:rsidP="000B631F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Deliver well-structured and stimulating lessons using a variety of teaching strategies and resources, including digital technologies where appropriate.</w:t>
            </w:r>
          </w:p>
          <w:p w14:paraId="160937E4" w14:textId="77777777" w:rsidR="000B631F" w:rsidRPr="000B631F" w:rsidRDefault="000B631F" w:rsidP="000B631F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Support students in preparing for drama-related examinations, assessments, and performances.</w:t>
            </w:r>
          </w:p>
          <w:p w14:paraId="7AB1D46E" w14:textId="77777777" w:rsidR="000B631F" w:rsidRPr="000B631F" w:rsidRDefault="000B631F" w:rsidP="000B631F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Promote literacy and oracy skills through Drama, encouraging students to articulate their ideas effectively.</w:t>
            </w:r>
          </w:p>
          <w:p w14:paraId="132F7F6B" w14:textId="77777777" w:rsidR="000B631F" w:rsidRPr="000B631F" w:rsidRDefault="000B631F" w:rsidP="000B631F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Provide constructive and timely feedback to students, ensuring they understand their progress and how to improve.</w:t>
            </w:r>
          </w:p>
          <w:p w14:paraId="2037DE4D" w14:textId="77777777" w:rsid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</w:p>
          <w:p w14:paraId="02EB74D4" w14:textId="77777777" w:rsid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</w:p>
          <w:p w14:paraId="41FAC408" w14:textId="77777777" w:rsid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</w:p>
          <w:p w14:paraId="30929D59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</w:p>
          <w:p w14:paraId="1A57ECD1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  <w:lastRenderedPageBreak/>
              <w:t>Extracurricular and Enrichment</w:t>
            </w:r>
          </w:p>
          <w:p w14:paraId="3A24D449" w14:textId="77777777" w:rsidR="000B631F" w:rsidRPr="000B631F" w:rsidRDefault="000B631F" w:rsidP="000B631F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Lead and coordinate school productions, drama clubs, and other performance-based events that contribute to the school’s cultural and creative life.</w:t>
            </w:r>
          </w:p>
          <w:p w14:paraId="31F0BD80" w14:textId="77777777" w:rsidR="000B631F" w:rsidRPr="000B631F" w:rsidRDefault="000B631F" w:rsidP="000B631F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Encourage student participation in external drama opportunities, including competitions, festivals, and auditions.</w:t>
            </w:r>
          </w:p>
          <w:p w14:paraId="7BA2AE30" w14:textId="77777777" w:rsidR="000B631F" w:rsidRPr="000B631F" w:rsidRDefault="000B631F" w:rsidP="000B631F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Establish partnerships with local theatres, drama practitioners, and arts organisations to enrich the Drama provision.</w:t>
            </w:r>
          </w:p>
          <w:p w14:paraId="0C96CC39" w14:textId="298E002F" w:rsidR="000B631F" w:rsidRDefault="000B631F" w:rsidP="000B631F">
            <w:pPr>
              <w:numPr>
                <w:ilvl w:val="0"/>
                <w:numId w:val="5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Support students in gaining experience in backstage roles, including lighting, sound, and set design.</w:t>
            </w:r>
          </w:p>
          <w:p w14:paraId="5A9A83DF" w14:textId="77777777" w:rsidR="000B631F" w:rsidRPr="000B631F" w:rsidRDefault="000B631F" w:rsidP="000B631F">
            <w:p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</w:p>
          <w:p w14:paraId="10255730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  <w:t>Developing Professional and Constructive Relationships</w:t>
            </w:r>
          </w:p>
          <w:p w14:paraId="038E93EC" w14:textId="77777777" w:rsidR="000B631F" w:rsidRPr="000B631F" w:rsidRDefault="000B631F" w:rsidP="000B631F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Set high expectations for students, promoting a culture of respect, inclusivity, and collaboration.</w:t>
            </w:r>
          </w:p>
          <w:p w14:paraId="0FCD8327" w14:textId="77777777" w:rsidR="000B631F" w:rsidRPr="000B631F" w:rsidRDefault="000B631F" w:rsidP="000B631F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Communicate effectively with parents and carers regarding student progress, attainment, and wellbeing.</w:t>
            </w:r>
          </w:p>
          <w:p w14:paraId="5A2D2E68" w14:textId="77777777" w:rsidR="000B631F" w:rsidRPr="000B631F" w:rsidRDefault="000B631F" w:rsidP="000B631F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Work collaboratively with colleagues across departments to integrate Drama into cross-curricular learning where appropriate.</w:t>
            </w:r>
          </w:p>
          <w:p w14:paraId="125A3150" w14:textId="77777777" w:rsidR="000B631F" w:rsidRPr="000B631F" w:rsidRDefault="000B631F" w:rsidP="000B631F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Share best practices and support colleagues in developing their own use of drama techniques in the classroom.</w:t>
            </w:r>
          </w:p>
          <w:p w14:paraId="29228243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  <w:t>Safeguarding and Wellbeing</w:t>
            </w:r>
          </w:p>
          <w:p w14:paraId="2BEC00A9" w14:textId="77777777" w:rsidR="000B631F" w:rsidRPr="000B631F" w:rsidRDefault="000B631F" w:rsidP="000B631F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Maintain an up-to-date knowledge of safeguarding policies and procedures, including reading and implementing key safeguarding materials such as:</w:t>
            </w:r>
          </w:p>
          <w:p w14:paraId="17E20F57" w14:textId="77777777" w:rsidR="000B631F" w:rsidRPr="000B631F" w:rsidRDefault="000B631F" w:rsidP="000B631F">
            <w:pPr>
              <w:spacing w:after="160" w:line="259" w:lineRule="auto"/>
              <w:ind w:left="1440" w:firstLine="720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The School’s Child Protection Policy</w:t>
            </w:r>
          </w:p>
          <w:p w14:paraId="56733C12" w14:textId="77777777" w:rsidR="000B631F" w:rsidRPr="000B631F" w:rsidRDefault="000B631F" w:rsidP="000B631F">
            <w:pPr>
              <w:spacing w:after="160" w:line="259" w:lineRule="auto"/>
              <w:ind w:left="1440" w:firstLine="720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The School’s Behaviour Policy</w:t>
            </w:r>
          </w:p>
          <w:p w14:paraId="1DD4529C" w14:textId="77777777" w:rsidR="000B631F" w:rsidRPr="000B631F" w:rsidRDefault="000B631F" w:rsidP="000B631F">
            <w:pPr>
              <w:spacing w:after="160" w:line="259" w:lineRule="auto"/>
              <w:ind w:left="1440" w:firstLine="720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Appendix A of ‘Keeping Children Safe in Education’</w:t>
            </w:r>
          </w:p>
          <w:p w14:paraId="7571FCDE" w14:textId="77777777" w:rsidR="000B631F" w:rsidRDefault="000B631F" w:rsidP="000B631F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Be vigilant in identifying and supporting students whose progress or wellbeing is affected by personal circumstances, referring them for additional support as necessary.</w:t>
            </w:r>
          </w:p>
          <w:p w14:paraId="4BCB8F7D" w14:textId="77777777" w:rsidR="000B631F" w:rsidRPr="000B631F" w:rsidRDefault="000B631F" w:rsidP="000B631F">
            <w:p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</w:p>
          <w:p w14:paraId="30FEB474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  <w:t>Professional Development and Leadership</w:t>
            </w:r>
          </w:p>
          <w:p w14:paraId="365D9DE2" w14:textId="77777777" w:rsidR="000B631F" w:rsidRPr="000B631F" w:rsidRDefault="000B631F" w:rsidP="000B631F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Regularly evaluate personal teaching practices and seek professional development opportunities to enhance subject knowledge and pedagogy.</w:t>
            </w:r>
          </w:p>
          <w:p w14:paraId="407EB57A" w14:textId="77777777" w:rsidR="000B631F" w:rsidRPr="000B631F" w:rsidRDefault="000B631F" w:rsidP="000B631F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Stay informed of national developments in Drama education, including examination board specifications, curriculum changes, and industry trends.</w:t>
            </w:r>
          </w:p>
          <w:p w14:paraId="5804E302" w14:textId="77777777" w:rsidR="000B631F" w:rsidRPr="000B631F" w:rsidRDefault="000B631F" w:rsidP="000B631F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Play an active role in whole-school initiatives, contributing to staff training and development where relevant.</w:t>
            </w:r>
          </w:p>
          <w:p w14:paraId="4E85ADD3" w14:textId="77777777" w:rsidR="000B631F" w:rsidRPr="000B631F" w:rsidRDefault="000B631F" w:rsidP="000B631F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Act as a role model within the school, demonstrating enthusiasm and dedication to the subject.</w:t>
            </w:r>
          </w:p>
          <w:p w14:paraId="796A5948" w14:textId="77777777" w:rsid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</w:pPr>
          </w:p>
          <w:p w14:paraId="2213D0ED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</w:pPr>
          </w:p>
          <w:p w14:paraId="7FF012FE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  <w:lastRenderedPageBreak/>
              <w:t>PROFESSIONAL KNOWLEDGE AND SKILLS</w:t>
            </w:r>
          </w:p>
          <w:p w14:paraId="38159395" w14:textId="77777777" w:rsidR="000B631F" w:rsidRPr="000B631F" w:rsidRDefault="000B631F" w:rsidP="000B631F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A strong subject knowledge of Drama and Theatre Studies, including classical and contemporary texts, devising techniques, and performance methodologies.</w:t>
            </w:r>
          </w:p>
          <w:p w14:paraId="2ECB97F7" w14:textId="77777777" w:rsidR="000B631F" w:rsidRPr="000B631F" w:rsidRDefault="000B631F" w:rsidP="000B631F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An understanding of effective drama pedagogy, including differentiation strategies to support students of varying abilities and needs.</w:t>
            </w:r>
          </w:p>
          <w:p w14:paraId="5391BA97" w14:textId="77777777" w:rsidR="000B631F" w:rsidRPr="000B631F" w:rsidRDefault="000B631F" w:rsidP="000B631F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Experience in leading and directing student performances, productions, and showcases.</w:t>
            </w:r>
          </w:p>
          <w:p w14:paraId="18B02739" w14:textId="77777777" w:rsidR="000B631F" w:rsidRPr="000B631F" w:rsidRDefault="000B631F" w:rsidP="000B631F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Knowledge of the technical aspects of theatre production, including stage management, lighting, sound, and costume design.</w:t>
            </w:r>
          </w:p>
          <w:p w14:paraId="38DD6C8E" w14:textId="77777777" w:rsidR="000B631F" w:rsidRPr="000B631F" w:rsidRDefault="000B631F" w:rsidP="000B631F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Familiarity with assessment and reporting procedures, including those related to GCSE and/or A-Level Drama.</w:t>
            </w:r>
          </w:p>
          <w:p w14:paraId="219A5BEE" w14:textId="77777777" w:rsidR="000B631F" w:rsidRPr="000B631F" w:rsidRDefault="000B631F" w:rsidP="000B631F">
            <w:pPr>
              <w:numPr>
                <w:ilvl w:val="0"/>
                <w:numId w:val="8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Ability to use ICT effectively to enhance teaching and learning, including digital platforms for scriptwriting, video analysis, and online collaboration.</w:t>
            </w:r>
          </w:p>
          <w:p w14:paraId="39C572DB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</w:p>
          <w:p w14:paraId="66D41AA4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b/>
                <w:bCs/>
                <w:kern w:val="2"/>
                <w14:ligatures w14:val="standardContextual"/>
              </w:rPr>
              <w:t>PERSONAL RESPONSIBILITIES</w:t>
            </w:r>
          </w:p>
          <w:p w14:paraId="720EF2AC" w14:textId="77777777" w:rsidR="000B631F" w:rsidRPr="000B631F" w:rsidRDefault="000B631F" w:rsidP="000B631F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Uphold professional standards and act as an ambassador for the school and its values.</w:t>
            </w:r>
          </w:p>
          <w:p w14:paraId="42809C4E" w14:textId="77777777" w:rsidR="000B631F" w:rsidRPr="000B631F" w:rsidRDefault="000B631F" w:rsidP="000B631F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Demonstrate a commitment to the safeguarding and welfare of all students.</w:t>
            </w:r>
          </w:p>
          <w:p w14:paraId="5AF944DC" w14:textId="77777777" w:rsidR="000B631F" w:rsidRPr="000B631F" w:rsidRDefault="000B631F" w:rsidP="000B631F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Work collaboratively as part of the school team, contributing to a positive working environment.</w:t>
            </w:r>
          </w:p>
          <w:p w14:paraId="27D394AC" w14:textId="77777777" w:rsidR="000B631F" w:rsidRPr="000B631F" w:rsidRDefault="000B631F" w:rsidP="000B631F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Take responsibility for personal professional development and actively engage in training opportunities.</w:t>
            </w:r>
          </w:p>
          <w:p w14:paraId="7AFB61C6" w14:textId="77777777" w:rsidR="000B631F" w:rsidRPr="000B631F" w:rsidRDefault="000B631F" w:rsidP="000B631F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Undertake any other reasonable duties as required by the school leadership team.</w:t>
            </w:r>
          </w:p>
          <w:p w14:paraId="18E2DA39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This job description may be subject to review and amendment in consultation with the post holder to meet the evolving needs of the school.</w:t>
            </w:r>
          </w:p>
          <w:p w14:paraId="51DA88C2" w14:textId="77777777" w:rsidR="000B631F" w:rsidRPr="000B631F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0B631F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Astor Secondary School is committed to safeguarding and promoting the welfare of children and young people and expects all staff and volunteers to share this commitment.</w:t>
            </w:r>
          </w:p>
          <w:p w14:paraId="7A3BBD31" w14:textId="77777777" w:rsidR="00D76FCF" w:rsidRPr="000B631F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09B29A90" w14:textId="77777777" w:rsidR="00D76FCF" w:rsidRPr="000B631F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6E5D51CD" w14:textId="77777777" w:rsidR="00D76FCF" w:rsidRPr="000B631F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6DB5C5B4" w14:textId="77777777" w:rsidR="00D76FCF" w:rsidRPr="000B631F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38C4DB2C" w14:textId="77777777" w:rsidR="00D76FCF" w:rsidRPr="000B631F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1E281405" w14:textId="77777777" w:rsidR="00D76FCF" w:rsidRPr="000B631F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0451E200" w14:textId="77777777" w:rsidR="00D76FCF" w:rsidRPr="000B631F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</w:tc>
      </w:tr>
    </w:tbl>
    <w:p w14:paraId="6517D054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62596544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73FC4FC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35DDE4DA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72C51840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55431ABB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6C6945D0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5A441C1E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131E90A2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5351DEE3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06E089B4" w14:textId="77777777" w:rsidR="007A627E" w:rsidRDefault="007A627E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lastRenderedPageBreak/>
        <w:t>Person Specification</w:t>
      </w:r>
    </w:p>
    <w:p w14:paraId="6F0F6CB2" w14:textId="6D912C72" w:rsidR="007A627E" w:rsidRDefault="000B631F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Drama Teacher</w:t>
      </w:r>
    </w:p>
    <w:p w14:paraId="3DC9CC3F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01AD4FCD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 xml:space="preserve">The following outlines the criteria for this post.   Applicants who have a disability and who meet the criteria will be shortlisted.   </w:t>
      </w:r>
    </w:p>
    <w:p w14:paraId="70DB26D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p w14:paraId="226CF46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>Applicants should describe in their application how they meet these criteria.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7225"/>
      </w:tblGrid>
      <w:tr w:rsidR="007A627E" w14:paraId="02F5AA44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E7C63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Cs w:val="20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EAB0BEE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 xml:space="preserve">CRITERIA </w:t>
            </w:r>
          </w:p>
        </w:tc>
      </w:tr>
      <w:tr w:rsidR="007A627E" w14:paraId="3CE6FC2C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591AF7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i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QUALIFICATIONS</w:t>
            </w:r>
          </w:p>
          <w:p w14:paraId="6105745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294D5E7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2C3D" w14:textId="2D217A5C" w:rsidR="007A627E" w:rsidRPr="00B07B82" w:rsidRDefault="00B07B82" w:rsidP="00281410">
            <w:pPr>
              <w:jc w:val="left"/>
              <w:rPr>
                <w:rFonts w:ascii="Calibri Light" w:eastAsia="Times New Roman" w:hAnsi="Calibri Light" w:cs="Calibri Light"/>
                <w:lang w:val="en-US" w:eastAsia="en-GB"/>
              </w:rPr>
            </w:pPr>
            <w:r w:rsidRPr="00B07B82">
              <w:rPr>
                <w:rFonts w:ascii="Calibri Light" w:eastAsia="Times New Roman" w:hAnsi="Calibri Light" w:cs="Calibri Light"/>
                <w:lang w:eastAsia="en-GB"/>
              </w:rPr>
              <w:t>A degree or equivalent with Qualified Teacher Status (QTS).</w:t>
            </w:r>
          </w:p>
        </w:tc>
      </w:tr>
      <w:tr w:rsidR="007A627E" w14:paraId="7E5EFB4A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464FFE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EXPERIENCE</w:t>
            </w:r>
          </w:p>
          <w:p w14:paraId="31BAD5B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7A5337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CE6ED" w14:textId="77777777" w:rsidR="007A627E" w:rsidRDefault="00266402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266402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Experience in directing school productions or extra-curricular drama activities.</w:t>
            </w:r>
          </w:p>
          <w:p w14:paraId="47B4CE66" w14:textId="16925538" w:rsidR="00266402" w:rsidRDefault="00D463B3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D463B3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Proven experience teaching drama to students at secondary school level or above.</w:t>
            </w:r>
          </w:p>
        </w:tc>
      </w:tr>
      <w:tr w:rsidR="007A627E" w14:paraId="3702367B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DB36B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SKILLS, ABILITIES AND BEHAVIOURS</w:t>
            </w:r>
          </w:p>
          <w:p w14:paraId="20CF465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AC9C64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39C9643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7E178A6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8261A4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18CB669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E2C9E27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26B9" w14:textId="77777777" w:rsidR="007A627E" w:rsidRPr="00C43388" w:rsidRDefault="00A63503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</w:pPr>
            <w:r w:rsidRPr="00C43388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>Strong knowledge of drama techniques, theatre history, and performance analysis.</w:t>
            </w:r>
          </w:p>
          <w:p w14:paraId="01714DEF" w14:textId="77777777" w:rsidR="00A63503" w:rsidRPr="00C43388" w:rsidRDefault="00A63503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</w:pPr>
            <w:r w:rsidRPr="00C43388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>Ability to plan and deliver engaging and creative lessons tailored to a range of abilities.</w:t>
            </w:r>
          </w:p>
          <w:p w14:paraId="799B955B" w14:textId="77777777" w:rsidR="00A63503" w:rsidRPr="00C43388" w:rsidRDefault="00C43388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</w:pPr>
            <w:r w:rsidRPr="00C43388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>Proficiency in classroom management and fostering a positive learning environment.</w:t>
            </w:r>
          </w:p>
          <w:p w14:paraId="4F1AFD58" w14:textId="77777777" w:rsidR="00C43388" w:rsidRDefault="00C43388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</w:pPr>
            <w:r w:rsidRPr="00C43388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 xml:space="preserve">Strong </w:t>
            </w:r>
            <w:proofErr w:type="spellStart"/>
            <w:r w:rsidRPr="00C43388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>organisational</w:t>
            </w:r>
            <w:proofErr w:type="spellEnd"/>
            <w:r w:rsidRPr="00C43388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 xml:space="preserve"> and time-management skills, especially for coordinating performances or projects.</w:t>
            </w:r>
          </w:p>
          <w:p w14:paraId="786BBD88" w14:textId="77777777" w:rsidR="00C43388" w:rsidRPr="009C7202" w:rsidRDefault="009C7202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</w:pPr>
            <w:r w:rsidRPr="009C7202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>Enthusiastic, passionate, and committed to inspiring students through drama.</w:t>
            </w:r>
          </w:p>
          <w:p w14:paraId="3B437453" w14:textId="77777777" w:rsidR="009C7202" w:rsidRPr="009C7202" w:rsidRDefault="009C7202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</w:pPr>
            <w:r w:rsidRPr="009C7202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>Excellent communication and interpersonal skills to connect with students, colleagues, and parents.</w:t>
            </w:r>
          </w:p>
          <w:p w14:paraId="563DEF55" w14:textId="77777777" w:rsidR="009C7202" w:rsidRPr="009C7202" w:rsidRDefault="009C7202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</w:pPr>
            <w:r w:rsidRPr="009C7202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>Resilient, adaptable, and able to work under pressure—particularly during rehearsals or performances.</w:t>
            </w:r>
          </w:p>
          <w:p w14:paraId="39095B59" w14:textId="155DBEBF" w:rsidR="009C7202" w:rsidRDefault="009C7202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en-GB"/>
              </w:rPr>
            </w:pPr>
            <w:r w:rsidRPr="009C7202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>A collaborative approach to working with colleagues across departments.</w:t>
            </w:r>
          </w:p>
        </w:tc>
      </w:tr>
      <w:tr w:rsidR="007A627E" w14:paraId="34246C4E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F0DBA8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KNOWLEDGE</w:t>
            </w:r>
          </w:p>
          <w:p w14:paraId="3527A71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D428003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0B35DEB1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D97C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Knowledge of policies and procedures relating to child protection, safeguarding, health and safety, security, diversity, inclusion and equalities, data protection and confidentiality.</w:t>
            </w:r>
          </w:p>
          <w:p w14:paraId="7E2031D3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E330811" w14:textId="77777777" w:rsidR="007A627E" w:rsidRPr="00D76FCF" w:rsidRDefault="007A627E" w:rsidP="00D76FCF">
      <w:pPr>
        <w:jc w:val="left"/>
        <w:rPr>
          <w:rFonts w:ascii="Palatino Linotype" w:hAnsi="Palatino Linotype"/>
          <w:szCs w:val="24"/>
        </w:rPr>
      </w:pPr>
    </w:p>
    <w:sectPr w:rsidR="007A627E" w:rsidRPr="00D76FCF" w:rsidSect="002C3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35BFE" w14:textId="77777777" w:rsidR="00440F5E" w:rsidRDefault="00440F5E" w:rsidP="003F166D">
      <w:r>
        <w:separator/>
      </w:r>
    </w:p>
  </w:endnote>
  <w:endnote w:type="continuationSeparator" w:id="0">
    <w:p w14:paraId="0F386640" w14:textId="77777777" w:rsidR="00440F5E" w:rsidRDefault="00440F5E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427B" w14:textId="77777777" w:rsidR="00DF1F78" w:rsidRDefault="00DF1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A2AC" w14:textId="77777777" w:rsidR="00B050C3" w:rsidRPr="00F45192" w:rsidRDefault="00B050C3" w:rsidP="00B050C3">
    <w:pPr>
      <w:ind w:left="993" w:hanging="993"/>
      <w:jc w:val="both"/>
      <w:rPr>
        <w:rFonts w:ascii="Calibri Light" w:eastAsia="Times New Roman" w:hAnsi="Calibri Light" w:cs="Calibri Light"/>
        <w:sz w:val="20"/>
        <w:szCs w:val="20"/>
        <w:lang w:val="en-US" w:eastAsia="en-GB"/>
      </w:rPr>
    </w:pP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>Footnote:</w:t>
    </w: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ab/>
      <w:t>This job description is provided to assist the job holder to know what his/her main duties are.  It may be amended from time to time without changing the level of responsibility appropriate to the grade of post.</w:t>
    </w:r>
  </w:p>
  <w:p w14:paraId="3DFE2DA0" w14:textId="77777777" w:rsidR="00B050C3" w:rsidRPr="00B050C3" w:rsidRDefault="00B050C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9F34" w14:textId="77777777" w:rsidR="00DF1F78" w:rsidRDefault="00DF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6B94C" w14:textId="77777777" w:rsidR="00440F5E" w:rsidRDefault="00440F5E" w:rsidP="003F166D">
      <w:r>
        <w:separator/>
      </w:r>
    </w:p>
  </w:footnote>
  <w:footnote w:type="continuationSeparator" w:id="0">
    <w:p w14:paraId="265FD9E9" w14:textId="77777777" w:rsidR="00440F5E" w:rsidRDefault="00440F5E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6FFD" w14:textId="77777777" w:rsidR="00DF1F78" w:rsidRDefault="00DF1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E5B9" w14:textId="7CAE0CD5" w:rsidR="004371E0" w:rsidRPr="00C95C4B" w:rsidRDefault="00C95C4B" w:rsidP="00C95C4B">
    <w:pPr>
      <w:pStyle w:val="Header"/>
      <w:jc w:val="center"/>
    </w:pPr>
    <w:r w:rsidRPr="00C95C4B">
      <w:rPr>
        <w:rFonts w:ascii="ITC Avant Garde Std Bk" w:hAnsi="ITC Avant Garde Std Bk" w:cs="Calibri"/>
        <w:noProof/>
        <w:color w:val="767171"/>
        <w:sz w:val="18"/>
        <w:szCs w:val="18"/>
      </w:rPr>
      <w:drawing>
        <wp:inline distT="0" distB="0" distL="0" distR="0" wp14:anchorId="3C2F329A" wp14:editId="79B51515">
          <wp:extent cx="1455420" cy="754380"/>
          <wp:effectExtent l="0" t="0" r="11430" b="762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08DF" w14:textId="77777777" w:rsidR="00DF1F78" w:rsidRDefault="00DF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3670"/>
    <w:multiLevelType w:val="hybridMultilevel"/>
    <w:tmpl w:val="3802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B11"/>
    <w:multiLevelType w:val="hybridMultilevel"/>
    <w:tmpl w:val="D198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2A08"/>
    <w:multiLevelType w:val="hybridMultilevel"/>
    <w:tmpl w:val="3EFA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19C"/>
    <w:multiLevelType w:val="hybridMultilevel"/>
    <w:tmpl w:val="93824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5010B"/>
    <w:multiLevelType w:val="hybridMultilevel"/>
    <w:tmpl w:val="7B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92C13"/>
    <w:multiLevelType w:val="hybridMultilevel"/>
    <w:tmpl w:val="00CE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226610">
    <w:abstractNumId w:val="3"/>
  </w:num>
  <w:num w:numId="2" w16cid:durableId="153642976">
    <w:abstractNumId w:val="7"/>
  </w:num>
  <w:num w:numId="3" w16cid:durableId="766850951">
    <w:abstractNumId w:val="8"/>
  </w:num>
  <w:num w:numId="4" w16cid:durableId="1327703627">
    <w:abstractNumId w:val="5"/>
  </w:num>
  <w:num w:numId="5" w16cid:durableId="1609316552">
    <w:abstractNumId w:val="0"/>
  </w:num>
  <w:num w:numId="6" w16cid:durableId="2071926725">
    <w:abstractNumId w:val="2"/>
  </w:num>
  <w:num w:numId="7" w16cid:durableId="186138895">
    <w:abstractNumId w:val="1"/>
  </w:num>
  <w:num w:numId="8" w16cid:durableId="1758937624">
    <w:abstractNumId w:val="6"/>
  </w:num>
  <w:num w:numId="9" w16cid:durableId="1498031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40949"/>
    <w:rsid w:val="000B631F"/>
    <w:rsid w:val="000D78CF"/>
    <w:rsid w:val="00100D8F"/>
    <w:rsid w:val="00105557"/>
    <w:rsid w:val="0013304A"/>
    <w:rsid w:val="00137C7C"/>
    <w:rsid w:val="0014041D"/>
    <w:rsid w:val="0016234A"/>
    <w:rsid w:val="00183704"/>
    <w:rsid w:val="00185014"/>
    <w:rsid w:val="001A0950"/>
    <w:rsid w:val="001A66BB"/>
    <w:rsid w:val="001C526A"/>
    <w:rsid w:val="001C658C"/>
    <w:rsid w:val="001E4B0D"/>
    <w:rsid w:val="001F44C6"/>
    <w:rsid w:val="00207E3C"/>
    <w:rsid w:val="00215AFD"/>
    <w:rsid w:val="0023783F"/>
    <w:rsid w:val="002406CA"/>
    <w:rsid w:val="0024128C"/>
    <w:rsid w:val="00266402"/>
    <w:rsid w:val="00281233"/>
    <w:rsid w:val="00281410"/>
    <w:rsid w:val="00281DCA"/>
    <w:rsid w:val="00297D38"/>
    <w:rsid w:val="002B0137"/>
    <w:rsid w:val="002C03DA"/>
    <w:rsid w:val="002C32CB"/>
    <w:rsid w:val="002F1C82"/>
    <w:rsid w:val="00305A13"/>
    <w:rsid w:val="00316173"/>
    <w:rsid w:val="003245E1"/>
    <w:rsid w:val="00324F7B"/>
    <w:rsid w:val="0034128C"/>
    <w:rsid w:val="0036207F"/>
    <w:rsid w:val="00385404"/>
    <w:rsid w:val="00391AD6"/>
    <w:rsid w:val="003B1126"/>
    <w:rsid w:val="003F166D"/>
    <w:rsid w:val="004371E0"/>
    <w:rsid w:val="00440F5E"/>
    <w:rsid w:val="004777F4"/>
    <w:rsid w:val="00495559"/>
    <w:rsid w:val="004A04E1"/>
    <w:rsid w:val="004C4AEE"/>
    <w:rsid w:val="004D3B7D"/>
    <w:rsid w:val="004D50A7"/>
    <w:rsid w:val="004E429D"/>
    <w:rsid w:val="005114C7"/>
    <w:rsid w:val="005208CB"/>
    <w:rsid w:val="005471AC"/>
    <w:rsid w:val="0054798E"/>
    <w:rsid w:val="00561725"/>
    <w:rsid w:val="005779BC"/>
    <w:rsid w:val="00585CCA"/>
    <w:rsid w:val="005D2311"/>
    <w:rsid w:val="0062570E"/>
    <w:rsid w:val="006357D1"/>
    <w:rsid w:val="00646FD5"/>
    <w:rsid w:val="00671883"/>
    <w:rsid w:val="00676C52"/>
    <w:rsid w:val="00697E87"/>
    <w:rsid w:val="00714699"/>
    <w:rsid w:val="007229B4"/>
    <w:rsid w:val="00727C23"/>
    <w:rsid w:val="00730EFF"/>
    <w:rsid w:val="00753B9F"/>
    <w:rsid w:val="0077165D"/>
    <w:rsid w:val="00783021"/>
    <w:rsid w:val="007870F7"/>
    <w:rsid w:val="007A627E"/>
    <w:rsid w:val="00815FC5"/>
    <w:rsid w:val="00845AB9"/>
    <w:rsid w:val="008549E0"/>
    <w:rsid w:val="00877D37"/>
    <w:rsid w:val="009004DA"/>
    <w:rsid w:val="009A7F61"/>
    <w:rsid w:val="009B0D5A"/>
    <w:rsid w:val="009B6476"/>
    <w:rsid w:val="009C2FB7"/>
    <w:rsid w:val="009C7202"/>
    <w:rsid w:val="009E03D1"/>
    <w:rsid w:val="009E67E7"/>
    <w:rsid w:val="00A147AF"/>
    <w:rsid w:val="00A17C59"/>
    <w:rsid w:val="00A325F5"/>
    <w:rsid w:val="00A60F18"/>
    <w:rsid w:val="00A63503"/>
    <w:rsid w:val="00AA414E"/>
    <w:rsid w:val="00AA42CA"/>
    <w:rsid w:val="00AD41F7"/>
    <w:rsid w:val="00B050C3"/>
    <w:rsid w:val="00B07B82"/>
    <w:rsid w:val="00B30884"/>
    <w:rsid w:val="00B46895"/>
    <w:rsid w:val="00BA7963"/>
    <w:rsid w:val="00BD797F"/>
    <w:rsid w:val="00C43388"/>
    <w:rsid w:val="00C53DC2"/>
    <w:rsid w:val="00C80ADF"/>
    <w:rsid w:val="00C90233"/>
    <w:rsid w:val="00C95C4B"/>
    <w:rsid w:val="00CB31EF"/>
    <w:rsid w:val="00CB4C8C"/>
    <w:rsid w:val="00CC74A6"/>
    <w:rsid w:val="00CD5B95"/>
    <w:rsid w:val="00CD6961"/>
    <w:rsid w:val="00CE72E7"/>
    <w:rsid w:val="00D071F6"/>
    <w:rsid w:val="00D30A71"/>
    <w:rsid w:val="00D36BB2"/>
    <w:rsid w:val="00D44A1A"/>
    <w:rsid w:val="00D46333"/>
    <w:rsid w:val="00D463B3"/>
    <w:rsid w:val="00D547E1"/>
    <w:rsid w:val="00D76FCF"/>
    <w:rsid w:val="00D96DDA"/>
    <w:rsid w:val="00DA69E6"/>
    <w:rsid w:val="00DB06B2"/>
    <w:rsid w:val="00DE6805"/>
    <w:rsid w:val="00DF1F78"/>
    <w:rsid w:val="00E057CF"/>
    <w:rsid w:val="00E20DBA"/>
    <w:rsid w:val="00E21AE9"/>
    <w:rsid w:val="00E34F99"/>
    <w:rsid w:val="00EC571B"/>
    <w:rsid w:val="00ED0993"/>
    <w:rsid w:val="00ED6588"/>
    <w:rsid w:val="00F005F0"/>
    <w:rsid w:val="00F04FA0"/>
    <w:rsid w:val="00F46EEB"/>
    <w:rsid w:val="00F90231"/>
    <w:rsid w:val="00FB299E"/>
    <w:rsid w:val="00FE1B41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C1E36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6eba323-fefb-4596-964f-70df9ec8e82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6A27-1A22-4126-A1A3-3CA24001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Korinne</dc:creator>
  <cp:lastModifiedBy>Luke Meades</cp:lastModifiedBy>
  <cp:revision>12</cp:revision>
  <dcterms:created xsi:type="dcterms:W3CDTF">2025-03-26T15:32:00Z</dcterms:created>
  <dcterms:modified xsi:type="dcterms:W3CDTF">2025-03-27T08:49:00Z</dcterms:modified>
</cp:coreProperties>
</file>