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A296" w14:textId="751FD980" w:rsidR="00377C58" w:rsidRPr="006103C6" w:rsidRDefault="00377C58" w:rsidP="00377C58">
      <w:pPr>
        <w:jc w:val="center"/>
        <w:rPr>
          <w:rFonts w:ascii="Calibri" w:hAnsi="Calibri"/>
        </w:rPr>
      </w:pPr>
      <w:r w:rsidRPr="008C7288">
        <w:rPr>
          <w:noProof/>
          <w:lang w:eastAsia="en-GB"/>
        </w:rPr>
        <w:drawing>
          <wp:inline distT="0" distB="0" distL="0" distR="0" wp14:anchorId="55A00DDC" wp14:editId="25597D12">
            <wp:extent cx="838200" cy="857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4362" w14:textId="77777777" w:rsidR="00377C58" w:rsidRPr="006103C6" w:rsidRDefault="00377C58" w:rsidP="00377C58">
      <w:pPr>
        <w:jc w:val="center"/>
        <w:rPr>
          <w:rFonts w:ascii="Calibri" w:hAnsi="Calibri"/>
          <w:b/>
          <w:sz w:val="28"/>
        </w:rPr>
      </w:pPr>
    </w:p>
    <w:p w14:paraId="38E80036" w14:textId="77777777" w:rsidR="00377C58" w:rsidRDefault="00377C58" w:rsidP="00377C58">
      <w:pPr>
        <w:jc w:val="center"/>
        <w:rPr>
          <w:rFonts w:ascii="Calibri" w:hAnsi="Calibri"/>
          <w:b/>
          <w:sz w:val="28"/>
        </w:rPr>
      </w:pPr>
      <w:smartTag w:uri="urn:schemas-microsoft-com:office:smarttags" w:element="PlaceName">
        <w:r w:rsidRPr="006103C6">
          <w:rPr>
            <w:rFonts w:ascii="Calibri" w:hAnsi="Calibri"/>
            <w:b/>
            <w:sz w:val="28"/>
          </w:rPr>
          <w:t>LAWRENCE</w:t>
        </w:r>
      </w:smartTag>
      <w:r w:rsidRPr="006103C6">
        <w:rPr>
          <w:rFonts w:ascii="Calibri" w:hAnsi="Calibri"/>
          <w:b/>
          <w:sz w:val="28"/>
        </w:rPr>
        <w:t xml:space="preserve"> </w:t>
      </w:r>
      <w:smartTag w:uri="urn:schemas-microsoft-com:office:smarttags" w:element="PlaceName">
        <w:r w:rsidRPr="006103C6">
          <w:rPr>
            <w:rFonts w:ascii="Calibri" w:hAnsi="Calibri"/>
            <w:b/>
            <w:sz w:val="28"/>
          </w:rPr>
          <w:t>SHERIFF</w:t>
        </w:r>
      </w:smartTag>
      <w:r w:rsidRPr="006103C6">
        <w:rPr>
          <w:rFonts w:ascii="Calibri" w:hAnsi="Calibri"/>
          <w:b/>
          <w:sz w:val="28"/>
        </w:rPr>
        <w:t xml:space="preserve"> SCHOOL</w:t>
      </w:r>
    </w:p>
    <w:p w14:paraId="375CE9E4" w14:textId="77777777" w:rsidR="00377C58" w:rsidRDefault="00377C58" w:rsidP="00377C58">
      <w:pPr>
        <w:jc w:val="center"/>
        <w:rPr>
          <w:rFonts w:ascii="Calibri" w:hAnsi="Calibri"/>
          <w:b/>
          <w:sz w:val="28"/>
        </w:rPr>
      </w:pPr>
      <w:r w:rsidRPr="00EE30FE">
        <w:rPr>
          <w:rFonts w:ascii="Calibri" w:hAnsi="Calibri"/>
          <w:b/>
          <w:sz w:val="28"/>
        </w:rPr>
        <w:t>Home of the Coventry and Central Warwickshire Teaching School Hub</w:t>
      </w:r>
    </w:p>
    <w:p w14:paraId="0285943E" w14:textId="77777777" w:rsidR="00377C58" w:rsidRPr="006103C6" w:rsidRDefault="00377C58" w:rsidP="00377C58">
      <w:pPr>
        <w:jc w:val="center"/>
        <w:rPr>
          <w:rFonts w:ascii="Calibri" w:hAnsi="Calibri"/>
          <w:b/>
          <w:sz w:val="28"/>
        </w:rPr>
      </w:pPr>
      <w:r w:rsidRPr="006103C6">
        <w:rPr>
          <w:rFonts w:ascii="Calibri" w:hAnsi="Calibri"/>
          <w:b/>
          <w:sz w:val="28"/>
        </w:rPr>
        <w:t>RUGBY</w:t>
      </w:r>
    </w:p>
    <w:p w14:paraId="736CE133" w14:textId="77777777" w:rsidR="003761D4" w:rsidRPr="006103C6" w:rsidRDefault="009850FB">
      <w:pPr>
        <w:jc w:val="center"/>
        <w:rPr>
          <w:rFonts w:ascii="Calibri" w:hAnsi="Calibri"/>
          <w:b/>
          <w:sz w:val="28"/>
        </w:rPr>
      </w:pPr>
      <w:r w:rsidRPr="006103C6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7AE9CE" wp14:editId="4D687F78">
                <wp:simplePos x="0" y="0"/>
                <wp:positionH relativeFrom="column">
                  <wp:posOffset>-33020</wp:posOffset>
                </wp:positionH>
                <wp:positionV relativeFrom="paragraph">
                  <wp:posOffset>146685</wp:posOffset>
                </wp:positionV>
                <wp:extent cx="577469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FE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1.55pt" to="452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3084D93" w14:textId="6CCCB3AA" w:rsidR="003761D4" w:rsidRPr="006103C6" w:rsidRDefault="001077A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DESIGN &amp; TECHNOLOGY / ENGINEERING</w:t>
      </w:r>
      <w:r w:rsidR="003761D4" w:rsidRPr="006103C6">
        <w:rPr>
          <w:rFonts w:ascii="Calibri" w:hAnsi="Calibri"/>
          <w:b/>
          <w:sz w:val="28"/>
        </w:rPr>
        <w:t xml:space="preserve"> </w:t>
      </w:r>
      <w:r w:rsidR="00377C58">
        <w:rPr>
          <w:rFonts w:ascii="Calibri" w:hAnsi="Calibri"/>
          <w:b/>
          <w:sz w:val="28"/>
        </w:rPr>
        <w:t>DEPARTMENT</w:t>
      </w:r>
    </w:p>
    <w:p w14:paraId="6094D78B" w14:textId="77777777" w:rsidR="003761D4" w:rsidRPr="006103C6" w:rsidRDefault="009850FB">
      <w:pPr>
        <w:rPr>
          <w:rFonts w:ascii="Calibri" w:hAnsi="Calibri"/>
        </w:rPr>
      </w:pPr>
      <w:r w:rsidRPr="006103C6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EEED58" wp14:editId="35141F23">
                <wp:simplePos x="0" y="0"/>
                <wp:positionH relativeFrom="column">
                  <wp:posOffset>-33020</wp:posOffset>
                </wp:positionH>
                <wp:positionV relativeFrom="paragraph">
                  <wp:posOffset>94615</wp:posOffset>
                </wp:positionV>
                <wp:extent cx="577469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69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8D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7.45pt" to="452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491DD2DA" w14:textId="77777777" w:rsidR="003761D4" w:rsidRPr="006103C6" w:rsidRDefault="003761D4">
      <w:pPr>
        <w:rPr>
          <w:rFonts w:ascii="Calibri" w:hAnsi="Calibri"/>
        </w:rPr>
      </w:pPr>
    </w:p>
    <w:p w14:paraId="182EC97E" w14:textId="77777777" w:rsidR="00AC4543" w:rsidRPr="006103C6" w:rsidRDefault="00AC4543" w:rsidP="00873198">
      <w:pPr>
        <w:jc w:val="both"/>
        <w:rPr>
          <w:rFonts w:ascii="Calibri" w:hAnsi="Calibri"/>
        </w:rPr>
      </w:pPr>
    </w:p>
    <w:p w14:paraId="55F4A783" w14:textId="77777777" w:rsidR="006867A6" w:rsidRPr="00672635" w:rsidRDefault="006867A6" w:rsidP="006867A6">
      <w:pPr>
        <w:jc w:val="both"/>
        <w:rPr>
          <w:rFonts w:ascii="Calibri" w:hAnsi="Calibri" w:cs="Calibri"/>
        </w:rPr>
      </w:pPr>
      <w:r w:rsidRPr="00672635">
        <w:rPr>
          <w:rFonts w:ascii="Calibri" w:hAnsi="Calibri" w:cs="Calibri"/>
        </w:rPr>
        <w:t>The post of Teacher of Engineering/DT arises due</w:t>
      </w:r>
      <w:r>
        <w:rPr>
          <w:rFonts w:ascii="Calibri" w:hAnsi="Calibri" w:cs="Calibri"/>
        </w:rPr>
        <w:t xml:space="preserve"> to the rapid expansion of the d</w:t>
      </w:r>
      <w:r w:rsidRPr="00672635">
        <w:rPr>
          <w:rFonts w:ascii="Calibri" w:hAnsi="Calibri" w:cs="Calibri"/>
        </w:rPr>
        <w:t xml:space="preserve">epartment. Applications are invited from </w:t>
      </w:r>
      <w:r>
        <w:rPr>
          <w:rFonts w:ascii="Calibri" w:hAnsi="Calibri" w:cs="Calibri"/>
        </w:rPr>
        <w:t>Early Career T</w:t>
      </w:r>
      <w:r w:rsidRPr="00672635">
        <w:rPr>
          <w:rFonts w:ascii="Calibri" w:hAnsi="Calibri" w:cs="Calibri"/>
        </w:rPr>
        <w:t>eachers or those who have been in the profession for a period of time.</w:t>
      </w:r>
    </w:p>
    <w:p w14:paraId="25CB2408" w14:textId="77777777" w:rsidR="006867A6" w:rsidRPr="00672635" w:rsidRDefault="006867A6" w:rsidP="006867A6">
      <w:pPr>
        <w:rPr>
          <w:rFonts w:ascii="Calibri" w:hAnsi="Calibri" w:cs="Calibri"/>
        </w:rPr>
      </w:pPr>
    </w:p>
    <w:p w14:paraId="7D321FC5" w14:textId="77777777" w:rsidR="006867A6" w:rsidRPr="00672635" w:rsidRDefault="006867A6" w:rsidP="006867A6">
      <w:pPr>
        <w:jc w:val="both"/>
        <w:rPr>
          <w:rFonts w:ascii="Calibri" w:hAnsi="Calibri" w:cs="Calibri"/>
        </w:rPr>
      </w:pPr>
      <w:r w:rsidRPr="00672635">
        <w:rPr>
          <w:rFonts w:ascii="Calibri" w:hAnsi="Calibri" w:cs="Calibri"/>
        </w:rPr>
        <w:t>The Engineering/DT</w:t>
      </w:r>
      <w:r>
        <w:rPr>
          <w:rFonts w:ascii="Calibri" w:hAnsi="Calibri" w:cs="Calibri"/>
        </w:rPr>
        <w:t xml:space="preserve"> de</w:t>
      </w:r>
      <w:r w:rsidRPr="00672635">
        <w:rPr>
          <w:rFonts w:ascii="Calibri" w:hAnsi="Calibri" w:cs="Calibri"/>
        </w:rPr>
        <w:t>partment at Lawrence Sheriff is housed in a mixture of new and traditional fac</w:t>
      </w:r>
      <w:r w:rsidR="00403536">
        <w:rPr>
          <w:rFonts w:ascii="Calibri" w:hAnsi="Calibri" w:cs="Calibri"/>
        </w:rPr>
        <w:t>ilities consisting of</w:t>
      </w:r>
      <w:r w:rsidRPr="00672635">
        <w:rPr>
          <w:rFonts w:ascii="Calibri" w:hAnsi="Calibri" w:cs="Calibri"/>
        </w:rPr>
        <w:t xml:space="preserve"> two wood/plastics workshops and a specialist workshop</w:t>
      </w:r>
      <w:r w:rsidR="00403536">
        <w:rPr>
          <w:rFonts w:ascii="Calibri" w:hAnsi="Calibri" w:cs="Calibri"/>
        </w:rPr>
        <w:t xml:space="preserve"> for metals. All workshops </w:t>
      </w:r>
      <w:r w:rsidRPr="00672635">
        <w:rPr>
          <w:rFonts w:ascii="Calibri" w:hAnsi="Calibri" w:cs="Calibri"/>
        </w:rPr>
        <w:t>ha</w:t>
      </w:r>
      <w:r w:rsidR="00403536">
        <w:rPr>
          <w:rFonts w:ascii="Calibri" w:hAnsi="Calibri" w:cs="Calibri"/>
        </w:rPr>
        <w:t>ve a range of equipment, they meet</w:t>
      </w:r>
      <w:r w:rsidRPr="00672635">
        <w:rPr>
          <w:rFonts w:ascii="Calibri" w:hAnsi="Calibri" w:cs="Calibri"/>
        </w:rPr>
        <w:t xml:space="preserve"> current health and safety legislation</w:t>
      </w:r>
      <w:r>
        <w:rPr>
          <w:rFonts w:ascii="Calibri" w:hAnsi="Calibri" w:cs="Calibri"/>
        </w:rPr>
        <w:t xml:space="preserve"> and </w:t>
      </w:r>
      <w:r w:rsidR="00403536">
        <w:rPr>
          <w:rFonts w:ascii="Calibri" w:hAnsi="Calibri" w:cs="Calibri"/>
        </w:rPr>
        <w:t>provide</w:t>
      </w:r>
      <w:r w:rsidRPr="00672635">
        <w:rPr>
          <w:rFonts w:ascii="Calibri" w:hAnsi="Calibri" w:cs="Calibri"/>
        </w:rPr>
        <w:t xml:space="preserve"> a safe and welcoming environme</w:t>
      </w:r>
      <w:r>
        <w:rPr>
          <w:rFonts w:ascii="Calibri" w:hAnsi="Calibri" w:cs="Calibri"/>
        </w:rPr>
        <w:t>nt. A food room is part of the d</w:t>
      </w:r>
      <w:r w:rsidRPr="00672635">
        <w:rPr>
          <w:rFonts w:ascii="Calibri" w:hAnsi="Calibri" w:cs="Calibri"/>
        </w:rPr>
        <w:t>e</w:t>
      </w:r>
      <w:r w:rsidR="00403536">
        <w:rPr>
          <w:rFonts w:ascii="Calibri" w:hAnsi="Calibri" w:cs="Calibri"/>
        </w:rPr>
        <w:t>partment and in addition the department has a</w:t>
      </w:r>
      <w:r w:rsidRPr="00672635">
        <w:rPr>
          <w:rFonts w:ascii="Calibri" w:hAnsi="Calibri" w:cs="Calibri"/>
        </w:rPr>
        <w:t xml:space="preserve"> specialist Plastics/3D print room, two ICT suites and a general teaching classroom</w:t>
      </w:r>
      <w:r>
        <w:rPr>
          <w:rFonts w:ascii="Calibri" w:hAnsi="Calibri" w:cs="Calibri"/>
        </w:rPr>
        <w:t>.</w:t>
      </w:r>
    </w:p>
    <w:p w14:paraId="06F9B2BE" w14:textId="77777777" w:rsidR="006867A6" w:rsidRPr="00672635" w:rsidRDefault="006867A6" w:rsidP="006867A6">
      <w:pPr>
        <w:jc w:val="both"/>
        <w:rPr>
          <w:rFonts w:ascii="Calibri" w:hAnsi="Calibri" w:cs="Calibri"/>
        </w:rPr>
      </w:pPr>
    </w:p>
    <w:p w14:paraId="344AE556" w14:textId="77777777" w:rsidR="006867A6" w:rsidRPr="00672635" w:rsidRDefault="006867A6" w:rsidP="006867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d</w:t>
      </w:r>
      <w:r w:rsidRPr="00672635">
        <w:rPr>
          <w:rFonts w:ascii="Calibri" w:hAnsi="Calibri" w:cs="Calibri"/>
        </w:rPr>
        <w:t xml:space="preserve">epartment delivers the Design and Technology National Curriculum at KS3. At KS4 </w:t>
      </w:r>
      <w:r>
        <w:rPr>
          <w:rFonts w:ascii="Calibri" w:hAnsi="Calibri" w:cs="Calibri"/>
        </w:rPr>
        <w:t xml:space="preserve">students follow </w:t>
      </w:r>
      <w:r w:rsidR="00403536">
        <w:rPr>
          <w:rFonts w:ascii="Calibri" w:hAnsi="Calibri" w:cs="Calibri"/>
        </w:rPr>
        <w:t>the NCFE Engineering Tech Award</w:t>
      </w:r>
      <w:r w:rsidRPr="00672635">
        <w:rPr>
          <w:rFonts w:ascii="Calibri" w:hAnsi="Calibri" w:cs="Calibri"/>
        </w:rPr>
        <w:t xml:space="preserve"> Level 1/2 and at KS5 the BTEC Engineering Extended Certificate</w:t>
      </w:r>
      <w:r>
        <w:rPr>
          <w:rFonts w:ascii="Calibri" w:hAnsi="Calibri" w:cs="Calibri"/>
        </w:rPr>
        <w:t xml:space="preserve"> Level 3. </w:t>
      </w:r>
    </w:p>
    <w:p w14:paraId="384CE491" w14:textId="77777777" w:rsidR="006867A6" w:rsidRDefault="006867A6" w:rsidP="006867A6"/>
    <w:p w14:paraId="78E95DB9" w14:textId="77D8717F" w:rsidR="006867A6" w:rsidRPr="00672635" w:rsidRDefault="006867A6" w:rsidP="006867A6">
      <w:pPr>
        <w:jc w:val="both"/>
        <w:rPr>
          <w:rFonts w:ascii="Calibri" w:hAnsi="Calibri" w:cs="Calibri"/>
        </w:rPr>
      </w:pPr>
      <w:r w:rsidRPr="00672635">
        <w:rPr>
          <w:rFonts w:ascii="Calibri" w:hAnsi="Calibri" w:cs="Calibri"/>
        </w:rPr>
        <w:t>From th</w:t>
      </w:r>
      <w:r>
        <w:rPr>
          <w:rFonts w:ascii="Calibri" w:hAnsi="Calibri" w:cs="Calibri"/>
        </w:rPr>
        <w:t>e</w:t>
      </w:r>
      <w:r w:rsidRPr="00672635">
        <w:rPr>
          <w:rFonts w:ascii="Calibri" w:hAnsi="Calibri" w:cs="Calibri"/>
        </w:rPr>
        <w:t xml:space="preserve"> success of the BTEC Engineering Extended Certificate the profile and reputation of the department have grown. This has resulted in the introduction of the Tech Awar</w:t>
      </w:r>
      <w:r>
        <w:rPr>
          <w:rFonts w:ascii="Calibri" w:hAnsi="Calibri" w:cs="Calibri"/>
        </w:rPr>
        <w:t>d Level 1/2 at KS4 in 2019</w:t>
      </w:r>
      <w:r w:rsidRPr="00672635">
        <w:rPr>
          <w:rFonts w:ascii="Calibri" w:hAnsi="Calibri" w:cs="Calibri"/>
        </w:rPr>
        <w:t xml:space="preserve">. Numbers have consequently </w:t>
      </w:r>
      <w:r>
        <w:rPr>
          <w:rFonts w:ascii="Calibri" w:hAnsi="Calibri" w:cs="Calibri"/>
        </w:rPr>
        <w:t xml:space="preserve">increased </w:t>
      </w:r>
      <w:r w:rsidR="00403536">
        <w:rPr>
          <w:rFonts w:ascii="Calibri" w:hAnsi="Calibri" w:cs="Calibri"/>
        </w:rPr>
        <w:t xml:space="preserve">to </w:t>
      </w:r>
      <w:r w:rsidRPr="00672635">
        <w:rPr>
          <w:rFonts w:ascii="Calibri" w:hAnsi="Calibri" w:cs="Calibri"/>
        </w:rPr>
        <w:t>three groups</w:t>
      </w:r>
      <w:r w:rsidR="00403536">
        <w:rPr>
          <w:rFonts w:ascii="Calibri" w:hAnsi="Calibri" w:cs="Calibri"/>
        </w:rPr>
        <w:t xml:space="preserve"> in years 9-11 and two groups in years 12-13</w:t>
      </w:r>
      <w:r w:rsidRPr="00672635">
        <w:rPr>
          <w:rFonts w:ascii="Calibri" w:hAnsi="Calibri" w:cs="Calibri"/>
        </w:rPr>
        <w:t xml:space="preserve">. </w:t>
      </w:r>
    </w:p>
    <w:p w14:paraId="2BBD7440" w14:textId="77777777" w:rsidR="006867A6" w:rsidRDefault="006867A6" w:rsidP="006867A6"/>
    <w:p w14:paraId="1E218069" w14:textId="77777777" w:rsidR="006867A6" w:rsidRPr="00672635" w:rsidRDefault="006867A6" w:rsidP="006867A6">
      <w:pPr>
        <w:jc w:val="both"/>
        <w:rPr>
          <w:rFonts w:ascii="Calibri" w:hAnsi="Calibri" w:cs="Calibri"/>
        </w:rPr>
      </w:pPr>
      <w:r w:rsidRPr="00672635">
        <w:rPr>
          <w:rFonts w:ascii="Calibri" w:hAnsi="Calibri" w:cs="Calibri"/>
        </w:rPr>
        <w:t xml:space="preserve">The department has developed links with outside agencies and many students take advantage of these opportunities to develop their interest </w:t>
      </w:r>
      <w:r w:rsidR="00403536">
        <w:rPr>
          <w:rFonts w:ascii="Calibri" w:hAnsi="Calibri" w:cs="Calibri"/>
        </w:rPr>
        <w:t xml:space="preserve">in the subject further. Visits have included </w:t>
      </w:r>
      <w:r w:rsidRPr="00672635">
        <w:rPr>
          <w:rFonts w:ascii="Calibri" w:hAnsi="Calibri" w:cs="Calibri"/>
        </w:rPr>
        <w:t>excursion</w:t>
      </w:r>
      <w:r w:rsidR="00403536">
        <w:rPr>
          <w:rFonts w:ascii="Calibri" w:hAnsi="Calibri" w:cs="Calibri"/>
        </w:rPr>
        <w:t>s</w:t>
      </w:r>
      <w:r w:rsidRPr="00672635">
        <w:rPr>
          <w:rFonts w:ascii="Calibri" w:hAnsi="Calibri" w:cs="Calibri"/>
        </w:rPr>
        <w:t xml:space="preserve"> to Caterpillar and FANUC UK and</w:t>
      </w:r>
      <w:r>
        <w:rPr>
          <w:rFonts w:ascii="Calibri" w:hAnsi="Calibri" w:cs="Calibri"/>
        </w:rPr>
        <w:t xml:space="preserve"> students</w:t>
      </w:r>
      <w:r w:rsidRPr="00672635">
        <w:rPr>
          <w:rFonts w:ascii="Calibri" w:hAnsi="Calibri" w:cs="Calibri"/>
        </w:rPr>
        <w:t xml:space="preserve"> have also taken part in the National Schools Robotic Championships</w:t>
      </w:r>
      <w:r>
        <w:rPr>
          <w:rFonts w:ascii="Calibri" w:hAnsi="Calibri" w:cs="Calibri"/>
        </w:rPr>
        <w:t>.</w:t>
      </w:r>
      <w:r w:rsidRPr="006726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team of our pupils were</w:t>
      </w:r>
      <w:r w:rsidRPr="00672635">
        <w:rPr>
          <w:rFonts w:ascii="Calibri" w:hAnsi="Calibri" w:cs="Calibri"/>
        </w:rPr>
        <w:t xml:space="preserve"> winners of the Jaguar Landrover Development and Entry Class and achieved second place in the Professional Class.</w:t>
      </w:r>
    </w:p>
    <w:p w14:paraId="064808BA" w14:textId="77777777" w:rsidR="006867A6" w:rsidRDefault="006867A6" w:rsidP="006867A6"/>
    <w:p w14:paraId="14836D1D" w14:textId="77777777" w:rsidR="006867A6" w:rsidRPr="00672635" w:rsidRDefault="006867A6" w:rsidP="006867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d</w:t>
      </w:r>
      <w:r w:rsidRPr="00672635">
        <w:rPr>
          <w:rFonts w:ascii="Calibri" w:hAnsi="Calibri" w:cs="Calibri"/>
        </w:rPr>
        <w:t xml:space="preserve">epartment consists of Head of Engineering, </w:t>
      </w:r>
      <w:r>
        <w:rPr>
          <w:rFonts w:ascii="Calibri" w:hAnsi="Calibri" w:cs="Calibri"/>
        </w:rPr>
        <w:t>and two</w:t>
      </w:r>
      <w:r w:rsidRPr="00672635">
        <w:rPr>
          <w:rFonts w:ascii="Calibri" w:hAnsi="Calibri" w:cs="Calibri"/>
        </w:rPr>
        <w:t xml:space="preserve"> DT/Engineering Teachers, two Mathematics/Physics teachers and two technicians. The post advertised will be a full time member of staff capable of delivering DT at KS3 and Engineering at KS4/5. A knowledge of Solidworks would be a distinct advantage, particularly for the delivery of the Extended Certificate.</w:t>
      </w:r>
    </w:p>
    <w:p w14:paraId="10FDA517" w14:textId="77777777" w:rsidR="006867A6" w:rsidRDefault="006867A6" w:rsidP="006867A6"/>
    <w:p w14:paraId="6DB315A1" w14:textId="77777777" w:rsidR="006867A6" w:rsidRPr="00672635" w:rsidRDefault="006867A6" w:rsidP="006867A6">
      <w:pPr>
        <w:jc w:val="both"/>
        <w:rPr>
          <w:rFonts w:ascii="Calibri" w:hAnsi="Calibri" w:cs="Calibri"/>
        </w:rPr>
      </w:pPr>
      <w:r w:rsidRPr="00672635">
        <w:rPr>
          <w:rFonts w:ascii="Calibri" w:hAnsi="Calibri" w:cs="Calibri"/>
        </w:rPr>
        <w:t>We look forward to</w:t>
      </w:r>
      <w:r>
        <w:rPr>
          <w:rFonts w:ascii="Calibri" w:hAnsi="Calibri" w:cs="Calibri"/>
        </w:rPr>
        <w:t xml:space="preserve"> reading</w:t>
      </w:r>
      <w:r w:rsidRPr="00672635">
        <w:rPr>
          <w:rFonts w:ascii="Calibri" w:hAnsi="Calibri" w:cs="Calibri"/>
        </w:rPr>
        <w:t xml:space="preserve"> all applications and if </w:t>
      </w:r>
      <w:r>
        <w:rPr>
          <w:rFonts w:ascii="Calibri" w:hAnsi="Calibri" w:cs="Calibri"/>
        </w:rPr>
        <w:t xml:space="preserve">you are </w:t>
      </w:r>
      <w:r w:rsidRPr="00672635">
        <w:rPr>
          <w:rFonts w:ascii="Calibri" w:hAnsi="Calibri" w:cs="Calibri"/>
        </w:rPr>
        <w:t>called to interview</w:t>
      </w:r>
      <w:r>
        <w:rPr>
          <w:rFonts w:ascii="Calibri" w:hAnsi="Calibri" w:cs="Calibri"/>
        </w:rPr>
        <w:t>, we</w:t>
      </w:r>
      <w:r w:rsidRPr="00672635">
        <w:rPr>
          <w:rFonts w:ascii="Calibri" w:hAnsi="Calibri" w:cs="Calibri"/>
        </w:rPr>
        <w:t xml:space="preserve"> would like to see examples of work related to your own or pupils’ development.</w:t>
      </w:r>
    </w:p>
    <w:p w14:paraId="0A51BD20" w14:textId="77777777" w:rsidR="006867A6" w:rsidRDefault="006867A6" w:rsidP="006867A6"/>
    <w:p w14:paraId="7CD11D02" w14:textId="77777777" w:rsidR="006867A6" w:rsidRPr="003D0E4C" w:rsidRDefault="006867A6" w:rsidP="006867A6">
      <w:pPr>
        <w:rPr>
          <w:rFonts w:asciiTheme="minorHAnsi" w:hAnsiTheme="minorHAnsi" w:cstheme="minorHAnsi"/>
        </w:rPr>
      </w:pPr>
      <w:r w:rsidRPr="003D0E4C">
        <w:rPr>
          <w:rFonts w:asciiTheme="minorHAnsi" w:hAnsiTheme="minorHAnsi" w:cstheme="minorHAnsi"/>
        </w:rPr>
        <w:t>MIKE HICKLING</w:t>
      </w:r>
    </w:p>
    <w:p w14:paraId="7D52D241" w14:textId="77777777" w:rsidR="006867A6" w:rsidRPr="003D0E4C" w:rsidRDefault="006867A6" w:rsidP="006867A6">
      <w:pPr>
        <w:rPr>
          <w:rFonts w:asciiTheme="minorHAnsi" w:hAnsiTheme="minorHAnsi" w:cstheme="minorHAnsi"/>
        </w:rPr>
      </w:pPr>
      <w:r w:rsidRPr="003D0E4C">
        <w:rPr>
          <w:rFonts w:asciiTheme="minorHAnsi" w:hAnsiTheme="minorHAnsi" w:cstheme="minorHAnsi"/>
        </w:rPr>
        <w:t>Assistant Headteacher</w:t>
      </w:r>
    </w:p>
    <w:p w14:paraId="6D59039E" w14:textId="77777777" w:rsidR="006867A6" w:rsidRPr="003D0E4C" w:rsidRDefault="006867A6" w:rsidP="006867A6">
      <w:pPr>
        <w:rPr>
          <w:rFonts w:asciiTheme="minorHAnsi" w:hAnsiTheme="minorHAnsi" w:cstheme="minorHAnsi"/>
        </w:rPr>
      </w:pPr>
      <w:r w:rsidRPr="003D0E4C">
        <w:rPr>
          <w:rFonts w:asciiTheme="minorHAnsi" w:hAnsiTheme="minorHAnsi" w:cstheme="minorHAnsi"/>
        </w:rPr>
        <w:t>Head of Engineering</w:t>
      </w:r>
    </w:p>
    <w:p w14:paraId="0AECB5EB" w14:textId="77777777" w:rsidR="006867A6" w:rsidRDefault="006867A6" w:rsidP="006867A6">
      <w:pPr>
        <w:rPr>
          <w:rFonts w:asciiTheme="minorHAnsi" w:hAnsiTheme="minorHAnsi" w:cstheme="minorHAnsi"/>
        </w:rPr>
      </w:pPr>
      <w:r w:rsidRPr="003D0E4C">
        <w:rPr>
          <w:rFonts w:asciiTheme="minorHAnsi" w:hAnsiTheme="minorHAnsi" w:cstheme="minorHAnsi"/>
        </w:rPr>
        <w:t>FADM Course Leader</w:t>
      </w:r>
    </w:p>
    <w:p w14:paraId="360BB30A" w14:textId="77777777" w:rsidR="006867A6" w:rsidRDefault="006867A6" w:rsidP="006867A6">
      <w:pPr>
        <w:rPr>
          <w:rFonts w:asciiTheme="minorHAnsi" w:hAnsiTheme="minorHAnsi" w:cstheme="minorHAnsi"/>
        </w:rPr>
      </w:pPr>
    </w:p>
    <w:p w14:paraId="312C64C2" w14:textId="034A02D0" w:rsidR="004F1D63" w:rsidRPr="006103C6" w:rsidRDefault="001330D8" w:rsidP="006867A6">
      <w:pPr>
        <w:tabs>
          <w:tab w:val="left" w:pos="1440"/>
          <w:tab w:val="left" w:pos="3960"/>
        </w:tabs>
        <w:rPr>
          <w:rFonts w:ascii="Calibri" w:hAnsi="Calibri"/>
        </w:rPr>
      </w:pPr>
      <w:r>
        <w:rPr>
          <w:rFonts w:asciiTheme="minorHAnsi" w:hAnsiTheme="minorHAnsi" w:cstheme="minorHAnsi"/>
        </w:rPr>
        <w:t>03.02.2025</w:t>
      </w:r>
    </w:p>
    <w:sectPr w:rsidR="004F1D63" w:rsidRPr="006103C6" w:rsidSect="00F40189">
      <w:pgSz w:w="11909" w:h="16834" w:code="9"/>
      <w:pgMar w:top="851" w:right="1440" w:bottom="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B4FE7"/>
    <w:multiLevelType w:val="hybridMultilevel"/>
    <w:tmpl w:val="039A7DB2"/>
    <w:lvl w:ilvl="0" w:tplc="1968E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C6"/>
    <w:rsid w:val="0000293E"/>
    <w:rsid w:val="000205DB"/>
    <w:rsid w:val="0003783D"/>
    <w:rsid w:val="00047E76"/>
    <w:rsid w:val="00050089"/>
    <w:rsid w:val="00064635"/>
    <w:rsid w:val="00094ED5"/>
    <w:rsid w:val="000F30AE"/>
    <w:rsid w:val="001077A0"/>
    <w:rsid w:val="00111F4A"/>
    <w:rsid w:val="001142D5"/>
    <w:rsid w:val="001330D8"/>
    <w:rsid w:val="001A2222"/>
    <w:rsid w:val="001B57EC"/>
    <w:rsid w:val="001B5DA6"/>
    <w:rsid w:val="001C4839"/>
    <w:rsid w:val="001D149F"/>
    <w:rsid w:val="002038DA"/>
    <w:rsid w:val="00230768"/>
    <w:rsid w:val="00292B9E"/>
    <w:rsid w:val="00303250"/>
    <w:rsid w:val="003050B5"/>
    <w:rsid w:val="0034744C"/>
    <w:rsid w:val="003761D4"/>
    <w:rsid w:val="00377C58"/>
    <w:rsid w:val="003A666F"/>
    <w:rsid w:val="003B31C3"/>
    <w:rsid w:val="003B6DCA"/>
    <w:rsid w:val="003D2D3B"/>
    <w:rsid w:val="00403536"/>
    <w:rsid w:val="00416A6C"/>
    <w:rsid w:val="0046060E"/>
    <w:rsid w:val="00473360"/>
    <w:rsid w:val="00476D15"/>
    <w:rsid w:val="004C20F9"/>
    <w:rsid w:val="004C46C5"/>
    <w:rsid w:val="004C64CD"/>
    <w:rsid w:val="004F1D63"/>
    <w:rsid w:val="0051154C"/>
    <w:rsid w:val="0052520B"/>
    <w:rsid w:val="005345CD"/>
    <w:rsid w:val="00550BBC"/>
    <w:rsid w:val="0057066B"/>
    <w:rsid w:val="0058004D"/>
    <w:rsid w:val="00585113"/>
    <w:rsid w:val="00597D2B"/>
    <w:rsid w:val="005B7E37"/>
    <w:rsid w:val="005D3655"/>
    <w:rsid w:val="0060118E"/>
    <w:rsid w:val="006103C6"/>
    <w:rsid w:val="0066324C"/>
    <w:rsid w:val="006867A6"/>
    <w:rsid w:val="006A2070"/>
    <w:rsid w:val="006D02C6"/>
    <w:rsid w:val="006F0C1E"/>
    <w:rsid w:val="007549C7"/>
    <w:rsid w:val="007616C8"/>
    <w:rsid w:val="007C557F"/>
    <w:rsid w:val="0084328E"/>
    <w:rsid w:val="00873198"/>
    <w:rsid w:val="00881308"/>
    <w:rsid w:val="00881D7D"/>
    <w:rsid w:val="008E08BC"/>
    <w:rsid w:val="008F0440"/>
    <w:rsid w:val="00937453"/>
    <w:rsid w:val="0094420F"/>
    <w:rsid w:val="009850FB"/>
    <w:rsid w:val="009B2EC0"/>
    <w:rsid w:val="009C1784"/>
    <w:rsid w:val="009C3A73"/>
    <w:rsid w:val="00A52968"/>
    <w:rsid w:val="00A55077"/>
    <w:rsid w:val="00AC11B7"/>
    <w:rsid w:val="00AC4543"/>
    <w:rsid w:val="00AD3083"/>
    <w:rsid w:val="00AD7D05"/>
    <w:rsid w:val="00B46774"/>
    <w:rsid w:val="00B6663C"/>
    <w:rsid w:val="00B93B58"/>
    <w:rsid w:val="00BA1D9A"/>
    <w:rsid w:val="00BF011B"/>
    <w:rsid w:val="00C2125E"/>
    <w:rsid w:val="00C30F23"/>
    <w:rsid w:val="00C31B3B"/>
    <w:rsid w:val="00C81B68"/>
    <w:rsid w:val="00CD0261"/>
    <w:rsid w:val="00D0384B"/>
    <w:rsid w:val="00D40EC4"/>
    <w:rsid w:val="00D44E98"/>
    <w:rsid w:val="00D768C5"/>
    <w:rsid w:val="00D93089"/>
    <w:rsid w:val="00DA2721"/>
    <w:rsid w:val="00E112C5"/>
    <w:rsid w:val="00E46363"/>
    <w:rsid w:val="00E52712"/>
    <w:rsid w:val="00ED1DEE"/>
    <w:rsid w:val="00F0303A"/>
    <w:rsid w:val="00F14A35"/>
    <w:rsid w:val="00F3669C"/>
    <w:rsid w:val="00F40189"/>
    <w:rsid w:val="00F434EB"/>
    <w:rsid w:val="00F8296D"/>
    <w:rsid w:val="00FA0404"/>
    <w:rsid w:val="00FC473A"/>
    <w:rsid w:val="00FE544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4D6FC2"/>
  <w15:chartTrackingRefBased/>
  <w15:docId w15:val="{4D169AAF-89FD-4237-B9BB-EB7E1CB2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DD20-EF1B-455B-B84A-444E37D5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Warwickshire County Council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D BARNETT</dc:creator>
  <cp:keywords/>
  <cp:lastModifiedBy>Michaela Pazderkova</cp:lastModifiedBy>
  <cp:revision>8</cp:revision>
  <cp:lastPrinted>2018-01-11T09:35:00Z</cp:lastPrinted>
  <dcterms:created xsi:type="dcterms:W3CDTF">2022-03-30T13:23:00Z</dcterms:created>
  <dcterms:modified xsi:type="dcterms:W3CDTF">2025-02-04T09:10:00Z</dcterms:modified>
</cp:coreProperties>
</file>