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EA2" w:rsidRDefault="00044EA2">
      <w:pPr>
        <w:pBdr>
          <w:top w:val="nil"/>
          <w:left w:val="nil"/>
          <w:bottom w:val="nil"/>
          <w:right w:val="nil"/>
          <w:between w:val="nil"/>
        </w:pBdr>
        <w:ind w:left="-426"/>
        <w:rPr>
          <w:rFonts w:ascii="Arial" w:eastAsia="Arial" w:hAnsi="Arial" w:cs="Arial"/>
          <w:sz w:val="22"/>
          <w:szCs w:val="22"/>
        </w:rPr>
      </w:pPr>
    </w:p>
    <w:p w:rsidR="00044EA2" w:rsidRDefault="00044EA2">
      <w:pPr>
        <w:pBdr>
          <w:top w:val="nil"/>
          <w:left w:val="nil"/>
          <w:bottom w:val="nil"/>
          <w:right w:val="nil"/>
          <w:between w:val="nil"/>
        </w:pBdr>
        <w:ind w:left="-426"/>
        <w:rPr>
          <w:rFonts w:ascii="Arial" w:eastAsia="Arial" w:hAnsi="Arial" w:cs="Arial"/>
          <w:sz w:val="22"/>
          <w:szCs w:val="22"/>
        </w:rPr>
      </w:pPr>
    </w:p>
    <w:p w:rsidR="00044EA2" w:rsidRDefault="00044EA2">
      <w:pPr>
        <w:pBdr>
          <w:top w:val="nil"/>
          <w:left w:val="nil"/>
          <w:bottom w:val="nil"/>
          <w:right w:val="nil"/>
          <w:between w:val="nil"/>
        </w:pBdr>
        <w:ind w:left="-426"/>
        <w:rPr>
          <w:rFonts w:ascii="Arial" w:eastAsia="Arial" w:hAnsi="Arial" w:cs="Arial"/>
          <w:sz w:val="22"/>
          <w:szCs w:val="22"/>
        </w:rPr>
      </w:pPr>
    </w:p>
    <w:p w:rsidR="00044EA2" w:rsidRDefault="00284E24">
      <w:pPr>
        <w:pBdr>
          <w:top w:val="nil"/>
          <w:left w:val="nil"/>
          <w:bottom w:val="nil"/>
          <w:right w:val="nil"/>
          <w:between w:val="nil"/>
        </w:pBdr>
        <w:jc w:val="center"/>
        <w:rPr>
          <w:b/>
          <w:bCs/>
          <w:color w:val="002060"/>
          <w:sz w:val="28"/>
          <w:szCs w:val="28"/>
        </w:rPr>
      </w:pPr>
      <w:r>
        <w:rPr>
          <w:b/>
          <w:bCs/>
          <w:color w:val="002060"/>
          <w:sz w:val="52"/>
          <w:szCs w:val="52"/>
        </w:rPr>
        <w:t>Teacher of English</w:t>
      </w:r>
    </w:p>
    <w:p w:rsidR="00044EA2" w:rsidRDefault="00284E24">
      <w:pPr>
        <w:jc w:val="center"/>
        <w:rPr>
          <w:i/>
          <w:iCs/>
          <w:color w:val="002060"/>
          <w:sz w:val="40"/>
          <w:szCs w:val="40"/>
        </w:rPr>
      </w:pPr>
      <w:r>
        <w:rPr>
          <w:b/>
          <w:bCs/>
          <w:color w:val="002060"/>
          <w:sz w:val="28"/>
          <w:szCs w:val="28"/>
        </w:rPr>
        <w:t>ECTs and trainees encouraged to apply</w:t>
      </w:r>
    </w:p>
    <w:p w:rsidR="00044EA2" w:rsidRDefault="00284E24">
      <w:pPr>
        <w:jc w:val="center"/>
        <w:rPr>
          <w:b/>
          <w:bCs/>
          <w:color w:val="262626"/>
        </w:rPr>
      </w:pPr>
      <w:r>
        <w:rPr>
          <w:b/>
          <w:bCs/>
          <w:color w:val="262626"/>
        </w:rPr>
        <w:t>Start date: September 2026</w:t>
      </w:r>
    </w:p>
    <w:p w:rsidR="00044EA2" w:rsidRDefault="00284E24">
      <w:pPr>
        <w:jc w:val="center"/>
        <w:rPr>
          <w:b/>
          <w:bCs/>
          <w:color w:val="404040"/>
          <w:highlight w:val="red"/>
        </w:rPr>
      </w:pPr>
      <w:r>
        <w:rPr>
          <w:b/>
          <w:bCs/>
          <w:color w:val="262626"/>
        </w:rPr>
        <w:t>Main Scale/</w:t>
      </w:r>
      <w:proofErr w:type="gramStart"/>
      <w:r>
        <w:rPr>
          <w:b/>
          <w:bCs/>
          <w:color w:val="262626"/>
        </w:rPr>
        <w:t>UPS  (</w:t>
      </w:r>
      <w:proofErr w:type="gramEnd"/>
      <w:r>
        <w:rPr>
          <w:b/>
          <w:bCs/>
          <w:color w:val="262626"/>
        </w:rPr>
        <w:t>Fringe Allowance)</w:t>
      </w:r>
      <w:r>
        <w:rPr>
          <w:b/>
          <w:bCs/>
          <w:color w:val="002060"/>
          <w:sz w:val="52"/>
          <w:szCs w:val="52"/>
        </w:rPr>
        <w:t xml:space="preserve"> </w:t>
      </w:r>
    </w:p>
    <w:p w:rsidR="00044EA2" w:rsidRDefault="00044EA2">
      <w:pPr>
        <w:pBdr>
          <w:top w:val="nil"/>
          <w:left w:val="nil"/>
          <w:bottom w:val="nil"/>
          <w:right w:val="nil"/>
          <w:between w:val="nil"/>
        </w:pBdr>
        <w:jc w:val="center"/>
        <w:rPr>
          <w:rFonts w:ascii="Arial" w:eastAsia="Arial" w:hAnsi="Arial" w:cs="Arial"/>
          <w:b/>
          <w:bCs/>
          <w:color w:val="000000"/>
        </w:rPr>
      </w:pPr>
    </w:p>
    <w:p w:rsidR="00044EA2" w:rsidRDefault="00284E24">
      <w:pPr>
        <w:pBdr>
          <w:top w:val="nil"/>
          <w:left w:val="nil"/>
          <w:bottom w:val="nil"/>
          <w:right w:val="nil"/>
          <w:between w:val="nil"/>
        </w:pBdr>
        <w:rPr>
          <w:color w:val="000000"/>
        </w:rPr>
      </w:pPr>
      <w:r>
        <w:rPr>
          <w:color w:val="000000"/>
        </w:rPr>
        <w:t xml:space="preserve">King Harold Academy is a school with a clear and ambitious vision: to become one of the </w:t>
      </w:r>
      <w:r>
        <w:rPr>
          <w:i/>
          <w:iCs/>
          <w:color w:val="000000"/>
        </w:rPr>
        <w:t>kindest, hardest-working, highest-achieving schools in the UK</w:t>
      </w:r>
      <w:r>
        <w:rPr>
          <w:color w:val="000000"/>
        </w:rPr>
        <w:t xml:space="preserve">. We are a </w:t>
      </w:r>
      <w:r>
        <w:t xml:space="preserve">superb </w:t>
      </w:r>
      <w:r>
        <w:rPr>
          <w:color w:val="000000"/>
        </w:rPr>
        <w:t xml:space="preserve">community school with incredible students, supportive parents and talented, committed staff members. </w:t>
      </w:r>
    </w:p>
    <w:p w:rsidR="00044EA2" w:rsidRDefault="00044EA2">
      <w:pPr>
        <w:pBdr>
          <w:top w:val="nil"/>
          <w:left w:val="nil"/>
          <w:bottom w:val="nil"/>
          <w:right w:val="nil"/>
          <w:between w:val="nil"/>
        </w:pBdr>
      </w:pPr>
    </w:p>
    <w:p w:rsidR="00044EA2" w:rsidRDefault="00284E24">
      <w:r>
        <w:t xml:space="preserve">KHA is a genuinely lovely working environment. We have the privilege of teaching polite, friendly and ambitious children who enjoy coming to school and love seeing their teachers and peers each day. Visitors often comment on the positive, happy energy our </w:t>
      </w:r>
      <w:r>
        <w:t xml:space="preserve">staff and pupils exude. </w:t>
      </w:r>
    </w:p>
    <w:p w:rsidR="00044EA2" w:rsidRDefault="00044EA2">
      <w:pPr>
        <w:pBdr>
          <w:top w:val="nil"/>
          <w:left w:val="nil"/>
          <w:bottom w:val="nil"/>
          <w:right w:val="nil"/>
          <w:between w:val="nil"/>
        </w:pBdr>
      </w:pPr>
    </w:p>
    <w:p w:rsidR="00044EA2" w:rsidRDefault="00284E24">
      <w:r>
        <w:t>The successful candidate will relish the opportunity to work alongside our staff members, and feel welcomed and valued in their role. Here are some examples of what current English teachers say about working here:</w:t>
      </w:r>
    </w:p>
    <w:p w:rsidR="00044EA2" w:rsidRDefault="00044EA2">
      <w:pPr>
        <w:pBdr>
          <w:top w:val="nil"/>
          <w:left w:val="nil"/>
          <w:bottom w:val="nil"/>
          <w:right w:val="nil"/>
          <w:between w:val="nil"/>
        </w:pBdr>
      </w:pPr>
    </w:p>
    <w:p w:rsidR="00044EA2" w:rsidRDefault="00284E24">
      <w:pPr>
        <w:numPr>
          <w:ilvl w:val="0"/>
          <w:numId w:val="1"/>
        </w:numPr>
        <w:pBdr>
          <w:top w:val="nil"/>
          <w:left w:val="nil"/>
          <w:bottom w:val="nil"/>
          <w:right w:val="nil"/>
          <w:between w:val="nil"/>
        </w:pBdr>
      </w:pPr>
      <w:r>
        <w:t>“A supportive, inspiring, and motivated team.”</w:t>
      </w:r>
      <w:r>
        <w:rPr>
          <w:i/>
          <w:iCs/>
        </w:rPr>
        <w:t xml:space="preserve"> Ms Harris, Lead Practitioner.</w:t>
      </w:r>
    </w:p>
    <w:p w:rsidR="00044EA2" w:rsidRDefault="00284E24">
      <w:pPr>
        <w:numPr>
          <w:ilvl w:val="0"/>
          <w:numId w:val="1"/>
        </w:numPr>
        <w:pBdr>
          <w:top w:val="nil"/>
          <w:left w:val="nil"/>
          <w:bottom w:val="nil"/>
          <w:right w:val="nil"/>
          <w:between w:val="nil"/>
        </w:pBdr>
      </w:pPr>
      <w:r>
        <w:t xml:space="preserve">“An incredibly strong department who look out for and work together as a team. Everyone always helps each other out.” </w:t>
      </w:r>
      <w:r>
        <w:rPr>
          <w:i/>
          <w:iCs/>
        </w:rPr>
        <w:t xml:space="preserve">Ms </w:t>
      </w:r>
      <w:proofErr w:type="spellStart"/>
      <w:r>
        <w:rPr>
          <w:i/>
          <w:iCs/>
        </w:rPr>
        <w:t>Scibetta</w:t>
      </w:r>
      <w:proofErr w:type="spellEnd"/>
      <w:r>
        <w:rPr>
          <w:i/>
          <w:iCs/>
        </w:rPr>
        <w:t>, Second in English.</w:t>
      </w:r>
    </w:p>
    <w:p w:rsidR="00044EA2" w:rsidRDefault="00284E24">
      <w:pPr>
        <w:numPr>
          <w:ilvl w:val="0"/>
          <w:numId w:val="1"/>
        </w:numPr>
        <w:pBdr>
          <w:top w:val="nil"/>
          <w:left w:val="nil"/>
          <w:bottom w:val="nil"/>
          <w:right w:val="nil"/>
          <w:between w:val="nil"/>
        </w:pBdr>
      </w:pPr>
      <w:r>
        <w:t>“Weekly department time is in</w:t>
      </w:r>
      <w:r>
        <w:t xml:space="preserve">valuable, giving us the chance as a team to get into the minutiae of what we’re trying to achieve.” </w:t>
      </w:r>
      <w:r>
        <w:rPr>
          <w:i/>
          <w:iCs/>
        </w:rPr>
        <w:t>Mr Saunders, Director of English and Reading</w:t>
      </w:r>
    </w:p>
    <w:p w:rsidR="00044EA2" w:rsidRDefault="00044EA2">
      <w:pPr>
        <w:pBdr>
          <w:top w:val="nil"/>
          <w:left w:val="nil"/>
          <w:bottom w:val="nil"/>
          <w:right w:val="nil"/>
          <w:between w:val="nil"/>
        </w:pBdr>
        <w:rPr>
          <w:color w:val="000000"/>
        </w:rPr>
      </w:pPr>
    </w:p>
    <w:p w:rsidR="00044EA2" w:rsidRDefault="00284E24">
      <w:pPr>
        <w:pBdr>
          <w:top w:val="nil"/>
          <w:left w:val="nil"/>
          <w:bottom w:val="nil"/>
          <w:right w:val="nil"/>
          <w:between w:val="nil"/>
        </w:pBdr>
        <w:rPr>
          <w:color w:val="000000"/>
        </w:rPr>
      </w:pPr>
      <w:r>
        <w:t>Our e</w:t>
      </w:r>
      <w:r>
        <w:rPr>
          <w:color w:val="000000"/>
        </w:rPr>
        <w:t>xpectations o</w:t>
      </w:r>
      <w:r>
        <w:t xml:space="preserve">f pupils and staff </w:t>
      </w:r>
      <w:r>
        <w:rPr>
          <w:color w:val="000000"/>
        </w:rPr>
        <w:t>at King Harold are extremely high - because</w:t>
      </w:r>
      <w:r>
        <w:t xml:space="preserve"> we care about getting the ver</w:t>
      </w:r>
      <w:r>
        <w:t>y best for children</w:t>
      </w:r>
      <w:r>
        <w:rPr>
          <w:color w:val="000000"/>
        </w:rPr>
        <w:t>. We live by a clear set of values that drive everything we do:</w:t>
      </w:r>
    </w:p>
    <w:p w:rsidR="00044EA2" w:rsidRDefault="00284E24">
      <w:pPr>
        <w:numPr>
          <w:ilvl w:val="0"/>
          <w:numId w:val="3"/>
        </w:numPr>
        <w:pBdr>
          <w:top w:val="nil"/>
          <w:left w:val="nil"/>
          <w:bottom w:val="nil"/>
          <w:right w:val="nil"/>
          <w:between w:val="nil"/>
        </w:pBdr>
        <w:rPr>
          <w:color w:val="000000"/>
          <w:sz w:val="32"/>
          <w:szCs w:val="32"/>
        </w:rPr>
      </w:pPr>
      <w:r>
        <w:rPr>
          <w:b/>
          <w:bCs/>
          <w:color w:val="BF8F00"/>
          <w:sz w:val="44"/>
          <w:szCs w:val="44"/>
        </w:rPr>
        <w:t>K</w:t>
      </w:r>
      <w:r>
        <w:rPr>
          <w:color w:val="000000"/>
          <w:sz w:val="32"/>
          <w:szCs w:val="32"/>
        </w:rPr>
        <w:t>indness</w:t>
      </w:r>
    </w:p>
    <w:p w:rsidR="00044EA2" w:rsidRDefault="00284E24">
      <w:pPr>
        <w:numPr>
          <w:ilvl w:val="0"/>
          <w:numId w:val="3"/>
        </w:numPr>
        <w:pBdr>
          <w:top w:val="nil"/>
          <w:left w:val="nil"/>
          <w:bottom w:val="nil"/>
          <w:right w:val="nil"/>
          <w:between w:val="nil"/>
        </w:pBdr>
        <w:rPr>
          <w:color w:val="000000"/>
          <w:sz w:val="32"/>
          <w:szCs w:val="32"/>
        </w:rPr>
      </w:pPr>
      <w:r>
        <w:rPr>
          <w:b/>
          <w:bCs/>
          <w:color w:val="BF8F00"/>
          <w:sz w:val="44"/>
          <w:szCs w:val="44"/>
        </w:rPr>
        <w:t>H</w:t>
      </w:r>
      <w:r>
        <w:rPr>
          <w:color w:val="000000"/>
          <w:sz w:val="32"/>
          <w:szCs w:val="32"/>
        </w:rPr>
        <w:t>ard Work</w:t>
      </w:r>
    </w:p>
    <w:p w:rsidR="00044EA2" w:rsidRDefault="00284E24">
      <w:pPr>
        <w:numPr>
          <w:ilvl w:val="0"/>
          <w:numId w:val="3"/>
        </w:numPr>
        <w:pBdr>
          <w:top w:val="nil"/>
          <w:left w:val="nil"/>
          <w:bottom w:val="nil"/>
          <w:right w:val="nil"/>
          <w:between w:val="nil"/>
        </w:pBdr>
        <w:rPr>
          <w:color w:val="000000"/>
          <w:sz w:val="32"/>
          <w:szCs w:val="32"/>
        </w:rPr>
      </w:pPr>
      <w:r>
        <w:rPr>
          <w:b/>
          <w:bCs/>
          <w:color w:val="BF8F00"/>
          <w:sz w:val="44"/>
          <w:szCs w:val="44"/>
        </w:rPr>
        <w:t>A</w:t>
      </w:r>
      <w:r>
        <w:rPr>
          <w:color w:val="000000"/>
          <w:sz w:val="32"/>
          <w:szCs w:val="32"/>
        </w:rPr>
        <w:t>mbition</w:t>
      </w:r>
    </w:p>
    <w:p w:rsidR="00044EA2" w:rsidRDefault="00044EA2">
      <w:pPr>
        <w:pBdr>
          <w:top w:val="nil"/>
          <w:left w:val="nil"/>
          <w:bottom w:val="nil"/>
          <w:right w:val="nil"/>
          <w:between w:val="nil"/>
        </w:pBdr>
        <w:rPr>
          <w:color w:val="000000"/>
        </w:rPr>
      </w:pPr>
    </w:p>
    <w:p w:rsidR="00044EA2" w:rsidRDefault="00284E24">
      <w:pPr>
        <w:pBdr>
          <w:top w:val="nil"/>
          <w:left w:val="nil"/>
          <w:bottom w:val="nil"/>
          <w:right w:val="nil"/>
          <w:between w:val="nil"/>
        </w:pBdr>
        <w:rPr>
          <w:color w:val="000000"/>
        </w:rPr>
      </w:pPr>
      <w:r>
        <w:rPr>
          <w:color w:val="000000"/>
        </w:rPr>
        <w:t>These values shape all aspects of the work we do: the curriculum we teach, our behaviour policy, our teaching framework, our enrichment programm</w:t>
      </w:r>
      <w:r>
        <w:rPr>
          <w:color w:val="000000"/>
        </w:rPr>
        <w:t>e, our approach to teacher wellbeing, our interactions with parents and students – everything we do.</w:t>
      </w:r>
    </w:p>
    <w:p w:rsidR="00044EA2" w:rsidRDefault="00044EA2">
      <w:pPr>
        <w:pBdr>
          <w:top w:val="nil"/>
          <w:left w:val="nil"/>
          <w:bottom w:val="nil"/>
          <w:right w:val="nil"/>
          <w:between w:val="nil"/>
        </w:pBdr>
        <w:rPr>
          <w:color w:val="000000"/>
        </w:rPr>
      </w:pPr>
    </w:p>
    <w:p w:rsidR="00044EA2" w:rsidRDefault="00284E24">
      <w:r>
        <w:t>As a Teacher of English, you will join our wonderful English Department. We’re rapidly developing a culture that enables our pupils to flourish academically and personally, and can secure their best futures: the best universities and apprenticeships; the b</w:t>
      </w:r>
      <w:r>
        <w:t xml:space="preserve">est jobs; the best career paths; the best experiences. Come and join us on this mission! </w:t>
      </w:r>
    </w:p>
    <w:p w:rsidR="00044EA2" w:rsidRDefault="00044EA2">
      <w:pPr>
        <w:shd w:val="clear" w:color="auto" w:fill="FFFFFF"/>
        <w:spacing w:after="150"/>
        <w:rPr>
          <w:color w:val="222222"/>
        </w:rPr>
      </w:pPr>
      <w:bookmarkStart w:id="0" w:name="_heading=h.30j0zll" w:colFirst="0" w:colLast="0"/>
      <w:bookmarkEnd w:id="0"/>
    </w:p>
    <w:p w:rsidR="00044EA2" w:rsidRDefault="00284E24">
      <w:pPr>
        <w:shd w:val="clear" w:color="auto" w:fill="FFFFFF"/>
        <w:spacing w:after="150"/>
        <w:rPr>
          <w:b/>
          <w:bCs/>
          <w:color w:val="222222"/>
        </w:rPr>
      </w:pPr>
      <w:r>
        <w:rPr>
          <w:b/>
          <w:bCs/>
          <w:color w:val="222222"/>
        </w:rPr>
        <w:t>The successful candidate will have/be:</w:t>
      </w:r>
    </w:p>
    <w:p w:rsidR="00044EA2" w:rsidRDefault="00284E24">
      <w:pPr>
        <w:numPr>
          <w:ilvl w:val="0"/>
          <w:numId w:val="2"/>
        </w:numPr>
        <w:shd w:val="clear" w:color="auto" w:fill="FFFFFF"/>
        <w:spacing w:before="280"/>
        <w:rPr>
          <w:color w:val="222222"/>
          <w:sz w:val="20"/>
          <w:szCs w:val="20"/>
        </w:rPr>
      </w:pPr>
      <w:r>
        <w:rPr>
          <w:color w:val="222222"/>
        </w:rPr>
        <w:t>Kind, Hard-Working and Ambitious</w:t>
      </w:r>
    </w:p>
    <w:p w:rsidR="00044EA2" w:rsidRDefault="00284E24">
      <w:pPr>
        <w:numPr>
          <w:ilvl w:val="0"/>
          <w:numId w:val="2"/>
        </w:numPr>
        <w:shd w:val="clear" w:color="auto" w:fill="FFFFFF"/>
        <w:rPr>
          <w:color w:val="222222"/>
          <w:sz w:val="20"/>
          <w:szCs w:val="20"/>
        </w:rPr>
      </w:pPr>
      <w:r>
        <w:rPr>
          <w:color w:val="222222"/>
        </w:rPr>
        <w:lastRenderedPageBreak/>
        <w:t xml:space="preserve">A passion for teaching </w:t>
      </w:r>
      <w:r>
        <w:rPr>
          <w:color w:val="222222"/>
          <w:highlight w:val="white"/>
        </w:rPr>
        <w:t>English</w:t>
      </w:r>
      <w:r>
        <w:rPr>
          <w:color w:val="222222"/>
        </w:rPr>
        <w:t>;</w:t>
      </w:r>
    </w:p>
    <w:p w:rsidR="00044EA2" w:rsidRDefault="00284E24">
      <w:pPr>
        <w:numPr>
          <w:ilvl w:val="0"/>
          <w:numId w:val="2"/>
        </w:numPr>
        <w:shd w:val="clear" w:color="auto" w:fill="FFFFFF"/>
        <w:rPr>
          <w:color w:val="222222"/>
          <w:sz w:val="20"/>
          <w:szCs w:val="20"/>
        </w:rPr>
      </w:pPr>
      <w:r>
        <w:rPr>
          <w:color w:val="222222"/>
        </w:rPr>
        <w:t>Experience of teaching</w:t>
      </w:r>
      <w:r>
        <w:rPr>
          <w:color w:val="222222"/>
          <w:highlight w:val="white"/>
        </w:rPr>
        <w:t xml:space="preserve"> KS3 and KS4 English, with a proven track record of success.</w:t>
      </w:r>
    </w:p>
    <w:p w:rsidR="00044EA2" w:rsidRDefault="00284E24">
      <w:pPr>
        <w:numPr>
          <w:ilvl w:val="0"/>
          <w:numId w:val="2"/>
        </w:numPr>
        <w:shd w:val="clear" w:color="auto" w:fill="FFFFFF"/>
        <w:rPr>
          <w:color w:val="222222"/>
          <w:sz w:val="20"/>
          <w:szCs w:val="20"/>
        </w:rPr>
      </w:pPr>
      <w:r>
        <w:rPr>
          <w:color w:val="222222"/>
        </w:rPr>
        <w:t>The highest aspirations and expectations for all students, yourself and our school;</w:t>
      </w:r>
    </w:p>
    <w:p w:rsidR="00044EA2" w:rsidRDefault="00044EA2">
      <w:pPr>
        <w:shd w:val="clear" w:color="auto" w:fill="FFFFFF"/>
        <w:ind w:left="720"/>
        <w:rPr>
          <w:color w:val="222222"/>
        </w:rPr>
      </w:pPr>
    </w:p>
    <w:p w:rsidR="00044EA2" w:rsidRDefault="00284E24">
      <w:pPr>
        <w:shd w:val="clear" w:color="auto" w:fill="FFFFFF"/>
        <w:spacing w:after="150"/>
        <w:rPr>
          <w:color w:val="222222"/>
        </w:rPr>
      </w:pPr>
      <w:bookmarkStart w:id="1" w:name="_heading=h.3znysh7" w:colFirst="0" w:colLast="0"/>
      <w:bookmarkEnd w:id="1"/>
      <w:r>
        <w:rPr>
          <w:color w:val="222222"/>
        </w:rPr>
        <w:t>King Harold Academy also benefits from being part of the Kemnal Academies Trust (TKAT).</w:t>
      </w:r>
    </w:p>
    <w:p w:rsidR="00044EA2" w:rsidRDefault="00284E24">
      <w:pPr>
        <w:shd w:val="clear" w:color="auto" w:fill="FFFFFF"/>
        <w:spacing w:after="150"/>
        <w:rPr>
          <w:color w:val="222222"/>
        </w:rPr>
      </w:pPr>
      <w:r>
        <w:rPr>
          <w:color w:val="222222"/>
        </w:rPr>
        <w:t>As an employee of TKAT</w:t>
      </w:r>
      <w:r>
        <w:rPr>
          <w:color w:val="222222"/>
        </w:rPr>
        <w:t xml:space="preserve"> you will benefit from:</w:t>
      </w:r>
    </w:p>
    <w:p w:rsidR="00044EA2" w:rsidRDefault="00284E24">
      <w:pPr>
        <w:shd w:val="clear" w:color="auto" w:fill="FFFFFF"/>
        <w:rPr>
          <w:color w:val="222222"/>
        </w:rPr>
      </w:pPr>
      <w:r>
        <w:rPr>
          <w:color w:val="222222"/>
        </w:rPr>
        <w:t xml:space="preserve">● A wide variety of opportunities for professional development, including the potential to </w:t>
      </w:r>
    </w:p>
    <w:p w:rsidR="00044EA2" w:rsidRDefault="00284E24">
      <w:pPr>
        <w:shd w:val="clear" w:color="auto" w:fill="FFFFFF"/>
        <w:rPr>
          <w:color w:val="222222"/>
        </w:rPr>
      </w:pPr>
      <w:r>
        <w:rPr>
          <w:color w:val="222222"/>
        </w:rPr>
        <w:t xml:space="preserve">   develop your career at more than one TKAT academy;</w:t>
      </w:r>
    </w:p>
    <w:p w:rsidR="00044EA2" w:rsidRDefault="00284E24">
      <w:pPr>
        <w:shd w:val="clear" w:color="auto" w:fill="FFFFFF"/>
        <w:rPr>
          <w:color w:val="222222"/>
        </w:rPr>
      </w:pPr>
      <w:r>
        <w:rPr>
          <w:color w:val="222222"/>
        </w:rPr>
        <w:t>● Opportunities to work flexibly, where possible;</w:t>
      </w:r>
    </w:p>
    <w:p w:rsidR="00044EA2" w:rsidRDefault="00284E24">
      <w:pPr>
        <w:shd w:val="clear" w:color="auto" w:fill="FFFFFF"/>
        <w:rPr>
          <w:color w:val="222222"/>
        </w:rPr>
      </w:pPr>
      <w:r>
        <w:rPr>
          <w:color w:val="222222"/>
        </w:rPr>
        <w:t xml:space="preserve">● Our support for your wellbeing at </w:t>
      </w:r>
      <w:r>
        <w:rPr>
          <w:color w:val="222222"/>
        </w:rPr>
        <w:t>work; and</w:t>
      </w:r>
    </w:p>
    <w:p w:rsidR="00044EA2" w:rsidRDefault="00284E24">
      <w:pPr>
        <w:shd w:val="clear" w:color="auto" w:fill="FFFFFF"/>
        <w:rPr>
          <w:color w:val="222222"/>
        </w:rPr>
      </w:pPr>
      <w:r>
        <w:rPr>
          <w:color w:val="222222"/>
        </w:rPr>
        <w:t>● The rewards of working to improve the life chances of our pupils.</w:t>
      </w:r>
    </w:p>
    <w:p w:rsidR="00044EA2" w:rsidRDefault="00044EA2">
      <w:pPr>
        <w:shd w:val="clear" w:color="auto" w:fill="FFFFFF"/>
        <w:ind w:left="360"/>
        <w:rPr>
          <w:color w:val="222222"/>
        </w:rPr>
      </w:pPr>
    </w:p>
    <w:p w:rsidR="00044EA2" w:rsidRDefault="00284E24">
      <w:pPr>
        <w:shd w:val="clear" w:color="auto" w:fill="FFFFFF"/>
        <w:rPr>
          <w:color w:val="222222"/>
        </w:rPr>
      </w:pPr>
      <w:r>
        <w:rPr>
          <w:color w:val="222222"/>
        </w:rPr>
        <w:t xml:space="preserve">Application packs can be downloaded from our website </w:t>
      </w:r>
      <w:hyperlink r:id="rId8">
        <w:r>
          <w:rPr>
            <w:color w:val="0563C1"/>
            <w:u w:val="single"/>
          </w:rPr>
          <w:t>www.kha-tkat.org</w:t>
        </w:r>
      </w:hyperlink>
      <w:r>
        <w:rPr>
          <w:color w:val="222222"/>
        </w:rPr>
        <w:t>. Completed application forms should be sent or emailed to Mrs Ca</w:t>
      </w:r>
      <w:r>
        <w:rPr>
          <w:color w:val="222222"/>
        </w:rPr>
        <w:t xml:space="preserve">mpbell at </w:t>
      </w:r>
      <w:hyperlink r:id="rId9">
        <w:r>
          <w:rPr>
            <w:color w:val="0563C1"/>
            <w:u w:val="single"/>
          </w:rPr>
          <w:t>michaela.campbell@kha-tkat.org</w:t>
        </w:r>
      </w:hyperlink>
      <w:r>
        <w:rPr>
          <w:color w:val="222222"/>
        </w:rPr>
        <w:t xml:space="preserve">. </w:t>
      </w:r>
    </w:p>
    <w:p w:rsidR="00044EA2" w:rsidRDefault="00044EA2">
      <w:pPr>
        <w:shd w:val="clear" w:color="auto" w:fill="FFFFFF"/>
        <w:rPr>
          <w:color w:val="222222"/>
        </w:rPr>
      </w:pPr>
    </w:p>
    <w:p w:rsidR="00044EA2" w:rsidRDefault="00284E24">
      <w:pPr>
        <w:shd w:val="clear" w:color="auto" w:fill="FFFFFF"/>
        <w:rPr>
          <w:color w:val="222222"/>
        </w:rPr>
      </w:pPr>
      <w:bookmarkStart w:id="2" w:name="_heading=h.2et92p0" w:colFirst="0" w:colLast="0"/>
      <w:bookmarkEnd w:id="2"/>
      <w:r>
        <w:rPr>
          <w:color w:val="222222"/>
        </w:rPr>
        <w:t xml:space="preserve">If you would like to arrange an informal conversation with the Headteacher prior to application, please contact Mrs Campbell. </w:t>
      </w:r>
    </w:p>
    <w:p w:rsidR="00044EA2" w:rsidRDefault="00044EA2">
      <w:pPr>
        <w:shd w:val="clear" w:color="auto" w:fill="FFFFFF"/>
        <w:rPr>
          <w:color w:val="222222"/>
        </w:rPr>
      </w:pPr>
    </w:p>
    <w:p w:rsidR="00044EA2" w:rsidRDefault="00284E24">
      <w:pPr>
        <w:shd w:val="clear" w:color="auto" w:fill="FFFFFF"/>
        <w:rPr>
          <w:color w:val="222222"/>
        </w:rPr>
      </w:pPr>
      <w:r>
        <w:rPr>
          <w:color w:val="222222"/>
        </w:rPr>
        <w:t xml:space="preserve">Please note that CVs will not be accepted unless accompanied by a fully completed application form. </w:t>
      </w:r>
    </w:p>
    <w:p w:rsidR="00044EA2" w:rsidRDefault="00044EA2">
      <w:pPr>
        <w:rPr>
          <w:b/>
          <w:bCs/>
          <w:color w:val="222222"/>
        </w:rPr>
      </w:pPr>
    </w:p>
    <w:p w:rsidR="00044EA2" w:rsidRDefault="00284E24">
      <w:pPr>
        <w:rPr>
          <w:b/>
          <w:bCs/>
          <w:color w:val="222222"/>
        </w:rPr>
      </w:pPr>
      <w:bookmarkStart w:id="3" w:name="_heading=h.tyjcwt" w:colFirst="0" w:colLast="0"/>
      <w:bookmarkEnd w:id="3"/>
      <w:r>
        <w:rPr>
          <w:b/>
          <w:bCs/>
          <w:color w:val="222222"/>
        </w:rPr>
        <w:t>Health and Safety</w:t>
      </w:r>
    </w:p>
    <w:p w:rsidR="00044EA2" w:rsidRDefault="00284E24">
      <w:pPr>
        <w:rPr>
          <w:color w:val="222222"/>
        </w:rPr>
      </w:pPr>
      <w:r>
        <w:rPr>
          <w:color w:val="222222"/>
        </w:rPr>
        <w:t>King Harold follows the TKAT, Essex and Government guidelines in order to protect students, staff and visitors to the school.</w:t>
      </w:r>
    </w:p>
    <w:p w:rsidR="00044EA2" w:rsidRDefault="00044EA2">
      <w:pPr>
        <w:rPr>
          <w:color w:val="222222"/>
        </w:rPr>
      </w:pPr>
    </w:p>
    <w:p w:rsidR="00044EA2" w:rsidRDefault="00284E24">
      <w:pPr>
        <w:shd w:val="clear" w:color="auto" w:fill="FFFFFF"/>
        <w:spacing w:after="150"/>
        <w:rPr>
          <w:b/>
          <w:bCs/>
          <w:color w:val="222222"/>
        </w:rPr>
      </w:pPr>
      <w:bookmarkStart w:id="4" w:name="_heading=h.3dy6vkm" w:colFirst="0" w:colLast="0"/>
      <w:bookmarkEnd w:id="4"/>
      <w:r>
        <w:rPr>
          <w:b/>
          <w:bCs/>
          <w:color w:val="222222"/>
        </w:rPr>
        <w:t>Safeguard</w:t>
      </w:r>
      <w:r>
        <w:rPr>
          <w:b/>
          <w:bCs/>
          <w:color w:val="222222"/>
        </w:rPr>
        <w:t>ing</w:t>
      </w:r>
    </w:p>
    <w:p w:rsidR="00044EA2" w:rsidRDefault="00284E24">
      <w:pPr>
        <w:shd w:val="clear" w:color="auto" w:fill="FFFFFF"/>
        <w:spacing w:after="150"/>
        <w:rPr>
          <w:color w:val="222222"/>
        </w:rPr>
      </w:pPr>
      <w:r>
        <w:rPr>
          <w:color w:val="222222"/>
        </w:rPr>
        <w:t>TKAT is committed to safeguarding and promoting the welfare of children and expects all staff and volunteers to share this commitment. Offers of employment will be subject to the full Safer Recruitment process, including an enhanced disclosure and barr</w:t>
      </w:r>
      <w:r>
        <w:rPr>
          <w:color w:val="222222"/>
        </w:rPr>
        <w:t>ing service check.</w:t>
      </w:r>
    </w:p>
    <w:p w:rsidR="00044EA2" w:rsidRDefault="00284E24">
      <w:pPr>
        <w:shd w:val="clear" w:color="auto" w:fill="FFFFFF"/>
        <w:spacing w:after="150"/>
        <w:rPr>
          <w:b/>
          <w:bCs/>
          <w:color w:val="222222"/>
        </w:rPr>
      </w:pPr>
      <w:r>
        <w:rPr>
          <w:b/>
          <w:bCs/>
          <w:color w:val="222222"/>
        </w:rPr>
        <w:t>Equal Opportunities</w:t>
      </w:r>
    </w:p>
    <w:p w:rsidR="00044EA2" w:rsidRDefault="00284E24">
      <w:pPr>
        <w:shd w:val="clear" w:color="auto" w:fill="FFFFFF"/>
        <w:spacing w:after="150"/>
        <w:rPr>
          <w:color w:val="222222"/>
        </w:rPr>
      </w:pPr>
      <w:r>
        <w:rPr>
          <w:color w:val="222222"/>
        </w:rPr>
        <w:t>TKAT is committed to equality of opportunity. We welcome applications from all suitable candidates, regardless of any protected characteristic for example race, gender, sexual orientation, disability or age. All appli</w:t>
      </w:r>
      <w:r>
        <w:rPr>
          <w:color w:val="222222"/>
        </w:rPr>
        <w:t>cations are treated on merit. This includes applications from individuals wishing to work full time, part time or on a flexible basis.</w:t>
      </w:r>
    </w:p>
    <w:p w:rsidR="00044EA2" w:rsidRDefault="00284E24">
      <w:pPr>
        <w:shd w:val="clear" w:color="auto" w:fill="FFFFFF"/>
        <w:spacing w:after="150"/>
        <w:rPr>
          <w:b/>
          <w:bCs/>
          <w:color w:val="222222"/>
        </w:rPr>
      </w:pPr>
      <w:r>
        <w:rPr>
          <w:color w:val="222222"/>
        </w:rPr>
        <w:t xml:space="preserve">Closing date:  </w:t>
      </w:r>
      <w:r>
        <w:rPr>
          <w:b/>
          <w:bCs/>
          <w:color w:val="222222"/>
        </w:rPr>
        <w:t>Monday 8th December 2025</w:t>
      </w:r>
    </w:p>
    <w:p w:rsidR="00044EA2" w:rsidRDefault="00284E24">
      <w:pPr>
        <w:shd w:val="clear" w:color="auto" w:fill="FFFFFF"/>
        <w:spacing w:after="150"/>
        <w:rPr>
          <w:b/>
          <w:bCs/>
          <w:color w:val="222222"/>
        </w:rPr>
      </w:pPr>
      <w:r>
        <w:rPr>
          <w:color w:val="222222"/>
        </w:rPr>
        <w:t xml:space="preserve">Interviews: </w:t>
      </w:r>
      <w:r>
        <w:rPr>
          <w:b/>
          <w:bCs/>
          <w:color w:val="222222"/>
        </w:rPr>
        <w:t>w/c Monday 8th December 2025</w:t>
      </w:r>
      <w:bookmarkStart w:id="5" w:name="_GoBack"/>
      <w:bookmarkEnd w:id="5"/>
    </w:p>
    <w:p w:rsidR="00044EA2" w:rsidRDefault="00284E24">
      <w:pPr>
        <w:shd w:val="clear" w:color="auto" w:fill="FFFFFF"/>
        <w:spacing w:after="270"/>
        <w:rPr>
          <w:rFonts w:ascii="Tahoma" w:eastAsia="Tahoma" w:hAnsi="Tahoma" w:cs="Tahoma"/>
          <w:sz w:val="16"/>
          <w:szCs w:val="16"/>
        </w:rPr>
      </w:pPr>
      <w:r>
        <w:rPr>
          <w:rFonts w:ascii="Tahoma" w:eastAsia="Tahoma" w:hAnsi="Tahoma" w:cs="Tahoma"/>
          <w:i/>
          <w:iCs/>
          <w:color w:val="333333"/>
          <w:sz w:val="16"/>
          <w:szCs w:val="16"/>
        </w:rPr>
        <w:t xml:space="preserve">King Harold Academy is committed to the </w:t>
      </w:r>
      <w:r>
        <w:rPr>
          <w:rFonts w:ascii="Tahoma" w:eastAsia="Tahoma" w:hAnsi="Tahoma" w:cs="Tahoma"/>
          <w:i/>
          <w:iCs/>
          <w:color w:val="333333"/>
          <w:sz w:val="16"/>
          <w:szCs w:val="16"/>
        </w:rPr>
        <w:t>protection and safety of its students and the successful candidate will be subject to DBS, Bared List and two reference checks as part of the School’s Safeguarding Procedures</w:t>
      </w:r>
      <w:r>
        <w:rPr>
          <w:rFonts w:ascii="Tahoma" w:eastAsia="Tahoma" w:hAnsi="Tahoma" w:cs="Tahoma"/>
          <w:sz w:val="16"/>
          <w:szCs w:val="16"/>
        </w:rPr>
        <w:t xml:space="preserve">.  </w:t>
      </w:r>
      <w:r>
        <w:rPr>
          <w:rFonts w:ascii="Tahoma" w:eastAsia="Tahoma" w:hAnsi="Tahoma" w:cs="Tahoma"/>
          <w:i/>
          <w:iCs/>
          <w:sz w:val="16"/>
          <w:szCs w:val="16"/>
        </w:rPr>
        <w:t>The ability to converse at ease with members of the public and provide advice in accurate spoken English is essential for the post in accordance with the Immigration Act 2016.</w:t>
      </w:r>
    </w:p>
    <w:p w:rsidR="00044EA2" w:rsidRDefault="00044EA2">
      <w:pPr>
        <w:pBdr>
          <w:top w:val="nil"/>
          <w:left w:val="nil"/>
          <w:bottom w:val="nil"/>
          <w:right w:val="nil"/>
          <w:between w:val="nil"/>
        </w:pBdr>
        <w:ind w:left="-426"/>
        <w:rPr>
          <w:rFonts w:ascii="Arial" w:eastAsia="Arial" w:hAnsi="Arial" w:cs="Arial"/>
          <w:color w:val="000000"/>
          <w:sz w:val="22"/>
          <w:szCs w:val="22"/>
        </w:rPr>
      </w:pPr>
    </w:p>
    <w:p w:rsidR="00044EA2" w:rsidRDefault="00044EA2">
      <w:pPr>
        <w:pBdr>
          <w:top w:val="nil"/>
          <w:left w:val="nil"/>
          <w:bottom w:val="nil"/>
          <w:right w:val="nil"/>
          <w:between w:val="nil"/>
        </w:pBdr>
        <w:ind w:left="-426"/>
        <w:jc w:val="right"/>
        <w:rPr>
          <w:rFonts w:ascii="Arial" w:eastAsia="Arial" w:hAnsi="Arial" w:cs="Arial"/>
          <w:color w:val="000000"/>
          <w:sz w:val="22"/>
          <w:szCs w:val="22"/>
        </w:rPr>
      </w:pPr>
    </w:p>
    <w:p w:rsidR="00044EA2" w:rsidRDefault="00044EA2">
      <w:pPr>
        <w:pBdr>
          <w:top w:val="nil"/>
          <w:left w:val="nil"/>
          <w:bottom w:val="nil"/>
          <w:right w:val="nil"/>
          <w:between w:val="nil"/>
        </w:pBdr>
        <w:ind w:left="-426"/>
        <w:jc w:val="right"/>
        <w:rPr>
          <w:rFonts w:ascii="Arial" w:eastAsia="Arial" w:hAnsi="Arial" w:cs="Arial"/>
          <w:color w:val="000000"/>
          <w:sz w:val="22"/>
          <w:szCs w:val="22"/>
        </w:rPr>
      </w:pPr>
    </w:p>
    <w:p w:rsidR="00044EA2" w:rsidRDefault="00044EA2">
      <w:pPr>
        <w:pBdr>
          <w:top w:val="nil"/>
          <w:left w:val="nil"/>
          <w:bottom w:val="nil"/>
          <w:right w:val="nil"/>
          <w:between w:val="nil"/>
        </w:pBdr>
        <w:ind w:left="-426"/>
        <w:jc w:val="right"/>
        <w:rPr>
          <w:rFonts w:ascii="Arial" w:eastAsia="Arial" w:hAnsi="Arial" w:cs="Arial"/>
          <w:color w:val="000000"/>
          <w:sz w:val="22"/>
          <w:szCs w:val="22"/>
        </w:rPr>
      </w:pPr>
    </w:p>
    <w:sectPr w:rsidR="00044EA2">
      <w:footerReference w:type="default" r:id="rId10"/>
      <w:headerReference w:type="first" r:id="rId11"/>
      <w:pgSz w:w="11900" w:h="16840"/>
      <w:pgMar w:top="1418" w:right="851" w:bottom="1246" w:left="851" w:header="1134"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84E24">
      <w:r>
        <w:separator/>
      </w:r>
    </w:p>
  </w:endnote>
  <w:endnote w:type="continuationSeparator" w:id="0">
    <w:p w:rsidR="00000000" w:rsidRDefault="00284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47F168F2-838A-4552-A8D1-6FFCB42516B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CC0BF214-57AA-458E-9DE6-0D7AAE82282A}"/>
    <w:embedBold r:id="rId3" w:fontKey="{A3A97ECB-7BD7-4512-8D7E-3CE7582C96B0}"/>
    <w:embedItalic r:id="rId4" w:fontKey="{EDC1A609-C7AA-4E49-B41A-4802EC043DE7}"/>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60B77CD7-7ABC-42B4-9BB2-E95D1D14A522}"/>
  </w:font>
  <w:font w:name="Tahoma">
    <w:panose1 w:val="020B0604030504040204"/>
    <w:charset w:val="00"/>
    <w:family w:val="swiss"/>
    <w:pitch w:val="variable"/>
    <w:sig w:usb0="E1002EFF" w:usb1="C000605B" w:usb2="00000029" w:usb3="00000000" w:csb0="000101FF" w:csb1="00000000"/>
    <w:embedRegular r:id="rId6" w:fontKey="{67AA53D6-5C65-47A2-854C-6EBE54F6A5AB}"/>
    <w:embedItalic r:id="rId7" w:fontKey="{A1428CB6-65CF-4CEA-8E18-A116F6D07F43}"/>
  </w:font>
  <w:font w:name="Calibri Light">
    <w:panose1 w:val="020F0302020204030204"/>
    <w:charset w:val="00"/>
    <w:family w:val="swiss"/>
    <w:pitch w:val="variable"/>
    <w:sig w:usb0="E4002EFF" w:usb1="C000247B" w:usb2="00000009" w:usb3="00000000" w:csb0="000001FF" w:csb1="00000000"/>
    <w:embedRegular r:id="rId8" w:fontKey="{2B785511-5CCC-47AB-B8CE-73CB98A0A9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4EA2" w:rsidRDefault="00044EA2">
    <w:pPr>
      <w:pBdr>
        <w:top w:val="nil"/>
        <w:left w:val="nil"/>
        <w:bottom w:val="nil"/>
        <w:right w:val="nil"/>
        <w:between w:val="nil"/>
      </w:pBdr>
      <w:tabs>
        <w:tab w:val="center" w:pos="4513"/>
        <w:tab w:val="right" w:pos="9026"/>
        <w:tab w:val="left" w:pos="72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84E24">
      <w:r>
        <w:separator/>
      </w:r>
    </w:p>
  </w:footnote>
  <w:footnote w:type="continuationSeparator" w:id="0">
    <w:p w:rsidR="00000000" w:rsidRDefault="00284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4EA2" w:rsidRDefault="00284E24">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simplePos x="0" y="0"/>
          <wp:positionH relativeFrom="margin">
            <wp:posOffset>-571495</wp:posOffset>
          </wp:positionH>
          <wp:positionV relativeFrom="page">
            <wp:posOffset>7620</wp:posOffset>
          </wp:positionV>
          <wp:extent cx="7555510" cy="10692000"/>
          <wp:effectExtent l="0" t="0" r="0" b="0"/>
          <wp:wrapNone/>
          <wp:docPr id="9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5510" cy="1069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4F37DB"/>
    <w:multiLevelType w:val="multilevel"/>
    <w:tmpl w:val="0FC2C586"/>
    <w:lvl w:ilvl="0">
      <w:start w:val="1"/>
      <w:numFmt w:val="bullet"/>
      <w:lvlText w:val="o"/>
      <w:lvlJc w:val="left"/>
      <w:pPr>
        <w:ind w:left="1713" w:hanging="360"/>
      </w:pPr>
      <w:rPr>
        <w:rFonts w:ascii="Courier New" w:eastAsia="Courier New" w:hAnsi="Courier New" w:cs="Courier New"/>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1" w15:restartNumberingAfterBreak="0">
    <w:nsid w:val="4CB61A7D"/>
    <w:multiLevelType w:val="multilevel"/>
    <w:tmpl w:val="ECBA2FC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120B94"/>
    <w:multiLevelType w:val="multilevel"/>
    <w:tmpl w:val="AD5AF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A2"/>
    <w:rsid w:val="00044EA2"/>
    <w:rsid w:val="00284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F764"/>
  <w15:docId w15:val="{11EBEA57-838B-4D18-9B7F-7A447657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3B0B69"/>
    <w:pPr>
      <w:tabs>
        <w:tab w:val="center" w:pos="4513"/>
        <w:tab w:val="right" w:pos="9026"/>
      </w:tabs>
    </w:pPr>
  </w:style>
  <w:style w:type="character" w:customStyle="1" w:styleId="HeaderChar">
    <w:name w:val="Header Char"/>
    <w:basedOn w:val="DefaultParagraphFont"/>
    <w:link w:val="Header"/>
    <w:uiPriority w:val="99"/>
    <w:rsid w:val="003B0B69"/>
  </w:style>
  <w:style w:type="paragraph" w:styleId="Footer">
    <w:name w:val="footer"/>
    <w:basedOn w:val="Normal"/>
    <w:link w:val="FooterChar"/>
    <w:uiPriority w:val="99"/>
    <w:unhideWhenUsed/>
    <w:rsid w:val="003B0B69"/>
    <w:pPr>
      <w:tabs>
        <w:tab w:val="center" w:pos="4513"/>
        <w:tab w:val="right" w:pos="9026"/>
      </w:tabs>
    </w:pPr>
  </w:style>
  <w:style w:type="character" w:customStyle="1" w:styleId="FooterChar">
    <w:name w:val="Footer Char"/>
    <w:basedOn w:val="DefaultParagraphFont"/>
    <w:link w:val="Footer"/>
    <w:uiPriority w:val="99"/>
    <w:rsid w:val="003B0B69"/>
  </w:style>
  <w:style w:type="paragraph" w:styleId="BalloonText">
    <w:name w:val="Balloon Text"/>
    <w:basedOn w:val="Normal"/>
    <w:link w:val="BalloonTextChar"/>
    <w:uiPriority w:val="99"/>
    <w:semiHidden/>
    <w:unhideWhenUsed/>
    <w:rsid w:val="0079547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95471"/>
    <w:rPr>
      <w:rFonts w:ascii="Times New Roman" w:hAnsi="Times New Roman" w:cs="Times New Roman"/>
      <w:sz w:val="18"/>
      <w:szCs w:val="18"/>
    </w:rPr>
  </w:style>
  <w:style w:type="paragraph" w:customStyle="1" w:styleId="Default">
    <w:name w:val="Default"/>
    <w:rsid w:val="00884A76"/>
    <w:pPr>
      <w:autoSpaceDE w:val="0"/>
      <w:autoSpaceDN w:val="0"/>
      <w:adjustRightInd w:val="0"/>
    </w:pPr>
    <w:rPr>
      <w:rFonts w:ascii="Arial" w:hAnsi="Arial" w:cs="Arial"/>
      <w:color w:val="000000"/>
    </w:rPr>
  </w:style>
  <w:style w:type="paragraph" w:styleId="NoSpacing">
    <w:name w:val="No Spacing"/>
    <w:uiPriority w:val="1"/>
    <w:qFormat/>
    <w:rsid w:val="00884A76"/>
    <w:rPr>
      <w:sz w:val="22"/>
      <w:szCs w:val="22"/>
    </w:rPr>
  </w:style>
  <w:style w:type="character" w:styleId="Hyperlink">
    <w:name w:val="Hyperlink"/>
    <w:basedOn w:val="DefaultParagraphFont"/>
    <w:uiPriority w:val="99"/>
    <w:semiHidden/>
    <w:unhideWhenUsed/>
    <w:rsid w:val="00884A76"/>
    <w:rPr>
      <w:color w:val="0000FF"/>
      <w:u w:val="single"/>
    </w:rPr>
  </w:style>
  <w:style w:type="paragraph" w:styleId="NormalWeb">
    <w:name w:val="Normal (Web)"/>
    <w:basedOn w:val="Normal"/>
    <w:uiPriority w:val="99"/>
    <w:unhideWhenUsed/>
    <w:rsid w:val="004D6B9B"/>
    <w:rPr>
      <w:rFonts w:ascii="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kha-tka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ichaela.campbell@kha-tkat.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almTxCQG0rphtG/dVcPs8BD3jA==">CgMxLjAyCWguMzBqMHpsbDIJaC4zem55c2g3MgloLjJldDkycDAyCGgudHlqY3d0MgloLjNkeTZ2a204AHIhMTA4dzFreG5tMHd1bG5iaDAtUS02QkdEcmd5cE85MnJh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Michaela Campbell</cp:lastModifiedBy>
  <cp:revision>2</cp:revision>
  <dcterms:created xsi:type="dcterms:W3CDTF">2025-11-24T12:37:00Z</dcterms:created>
  <dcterms:modified xsi:type="dcterms:W3CDTF">2025-11-24T12:37:00Z</dcterms:modified>
</cp:coreProperties>
</file>