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42FA3" w14:textId="77777777" w:rsidR="007E4D3E" w:rsidRDefault="007E4D3E">
      <w:pPr>
        <w:spacing w:after="120" w:line="240" w:lineRule="auto"/>
        <w:ind w:right="56"/>
        <w:rPr>
          <w:rFonts w:ascii="Open Sans" w:hAnsi="Open Sans" w:cs="Open Sans"/>
        </w:rPr>
      </w:pPr>
    </w:p>
    <w:p w14:paraId="08446991" w14:textId="77777777" w:rsidR="007E4D3E" w:rsidRDefault="002549DC">
      <w:pPr>
        <w:spacing w:after="120" w:line="240" w:lineRule="auto"/>
        <w:ind w:right="56"/>
        <w:rPr>
          <w:rFonts w:ascii="Open Sans" w:hAnsi="Open Sans" w:cs="Open Sans"/>
        </w:rPr>
      </w:pPr>
      <w:r>
        <w:rPr>
          <w:rFonts w:ascii="Times New Roman" w:eastAsia="Times New Roman" w:hAnsi="Times New Roman" w:cs="Times New Roman"/>
          <w:noProof/>
          <w:lang w:eastAsia="en-GB"/>
        </w:rPr>
        <mc:AlternateContent>
          <mc:Choice Requires="wps">
            <w:drawing>
              <wp:anchor distT="36576" distB="36576" distL="36576" distR="36576" simplePos="0" relativeHeight="251664384" behindDoc="0" locked="0" layoutInCell="1" allowOverlap="1" wp14:anchorId="1CBBD5FD" wp14:editId="6D0D1C94">
                <wp:simplePos x="0" y="0"/>
                <wp:positionH relativeFrom="margin">
                  <wp:align>right</wp:align>
                </wp:positionH>
                <wp:positionV relativeFrom="paragraph">
                  <wp:posOffset>-1905</wp:posOffset>
                </wp:positionV>
                <wp:extent cx="5667375" cy="72390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723900"/>
                        </a:xfrm>
                        <a:prstGeom prst="rect">
                          <a:avLst/>
                        </a:prstGeom>
                        <a:noFill/>
                        <a:ln>
                          <a:noFill/>
                        </a:ln>
                        <a:effectLst/>
                        <a:extLst>
                          <a:ext uri="{909E8E84-426E-40DD-AFC4-6F175D3DCCD1}">
                            <a14:hiddenFill xmlns:a14="http://schemas.microsoft.com/office/drawing/2010/main">
                              <a:solidFill>
                                <a:srgbClr val="527D24"/>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E6C7BC" w14:textId="77777777" w:rsidR="007E4D3E" w:rsidRDefault="002549DC">
                            <w:pPr>
                              <w:widowControl w:val="0"/>
                              <w:spacing w:after="0"/>
                              <w:rPr>
                                <w:rFonts w:ascii="Open Sans" w:hAnsi="Open Sans" w:cs="Open Sans"/>
                                <w:color w:val="527D24"/>
                                <w:sz w:val="90"/>
                                <w:szCs w:val="90"/>
                              </w:rPr>
                            </w:pPr>
                            <w:r>
                              <w:rPr>
                                <w:rFonts w:ascii="Open Sans" w:hAnsi="Open Sans" w:cs="Open Sans"/>
                                <w:b/>
                                <w:bCs/>
                                <w:color w:val="527D24"/>
                                <w:sz w:val="90"/>
                                <w:szCs w:val="90"/>
                              </w:rPr>
                              <w:t>Wood Green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BD5FD" id="_x0000_t202" coordsize="21600,21600" o:spt="202" path="m,l,21600r21600,l21600,xe">
                <v:stroke joinstyle="miter"/>
                <v:path gradientshapeok="t" o:connecttype="rect"/>
              </v:shapetype>
              <v:shape id="Text Box 2" o:spid="_x0000_s1026" type="#_x0000_t202" style="position:absolute;margin-left:395.05pt;margin-top:-.15pt;width:446.25pt;height:57pt;z-index:25166438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" filled="f" fillcolor="#527d24" stroked="f" strokecolor="black [0]" strokeweight="2pt">
                <v:textbox inset="2.88pt,2.88pt,2.88pt,2.88pt">
                  <w:txbxContent>
                    <w:p w14:paraId="78E6C7BC" w14:textId="77777777" w:rsidR="007E4D3E" w:rsidRDefault="002549DC">
                      <w:pPr>
                        <w:widowControl w:val="0"/>
                        <w:spacing w:after="0"/>
                        <w:rPr>
                          <w:rFonts w:ascii="Open Sans" w:hAnsi="Open Sans" w:cs="Open Sans"/>
                          <w:color w:val="527D24"/>
                          <w:sz w:val="90"/>
                          <w:szCs w:val="90"/>
                        </w:rPr>
                      </w:pPr>
                      <w:r>
                        <w:rPr>
                          <w:rFonts w:ascii="Open Sans" w:hAnsi="Open Sans" w:cs="Open Sans"/>
                          <w:b/>
                          <w:bCs/>
                          <w:color w:val="527D24"/>
                          <w:sz w:val="90"/>
                          <w:szCs w:val="90"/>
                        </w:rPr>
                        <w:t>Wood Green School</w:t>
                      </w:r>
                    </w:p>
                  </w:txbxContent>
                </v:textbox>
                <w10:wrap anchorx="margin"/>
              </v:shape>
            </w:pict>
          </mc:Fallback>
        </mc:AlternateContent>
      </w:r>
    </w:p>
    <w:p w14:paraId="4392A223" w14:textId="77777777" w:rsidR="007E4D3E" w:rsidRDefault="007E4D3E">
      <w:pPr>
        <w:spacing w:after="120" w:line="240" w:lineRule="auto"/>
        <w:ind w:right="56"/>
      </w:pPr>
    </w:p>
    <w:p w14:paraId="6B62F6F9" w14:textId="77777777" w:rsidR="007E4D3E" w:rsidRDefault="007E4D3E">
      <w:pPr>
        <w:spacing w:after="120" w:line="240" w:lineRule="auto"/>
        <w:ind w:right="56"/>
        <w:rPr>
          <w:rFonts w:ascii="Open Sans" w:hAnsi="Open Sans" w:cs="Open Sans"/>
        </w:rPr>
      </w:pPr>
    </w:p>
    <w:p w14:paraId="4EA99BA1" w14:textId="77777777" w:rsidR="007E4D3E" w:rsidRDefault="007E4D3E">
      <w:pPr>
        <w:spacing w:after="120" w:line="240" w:lineRule="auto"/>
        <w:ind w:right="56"/>
        <w:rPr>
          <w:rFonts w:ascii="Open Sans" w:hAnsi="Open Sans" w:cs="Open Sans"/>
          <w:b/>
          <w:color w:val="244C0F"/>
        </w:rPr>
      </w:pPr>
    </w:p>
    <w:p w14:paraId="5BC43BFD" w14:textId="7D7596BB" w:rsidR="007E4D3E" w:rsidRDefault="007E4D3E">
      <w:pPr>
        <w:spacing w:after="120" w:line="240" w:lineRule="auto"/>
        <w:ind w:right="56" w:hanging="1247"/>
        <w:rPr>
          <w:rFonts w:ascii="Open Sans" w:hAnsi="Open Sans" w:cs="Open Sans"/>
          <w:b/>
          <w:color w:val="244C0F"/>
        </w:rPr>
      </w:pPr>
    </w:p>
    <w:p w14:paraId="123E4436" w14:textId="77777777" w:rsidR="007E4D3E" w:rsidRDefault="007E4D3E">
      <w:pPr>
        <w:spacing w:after="120" w:line="240" w:lineRule="auto"/>
        <w:ind w:right="56" w:hanging="1247"/>
        <w:rPr>
          <w:rFonts w:ascii="Open Sans" w:hAnsi="Open Sans" w:cs="Open Sans"/>
          <w:b/>
          <w:color w:val="244C0F"/>
        </w:rPr>
      </w:pPr>
    </w:p>
    <w:p w14:paraId="79CB8349" w14:textId="77777777" w:rsidR="007E4D3E" w:rsidRDefault="007E4D3E">
      <w:pPr>
        <w:spacing w:after="120" w:line="240" w:lineRule="auto"/>
        <w:ind w:right="56"/>
        <w:rPr>
          <w:rFonts w:ascii="Open Sans" w:hAnsi="Open Sans" w:cs="Open Sans"/>
          <w:b/>
          <w:color w:val="244C0F"/>
        </w:rPr>
      </w:pPr>
    </w:p>
    <w:p w14:paraId="0F788627" w14:textId="170CE5C6" w:rsidR="007E4D3E" w:rsidRDefault="00A1111A" w:rsidP="00A1111A">
      <w:pPr>
        <w:spacing w:after="120" w:line="240" w:lineRule="auto"/>
        <w:ind w:left="-284" w:right="56"/>
        <w:rPr>
          <w:rFonts w:ascii="Open Sans" w:hAnsi="Open Sans" w:cs="Open Sans"/>
          <w:b/>
          <w:color w:val="244C0F"/>
        </w:rPr>
      </w:pPr>
      <w:r>
        <w:rPr>
          <w:noProof/>
          <w:lang w:eastAsia="en-GB"/>
        </w:rPr>
        <w:drawing>
          <wp:inline distT="0" distB="0" distL="0" distR="0" wp14:anchorId="319C34B5" wp14:editId="12AA50F6">
            <wp:extent cx="6324943" cy="4215752"/>
            <wp:effectExtent l="0" t="0" r="0" b="0"/>
            <wp:docPr id="3" name="Picture 3" descr="A group of people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the camera&#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770" cy="4232967"/>
                    </a:xfrm>
                    <a:prstGeom prst="rect">
                      <a:avLst/>
                    </a:prstGeom>
                    <a:noFill/>
                    <a:ln>
                      <a:noFill/>
                    </a:ln>
                  </pic:spPr>
                </pic:pic>
              </a:graphicData>
            </a:graphic>
          </wp:inline>
        </w:drawing>
      </w:r>
    </w:p>
    <w:p w14:paraId="1DBF38BF" w14:textId="7EA9E884" w:rsidR="007E4D3E" w:rsidRDefault="007E4D3E">
      <w:pPr>
        <w:spacing w:after="120" w:line="240" w:lineRule="auto"/>
        <w:ind w:right="56"/>
        <w:rPr>
          <w:rFonts w:ascii="Open Sans" w:hAnsi="Open Sans" w:cs="Open Sans"/>
          <w:b/>
          <w:color w:val="244C0F"/>
        </w:rPr>
      </w:pPr>
    </w:p>
    <w:p w14:paraId="4BF0C22A" w14:textId="64D787C9" w:rsidR="007E4D3E" w:rsidRDefault="00A1111A">
      <w:pPr>
        <w:spacing w:after="120" w:line="240" w:lineRule="auto"/>
        <w:ind w:right="56"/>
        <w:rPr>
          <w:rFonts w:ascii="Open Sans" w:hAnsi="Open Sans" w:cs="Open Sans"/>
          <w:b/>
          <w:color w:val="244C0F"/>
        </w:rPr>
      </w:pPr>
      <w:r>
        <w:rPr>
          <w:rFonts w:ascii="Times New Roman" w:hAnsi="Times New Roman"/>
          <w:noProof/>
          <w:lang w:eastAsia="en-GB"/>
        </w:rPr>
        <mc:AlternateContent>
          <mc:Choice Requires="wps">
            <w:drawing>
              <wp:anchor distT="36576" distB="36576" distL="36576" distR="36576" simplePos="0" relativeHeight="251665408" behindDoc="0" locked="0" layoutInCell="1" allowOverlap="1" wp14:anchorId="1EE9AD1F" wp14:editId="2BC39A0E">
                <wp:simplePos x="0" y="0"/>
                <wp:positionH relativeFrom="page">
                  <wp:posOffset>-57151</wp:posOffset>
                </wp:positionH>
                <wp:positionV relativeFrom="paragraph">
                  <wp:posOffset>289559</wp:posOffset>
                </wp:positionV>
                <wp:extent cx="7548245" cy="27336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48245" cy="2733675"/>
                        </a:xfrm>
                        <a:prstGeom prst="rect">
                          <a:avLst/>
                        </a:prstGeom>
                        <a:solidFill>
                          <a:srgbClr val="58585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B3ECC51" w14:textId="77777777" w:rsidR="007E4D3E" w:rsidRDefault="002549DC">
                            <w:pPr>
                              <w:widowControl w:val="0"/>
                              <w:spacing w:after="0"/>
                              <w:ind w:left="377"/>
                              <w:rPr>
                                <w:rFonts w:ascii="Open Sans" w:hAnsi="Open Sans" w:cs="Open Sans"/>
                                <w:b/>
                                <w:bCs/>
                                <w:color w:val="FFFFFF"/>
                                <w:sz w:val="40"/>
                                <w:szCs w:val="40"/>
                              </w:rPr>
                            </w:pPr>
                            <w:r>
                              <w:rPr>
                                <w:rFonts w:ascii="Open Sans" w:hAnsi="Open Sans" w:cs="Open Sans"/>
                                <w:b/>
                                <w:bCs/>
                                <w:color w:val="FFFFFF"/>
                                <w:sz w:val="40"/>
                                <w:szCs w:val="40"/>
                              </w:rPr>
                              <w:t xml:space="preserve"> </w:t>
                            </w:r>
                          </w:p>
                          <w:p w14:paraId="5FA5A039" w14:textId="53846E2A" w:rsidR="007E4D3E" w:rsidRDefault="002549DC">
                            <w:pPr>
                              <w:widowControl w:val="0"/>
                              <w:spacing w:after="0"/>
                              <w:ind w:left="377"/>
                              <w:rPr>
                                <w:rFonts w:ascii="Open Sans" w:hAnsi="Open Sans" w:cs="Open Sans"/>
                                <w:b/>
                                <w:bCs/>
                                <w:color w:val="FFFFFF"/>
                                <w:sz w:val="48"/>
                                <w:szCs w:val="48"/>
                              </w:rPr>
                            </w:pPr>
                            <w:r w:rsidRPr="005D667E">
                              <w:rPr>
                                <w:rFonts w:ascii="Open Sans" w:hAnsi="Open Sans" w:cs="Open Sans"/>
                                <w:b/>
                                <w:bCs/>
                                <w:color w:val="FFFFFF"/>
                                <w:sz w:val="48"/>
                                <w:szCs w:val="48"/>
                              </w:rPr>
                              <w:t xml:space="preserve">Candidate Information Pack </w:t>
                            </w:r>
                          </w:p>
                          <w:p w14:paraId="1A8330FA" w14:textId="2A0DA36D" w:rsidR="004B4FD9" w:rsidRDefault="004B4FD9">
                            <w:pPr>
                              <w:widowControl w:val="0"/>
                              <w:spacing w:after="0"/>
                              <w:ind w:left="377"/>
                              <w:rPr>
                                <w:rFonts w:ascii="Open Sans" w:hAnsi="Open Sans" w:cs="Open Sans"/>
                                <w:b/>
                                <w:bCs/>
                                <w:color w:val="FFFFFF"/>
                                <w:sz w:val="48"/>
                                <w:szCs w:val="48"/>
                              </w:rPr>
                            </w:pPr>
                            <w:r>
                              <w:rPr>
                                <w:rFonts w:ascii="Open Sans" w:hAnsi="Open Sans" w:cs="Open Sans"/>
                                <w:b/>
                                <w:bCs/>
                                <w:color w:val="FFFFFF"/>
                                <w:sz w:val="48"/>
                                <w:szCs w:val="48"/>
                              </w:rPr>
                              <w:t>Teacher of English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9AD1F" id="Text Box 14" o:spid="_x0000_s1027" type="#_x0000_t202" style="position:absolute;margin-left:-4.5pt;margin-top:22.8pt;width:594.35pt;height:215.25pt;flip:x;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" fillcolor="#58585a" stroked="f" strokecolor="black [0]" strokeweight="2pt">
                <v:shadow color="black [0]"/>
                <v:textbox inset="2.88pt,2.88pt,2.88pt,2.88pt">
                  <w:txbxContent>
                    <w:p w14:paraId="5B3ECC51" w14:textId="77777777" w:rsidR="007E4D3E" w:rsidRDefault="002549DC">
                      <w:pPr>
                        <w:widowControl w:val="0"/>
                        <w:spacing w:after="0"/>
                        <w:ind w:left="377"/>
                        <w:rPr>
                          <w:rFonts w:ascii="Open Sans" w:hAnsi="Open Sans" w:cs="Open Sans"/>
                          <w:b/>
                          <w:bCs/>
                          <w:color w:val="FFFFFF"/>
                          <w:sz w:val="40"/>
                          <w:szCs w:val="40"/>
                        </w:rPr>
                      </w:pPr>
                      <w:r>
                        <w:rPr>
                          <w:rFonts w:ascii="Open Sans" w:hAnsi="Open Sans" w:cs="Open Sans"/>
                          <w:b/>
                          <w:bCs/>
                          <w:color w:val="FFFFFF"/>
                          <w:sz w:val="40"/>
                          <w:szCs w:val="40"/>
                        </w:rPr>
                        <w:t xml:space="preserve"> </w:t>
                      </w:r>
                    </w:p>
                    <w:p w14:paraId="5FA5A039" w14:textId="53846E2A" w:rsidR="007E4D3E" w:rsidRDefault="002549DC">
                      <w:pPr>
                        <w:widowControl w:val="0"/>
                        <w:spacing w:after="0"/>
                        <w:ind w:left="377"/>
                        <w:rPr>
                          <w:rFonts w:ascii="Open Sans" w:hAnsi="Open Sans" w:cs="Open Sans"/>
                          <w:b/>
                          <w:bCs/>
                          <w:color w:val="FFFFFF"/>
                          <w:sz w:val="48"/>
                          <w:szCs w:val="48"/>
                        </w:rPr>
                      </w:pPr>
                      <w:r w:rsidRPr="005D667E">
                        <w:rPr>
                          <w:rFonts w:ascii="Open Sans" w:hAnsi="Open Sans" w:cs="Open Sans"/>
                          <w:b/>
                          <w:bCs/>
                          <w:color w:val="FFFFFF"/>
                          <w:sz w:val="48"/>
                          <w:szCs w:val="48"/>
                        </w:rPr>
                        <w:t xml:space="preserve">Candidate Information Pack </w:t>
                      </w:r>
                    </w:p>
                    <w:p w14:paraId="1A8330FA" w14:textId="2A0DA36D" w:rsidR="004B4FD9" w:rsidRDefault="004B4FD9">
                      <w:pPr>
                        <w:widowControl w:val="0"/>
                        <w:spacing w:after="0"/>
                        <w:ind w:left="377"/>
                        <w:rPr>
                          <w:rFonts w:ascii="Open Sans" w:hAnsi="Open Sans" w:cs="Open Sans"/>
                          <w:b/>
                          <w:bCs/>
                          <w:color w:val="FFFFFF"/>
                          <w:sz w:val="48"/>
                          <w:szCs w:val="48"/>
                        </w:rPr>
                      </w:pPr>
                      <w:r>
                        <w:rPr>
                          <w:rFonts w:ascii="Open Sans" w:hAnsi="Open Sans" w:cs="Open Sans"/>
                          <w:b/>
                          <w:bCs/>
                          <w:color w:val="FFFFFF"/>
                          <w:sz w:val="48"/>
                          <w:szCs w:val="48"/>
                        </w:rPr>
                        <w:t>Teacher of English</w:t>
                      </w:r>
                    </w:p>
                  </w:txbxContent>
                </v:textbox>
                <w10:wrap anchorx="page"/>
              </v:shape>
            </w:pict>
          </mc:Fallback>
        </mc:AlternateContent>
      </w:r>
    </w:p>
    <w:p w14:paraId="6E55A9BC" w14:textId="77777777" w:rsidR="007E4D3E" w:rsidRDefault="007E4D3E">
      <w:pPr>
        <w:spacing w:after="120" w:line="240" w:lineRule="auto"/>
        <w:ind w:right="56"/>
        <w:rPr>
          <w:rFonts w:ascii="Open Sans" w:hAnsi="Open Sans" w:cs="Open Sans"/>
          <w:b/>
          <w:color w:val="244C0F"/>
        </w:rPr>
      </w:pPr>
    </w:p>
    <w:p w14:paraId="675D8163" w14:textId="77777777" w:rsidR="007E4D3E" w:rsidRDefault="007E4D3E">
      <w:pPr>
        <w:spacing w:after="120" w:line="240" w:lineRule="auto"/>
        <w:ind w:right="56"/>
        <w:rPr>
          <w:rFonts w:ascii="Open Sans" w:hAnsi="Open Sans" w:cs="Open Sans"/>
          <w:b/>
          <w:color w:val="244C0F"/>
        </w:rPr>
      </w:pPr>
    </w:p>
    <w:p w14:paraId="0939A8FB" w14:textId="77777777" w:rsidR="007E4D3E" w:rsidRDefault="007E4D3E">
      <w:pPr>
        <w:spacing w:after="120" w:line="240" w:lineRule="auto"/>
        <w:ind w:right="56"/>
        <w:rPr>
          <w:rFonts w:ascii="Open Sans" w:hAnsi="Open Sans" w:cs="Open Sans"/>
          <w:b/>
          <w:color w:val="244C0F"/>
        </w:rPr>
      </w:pPr>
    </w:p>
    <w:p w14:paraId="04145BE3" w14:textId="77777777" w:rsidR="007E4D3E" w:rsidRDefault="007E4D3E">
      <w:pPr>
        <w:spacing w:after="120" w:line="240" w:lineRule="auto"/>
        <w:ind w:right="56"/>
        <w:rPr>
          <w:rFonts w:ascii="Open Sans" w:hAnsi="Open Sans" w:cs="Open Sans"/>
          <w:b/>
          <w:color w:val="244C0F"/>
        </w:rPr>
      </w:pPr>
    </w:p>
    <w:p w14:paraId="1C15B782" w14:textId="77777777" w:rsidR="007E4D3E" w:rsidRDefault="007E4D3E">
      <w:pPr>
        <w:spacing w:after="120" w:line="240" w:lineRule="auto"/>
        <w:ind w:right="56"/>
        <w:rPr>
          <w:rFonts w:ascii="Open Sans" w:hAnsi="Open Sans" w:cs="Open Sans"/>
          <w:b/>
          <w:color w:val="244C0F"/>
          <w:sz w:val="20"/>
          <w:szCs w:val="18"/>
        </w:rPr>
      </w:pPr>
    </w:p>
    <w:p w14:paraId="082DB7DE" w14:textId="77777777" w:rsidR="007E4D3E" w:rsidRDefault="007E4D3E">
      <w:pPr>
        <w:spacing w:after="120" w:line="240" w:lineRule="auto"/>
        <w:ind w:right="56"/>
        <w:rPr>
          <w:rFonts w:ascii="Open Sans" w:hAnsi="Open Sans" w:cs="Open Sans"/>
          <w:b/>
          <w:color w:val="244C0F"/>
          <w:sz w:val="12"/>
        </w:rPr>
      </w:pPr>
    </w:p>
    <w:p w14:paraId="5CF3779E" w14:textId="77777777" w:rsidR="007E4D3E" w:rsidRDefault="007E4D3E">
      <w:pPr>
        <w:spacing w:after="120" w:line="240" w:lineRule="auto"/>
        <w:ind w:right="56"/>
        <w:rPr>
          <w:rFonts w:ascii="Open Sans" w:hAnsi="Open Sans" w:cs="Open Sans"/>
          <w:b/>
          <w:color w:val="244C0F"/>
          <w:sz w:val="12"/>
        </w:rPr>
      </w:pPr>
    </w:p>
    <w:p w14:paraId="0340DC8B" w14:textId="77777777" w:rsidR="007E4D3E" w:rsidRDefault="007E4D3E">
      <w:pPr>
        <w:spacing w:after="120" w:line="240" w:lineRule="auto"/>
        <w:ind w:right="56"/>
        <w:rPr>
          <w:rFonts w:ascii="Open Sans" w:hAnsi="Open Sans" w:cs="Open Sans"/>
          <w:b/>
          <w:bCs/>
          <w:sz w:val="28"/>
          <w:szCs w:val="28"/>
        </w:rPr>
      </w:pPr>
    </w:p>
    <w:p w14:paraId="6A596270" w14:textId="77777777" w:rsidR="007E4D3E" w:rsidRDefault="007E4D3E">
      <w:pPr>
        <w:spacing w:after="120" w:line="240" w:lineRule="auto"/>
        <w:ind w:right="56"/>
        <w:rPr>
          <w:rFonts w:ascii="Open Sans" w:hAnsi="Open Sans" w:cs="Open Sans"/>
          <w:b/>
          <w:bCs/>
          <w:sz w:val="28"/>
          <w:szCs w:val="28"/>
        </w:rPr>
      </w:pPr>
    </w:p>
    <w:p w14:paraId="02224766" w14:textId="77777777" w:rsidR="007E4D3E" w:rsidRDefault="007E4D3E">
      <w:pPr>
        <w:spacing w:after="120" w:line="240" w:lineRule="auto"/>
        <w:ind w:right="56"/>
        <w:rPr>
          <w:rFonts w:ascii="Open Sans" w:hAnsi="Open Sans" w:cs="Open Sans"/>
          <w:b/>
          <w:bCs/>
          <w:sz w:val="28"/>
          <w:szCs w:val="28"/>
        </w:rPr>
      </w:pPr>
    </w:p>
    <w:p w14:paraId="7819BCF6" w14:textId="77777777" w:rsidR="007E4D3E" w:rsidRDefault="007E4D3E">
      <w:pPr>
        <w:spacing w:after="120" w:line="240" w:lineRule="auto"/>
        <w:ind w:right="56"/>
        <w:rPr>
          <w:rFonts w:ascii="Open Sans" w:hAnsi="Open Sans" w:cs="Open Sans"/>
          <w:b/>
          <w:bCs/>
          <w:sz w:val="28"/>
          <w:szCs w:val="28"/>
        </w:rPr>
      </w:pPr>
    </w:p>
    <w:p w14:paraId="506BE551" w14:textId="77777777" w:rsidR="00A1111A" w:rsidRDefault="00A1111A">
      <w:pPr>
        <w:spacing w:after="120" w:line="240" w:lineRule="auto"/>
        <w:ind w:right="56"/>
        <w:rPr>
          <w:rFonts w:ascii="Open Sans" w:hAnsi="Open Sans" w:cs="Open Sans"/>
          <w:b/>
          <w:bCs/>
          <w:sz w:val="28"/>
          <w:szCs w:val="28"/>
        </w:rPr>
      </w:pPr>
    </w:p>
    <w:p w14:paraId="4FC0210A" w14:textId="77777777" w:rsidR="00A1111A" w:rsidRDefault="00A1111A">
      <w:pPr>
        <w:spacing w:after="120" w:line="240" w:lineRule="auto"/>
        <w:ind w:right="56"/>
        <w:rPr>
          <w:rFonts w:ascii="Open Sans" w:hAnsi="Open Sans" w:cs="Open Sans"/>
          <w:b/>
          <w:bCs/>
          <w:sz w:val="28"/>
          <w:szCs w:val="28"/>
        </w:rPr>
      </w:pPr>
    </w:p>
    <w:p w14:paraId="0E733052" w14:textId="5649293E" w:rsidR="007E4D3E" w:rsidRDefault="002549DC">
      <w:pPr>
        <w:spacing w:after="120" w:line="240" w:lineRule="auto"/>
        <w:ind w:right="56"/>
        <w:rPr>
          <w:rFonts w:ascii="Open Sans" w:hAnsi="Open Sans" w:cs="Open Sans"/>
          <w:b/>
          <w:bCs/>
          <w:i/>
          <w:iCs/>
          <w:sz w:val="28"/>
          <w:szCs w:val="28"/>
        </w:rPr>
      </w:pPr>
      <w:r>
        <w:rPr>
          <w:rFonts w:ascii="Open Sans" w:hAnsi="Open Sans" w:cs="Open Sans"/>
          <w:b/>
          <w:bCs/>
          <w:sz w:val="28"/>
          <w:szCs w:val="28"/>
        </w:rPr>
        <w:t>Details of the Post</w:t>
      </w:r>
    </w:p>
    <w:tbl>
      <w:tblPr>
        <w:tblStyle w:val="TableGrid"/>
        <w:tblW w:w="9923" w:type="dxa"/>
        <w:tblLook w:val="04A0" w:firstRow="1" w:lastRow="0" w:firstColumn="1" w:lastColumn="0" w:noHBand="0" w:noVBand="1"/>
      </w:tblPr>
      <w:tblGrid>
        <w:gridCol w:w="3397"/>
        <w:gridCol w:w="6526"/>
      </w:tblGrid>
      <w:tr w:rsidR="007E4D3E" w14:paraId="19824A49" w14:textId="77777777">
        <w:trPr>
          <w:trHeight w:val="339"/>
        </w:trPr>
        <w:tc>
          <w:tcPr>
            <w:tcW w:w="3397" w:type="dxa"/>
          </w:tcPr>
          <w:p w14:paraId="74116312" w14:textId="77777777" w:rsidR="007E4D3E" w:rsidRDefault="002549DC">
            <w:pPr>
              <w:spacing w:after="120"/>
              <w:ind w:right="56"/>
              <w:rPr>
                <w:rFonts w:ascii="Open Sans" w:hAnsi="Open Sans" w:cs="Open Sans"/>
                <w:b/>
                <w:bCs/>
                <w:color w:val="585846"/>
              </w:rPr>
            </w:pPr>
            <w:r>
              <w:rPr>
                <w:rFonts w:ascii="Open Sans" w:hAnsi="Open Sans" w:cs="Open Sans"/>
                <w:b/>
                <w:bCs/>
                <w:color w:val="585846"/>
              </w:rPr>
              <w:t>Job Title:</w:t>
            </w:r>
          </w:p>
        </w:tc>
        <w:tc>
          <w:tcPr>
            <w:tcW w:w="6526" w:type="dxa"/>
          </w:tcPr>
          <w:p w14:paraId="5A12ACF6" w14:textId="16D99C3A" w:rsidR="007E4D3E" w:rsidRDefault="004B4FD9">
            <w:pPr>
              <w:spacing w:after="120"/>
              <w:ind w:right="56"/>
              <w:rPr>
                <w:rFonts w:ascii="Open Sans" w:hAnsi="Open Sans" w:cs="Open Sans"/>
              </w:rPr>
            </w:pPr>
            <w:r>
              <w:rPr>
                <w:rFonts w:ascii="Open Sans" w:hAnsi="Open Sans" w:cs="Open Sans"/>
              </w:rPr>
              <w:t>Teacher of English</w:t>
            </w:r>
          </w:p>
        </w:tc>
      </w:tr>
      <w:tr w:rsidR="007E4D3E" w14:paraId="36392217" w14:textId="77777777">
        <w:trPr>
          <w:trHeight w:val="339"/>
        </w:trPr>
        <w:tc>
          <w:tcPr>
            <w:tcW w:w="3397" w:type="dxa"/>
          </w:tcPr>
          <w:p w14:paraId="3668A218" w14:textId="77777777" w:rsidR="007E4D3E" w:rsidRDefault="002549DC">
            <w:pPr>
              <w:spacing w:after="120"/>
              <w:ind w:right="56"/>
              <w:rPr>
                <w:rFonts w:ascii="Open Sans" w:hAnsi="Open Sans" w:cs="Open Sans"/>
                <w:b/>
                <w:bCs/>
                <w:color w:val="585846"/>
              </w:rPr>
            </w:pPr>
            <w:r>
              <w:rPr>
                <w:rFonts w:ascii="Open Sans" w:hAnsi="Open Sans" w:cs="Open Sans"/>
                <w:b/>
                <w:bCs/>
                <w:color w:val="585846"/>
              </w:rPr>
              <w:t>Start date:</w:t>
            </w:r>
          </w:p>
        </w:tc>
        <w:tc>
          <w:tcPr>
            <w:tcW w:w="6526" w:type="dxa"/>
          </w:tcPr>
          <w:p w14:paraId="671F48CF" w14:textId="34C44F6A" w:rsidR="007E4D3E" w:rsidRDefault="004B4FD9">
            <w:pPr>
              <w:spacing w:after="120"/>
              <w:ind w:right="56"/>
              <w:rPr>
                <w:rFonts w:ascii="Open Sans" w:hAnsi="Open Sans" w:cs="Open Sans"/>
              </w:rPr>
            </w:pPr>
            <w:r>
              <w:rPr>
                <w:rFonts w:ascii="Open Sans" w:hAnsi="Open Sans" w:cs="Open Sans"/>
              </w:rPr>
              <w:t>September 2023</w:t>
            </w:r>
          </w:p>
        </w:tc>
      </w:tr>
      <w:tr w:rsidR="007E4D3E" w14:paraId="5EA547FE" w14:textId="77777777">
        <w:trPr>
          <w:trHeight w:val="536"/>
        </w:trPr>
        <w:tc>
          <w:tcPr>
            <w:tcW w:w="3397" w:type="dxa"/>
          </w:tcPr>
          <w:p w14:paraId="48DD8D9E" w14:textId="77777777" w:rsidR="007E4D3E" w:rsidRDefault="002549DC">
            <w:pPr>
              <w:spacing w:after="120"/>
              <w:ind w:right="56"/>
              <w:rPr>
                <w:rFonts w:ascii="Open Sans" w:hAnsi="Open Sans" w:cs="Open Sans"/>
                <w:b/>
                <w:bCs/>
                <w:color w:val="585846"/>
              </w:rPr>
            </w:pPr>
            <w:r>
              <w:rPr>
                <w:rFonts w:ascii="Open Sans" w:hAnsi="Open Sans" w:cs="Open Sans"/>
                <w:b/>
                <w:bCs/>
                <w:color w:val="585846"/>
              </w:rPr>
              <w:t>Status of post:</w:t>
            </w:r>
          </w:p>
        </w:tc>
        <w:tc>
          <w:tcPr>
            <w:tcW w:w="6526" w:type="dxa"/>
          </w:tcPr>
          <w:p w14:paraId="768EC840" w14:textId="4B40F1FE" w:rsidR="007E4D3E" w:rsidRDefault="004B4FD9">
            <w:pPr>
              <w:spacing w:after="120"/>
              <w:ind w:right="56"/>
              <w:rPr>
                <w:rFonts w:ascii="Tahoma" w:hAnsi="Tahoma" w:cs="Tahoma"/>
                <w:sz w:val="21"/>
                <w:szCs w:val="21"/>
              </w:rPr>
            </w:pPr>
            <w:r>
              <w:rPr>
                <w:rFonts w:ascii="Tahoma" w:hAnsi="Tahoma" w:cs="Tahoma"/>
                <w:sz w:val="21"/>
                <w:szCs w:val="21"/>
              </w:rPr>
              <w:t>Permanent</w:t>
            </w:r>
          </w:p>
        </w:tc>
      </w:tr>
      <w:tr w:rsidR="007E4D3E" w14:paraId="6BD839DF" w14:textId="77777777">
        <w:trPr>
          <w:trHeight w:val="339"/>
        </w:trPr>
        <w:tc>
          <w:tcPr>
            <w:tcW w:w="3397" w:type="dxa"/>
          </w:tcPr>
          <w:p w14:paraId="05C7C826" w14:textId="77777777" w:rsidR="007E4D3E" w:rsidRDefault="002549DC">
            <w:pPr>
              <w:spacing w:after="120"/>
              <w:ind w:right="56"/>
              <w:rPr>
                <w:rFonts w:ascii="Open Sans" w:hAnsi="Open Sans" w:cs="Open Sans"/>
                <w:b/>
                <w:bCs/>
                <w:color w:val="585846"/>
              </w:rPr>
            </w:pPr>
            <w:r>
              <w:rPr>
                <w:rFonts w:ascii="Open Sans" w:hAnsi="Open Sans" w:cs="Open Sans"/>
                <w:b/>
                <w:bCs/>
                <w:color w:val="585846"/>
              </w:rPr>
              <w:t>Closing date for application:</w:t>
            </w:r>
          </w:p>
        </w:tc>
        <w:tc>
          <w:tcPr>
            <w:tcW w:w="6526" w:type="dxa"/>
          </w:tcPr>
          <w:p w14:paraId="5C560A5B" w14:textId="3CA086C4" w:rsidR="007E4D3E" w:rsidRDefault="00ED19AF">
            <w:pPr>
              <w:spacing w:after="120"/>
              <w:ind w:right="56"/>
              <w:rPr>
                <w:rFonts w:ascii="Open Sans" w:hAnsi="Open Sans" w:cs="Open Sans"/>
              </w:rPr>
            </w:pPr>
            <w:r>
              <w:rPr>
                <w:rFonts w:ascii="Open Sans" w:hAnsi="Open Sans" w:cs="Open Sans"/>
              </w:rPr>
              <w:t>22</w:t>
            </w:r>
            <w:r w:rsidRPr="00ED19AF">
              <w:rPr>
                <w:rFonts w:ascii="Open Sans" w:hAnsi="Open Sans" w:cs="Open Sans"/>
                <w:vertAlign w:val="superscript"/>
              </w:rPr>
              <w:t>nd</w:t>
            </w:r>
            <w:r>
              <w:rPr>
                <w:rFonts w:ascii="Open Sans" w:hAnsi="Open Sans" w:cs="Open Sans"/>
              </w:rPr>
              <w:t xml:space="preserve"> June</w:t>
            </w:r>
            <w:r w:rsidR="00EA4CE5">
              <w:rPr>
                <w:rFonts w:ascii="Open Sans" w:hAnsi="Open Sans" w:cs="Open Sans"/>
              </w:rPr>
              <w:t xml:space="preserve"> 2023</w:t>
            </w:r>
          </w:p>
        </w:tc>
      </w:tr>
      <w:tr w:rsidR="007E4D3E" w14:paraId="2C720ED5" w14:textId="77777777">
        <w:trPr>
          <w:trHeight w:val="339"/>
        </w:trPr>
        <w:tc>
          <w:tcPr>
            <w:tcW w:w="3397" w:type="dxa"/>
          </w:tcPr>
          <w:p w14:paraId="613100AB" w14:textId="77777777" w:rsidR="007E4D3E" w:rsidRDefault="002549DC">
            <w:pPr>
              <w:spacing w:after="120"/>
              <w:ind w:right="56"/>
              <w:rPr>
                <w:rFonts w:ascii="Open Sans" w:hAnsi="Open Sans" w:cs="Open Sans"/>
                <w:b/>
                <w:bCs/>
                <w:color w:val="585846"/>
              </w:rPr>
            </w:pPr>
            <w:r>
              <w:rPr>
                <w:rFonts w:ascii="Open Sans" w:hAnsi="Open Sans" w:cs="Open Sans"/>
                <w:b/>
                <w:bCs/>
                <w:color w:val="585846"/>
              </w:rPr>
              <w:t>Interview Date:</w:t>
            </w:r>
          </w:p>
        </w:tc>
        <w:tc>
          <w:tcPr>
            <w:tcW w:w="6526" w:type="dxa"/>
          </w:tcPr>
          <w:p w14:paraId="2FF38640" w14:textId="09787BF6" w:rsidR="007E4D3E" w:rsidRDefault="007E4D3E">
            <w:pPr>
              <w:spacing w:after="120"/>
              <w:ind w:right="56"/>
              <w:rPr>
                <w:rFonts w:ascii="Open Sans" w:hAnsi="Open Sans" w:cs="Open Sans"/>
              </w:rPr>
            </w:pPr>
          </w:p>
        </w:tc>
      </w:tr>
    </w:tbl>
    <w:p w14:paraId="2EAFC318" w14:textId="77777777" w:rsidR="007E4D3E" w:rsidRDefault="007E4D3E">
      <w:pPr>
        <w:spacing w:after="120" w:line="240" w:lineRule="auto"/>
        <w:ind w:right="56"/>
        <w:rPr>
          <w:sz w:val="14"/>
        </w:rPr>
      </w:pPr>
    </w:p>
    <w:p w14:paraId="27DC2EA9" w14:textId="77777777" w:rsidR="007E4D3E" w:rsidRDefault="002549DC">
      <w:pPr>
        <w:spacing w:after="120"/>
        <w:ind w:right="56"/>
        <w:rPr>
          <w:rFonts w:ascii="Open Sans" w:hAnsi="Open Sans" w:cs="Open Sans"/>
          <w:b/>
          <w:bCs/>
          <w:i/>
          <w:iCs/>
          <w:color w:val="585846"/>
          <w:sz w:val="24"/>
          <w:szCs w:val="24"/>
        </w:rPr>
      </w:pPr>
      <w:r>
        <w:rPr>
          <w:rFonts w:ascii="Open Sans" w:hAnsi="Open Sans" w:cs="Open Sans"/>
          <w:b/>
          <w:bCs/>
          <w:color w:val="585846"/>
          <w:sz w:val="24"/>
          <w:szCs w:val="24"/>
        </w:rPr>
        <w:t xml:space="preserve">WELCOME </w:t>
      </w:r>
      <w:r>
        <w:rPr>
          <w:rFonts w:ascii="Open Sans" w:hAnsi="Open Sans" w:cs="Open Sans"/>
          <w:b/>
          <w:bCs/>
          <w:i/>
          <w:iCs/>
          <w:color w:val="585846"/>
          <w:sz w:val="24"/>
          <w:szCs w:val="24"/>
        </w:rPr>
        <w:t>– Headteacher</w:t>
      </w:r>
    </w:p>
    <w:p w14:paraId="44F6D30D" w14:textId="77777777" w:rsidR="007E4D3E" w:rsidRDefault="002549DC">
      <w:pPr>
        <w:spacing w:after="120"/>
        <w:ind w:right="56"/>
        <w:rPr>
          <w:rFonts w:ascii="Open Sans" w:hAnsi="Open Sans" w:cs="Open Sans"/>
          <w:color w:val="585846"/>
          <w:sz w:val="21"/>
          <w:szCs w:val="21"/>
        </w:rPr>
      </w:pPr>
      <w:r>
        <w:rPr>
          <w:rFonts w:ascii="Open Sans" w:hAnsi="Open Sans" w:cs="Open Sans"/>
          <w:color w:val="585846"/>
          <w:sz w:val="21"/>
          <w:szCs w:val="21"/>
        </w:rPr>
        <w:t>Dear Prospective Candidate,</w:t>
      </w:r>
    </w:p>
    <w:p w14:paraId="4C0B6267" w14:textId="54ECAF4C" w:rsidR="007E4D3E" w:rsidRDefault="002549DC">
      <w:pPr>
        <w:spacing w:after="120"/>
        <w:ind w:right="56"/>
        <w:rPr>
          <w:rFonts w:ascii="Open Sans" w:hAnsi="Open Sans" w:cs="Open Sans"/>
          <w:sz w:val="21"/>
          <w:szCs w:val="21"/>
        </w:rPr>
      </w:pPr>
      <w:r>
        <w:rPr>
          <w:rFonts w:ascii="Open Sans" w:hAnsi="Open Sans" w:cs="Open Sans"/>
          <w:sz w:val="21"/>
          <w:szCs w:val="21"/>
        </w:rPr>
        <w:t>Thank you for your interest in our post</w:t>
      </w:r>
      <w:r w:rsidR="00690512">
        <w:rPr>
          <w:rFonts w:ascii="Open Sans" w:hAnsi="Open Sans" w:cs="Open Sans"/>
          <w:sz w:val="21"/>
          <w:szCs w:val="21"/>
        </w:rPr>
        <w:t xml:space="preserve">. </w:t>
      </w:r>
      <w:r>
        <w:rPr>
          <w:rFonts w:ascii="Open Sans" w:hAnsi="Open Sans" w:cs="Open Sans"/>
          <w:sz w:val="21"/>
          <w:szCs w:val="21"/>
        </w:rPr>
        <w:t>Wood Green School is an oversubscribed 11-18 Academy school serving the town of Witney and surrounding villages.</w:t>
      </w:r>
    </w:p>
    <w:p w14:paraId="6BCAEA99" w14:textId="77777777" w:rsidR="007E4D3E" w:rsidRDefault="002549DC">
      <w:pPr>
        <w:shd w:val="clear" w:color="auto" w:fill="FFFFFF"/>
        <w:spacing w:after="120"/>
        <w:ind w:right="56"/>
        <w:textAlignment w:val="baseline"/>
        <w:rPr>
          <w:rFonts w:ascii="Open Sans" w:hAnsi="Open Sans" w:cs="Open Sans"/>
          <w:sz w:val="21"/>
          <w:szCs w:val="21"/>
        </w:rPr>
      </w:pPr>
      <w:r>
        <w:rPr>
          <w:rFonts w:ascii="Open Sans" w:hAnsi="Open Sans" w:cs="Open Sans"/>
          <w:sz w:val="21"/>
          <w:szCs w:val="21"/>
        </w:rPr>
        <w:t>This is a very exciting time for Wood Green. We have a clear vision of a Wood Green student, and we are developing our Baccalaureate that encourages and celebrates everything that a school should develop in young people: engagement in all subjects, learning skills such as research and communication and personal skills such as thoughtfulness for others. We believe strongly in a culture of mutual respect and strong relationships, demonstrated in our Behaviour Policy built on restorative principles and our Diversity, Equality and Inclusion Policy. Everything is underpinned by our LEARNWell values. Our strong reputation and results improving year-on-year have led to a rapid rise in student applications.</w:t>
      </w:r>
    </w:p>
    <w:p w14:paraId="6296DFF9" w14:textId="1D553E8B" w:rsidR="007E4D3E" w:rsidRDefault="002549DC">
      <w:pPr>
        <w:shd w:val="clear" w:color="auto" w:fill="FFFFFF"/>
        <w:spacing w:after="120"/>
        <w:ind w:right="56"/>
        <w:textAlignment w:val="baseline"/>
        <w:rPr>
          <w:rFonts w:ascii="Open Sans" w:hAnsi="Open Sans" w:cs="Open Sans"/>
          <w:sz w:val="21"/>
          <w:szCs w:val="21"/>
        </w:rPr>
      </w:pPr>
      <w:r>
        <w:rPr>
          <w:rFonts w:ascii="Open Sans" w:hAnsi="Open Sans" w:cs="Open Sans"/>
          <w:sz w:val="21"/>
          <w:szCs w:val="21"/>
        </w:rPr>
        <w:t>Wood Green School is part of the Acer Multi-Academy Trust. The Acer Trust consists of seven schools: Wood Green School, Chalgrove Primary School, Stadhampton Primary School, Botley Primary School, Icknield Community College</w:t>
      </w:r>
      <w:r w:rsidR="00696B33">
        <w:rPr>
          <w:rFonts w:ascii="Open Sans" w:hAnsi="Open Sans" w:cs="Open Sans"/>
          <w:sz w:val="21"/>
          <w:szCs w:val="21"/>
        </w:rPr>
        <w:t>, Watlington Primary School</w:t>
      </w:r>
      <w:r>
        <w:rPr>
          <w:rFonts w:ascii="Open Sans" w:hAnsi="Open Sans" w:cs="Open Sans"/>
          <w:sz w:val="21"/>
          <w:szCs w:val="21"/>
        </w:rPr>
        <w:t xml:space="preserve"> and Matthew Arnold School.</w:t>
      </w:r>
    </w:p>
    <w:p w14:paraId="511B3EFA" w14:textId="77777777" w:rsidR="007E4D3E" w:rsidRDefault="002549DC">
      <w:pPr>
        <w:spacing w:after="120"/>
        <w:ind w:right="56"/>
        <w:textAlignment w:val="baseline"/>
        <w:rPr>
          <w:rFonts w:ascii="Open Sans" w:hAnsi="Open Sans" w:cs="Open Sans"/>
          <w:sz w:val="21"/>
          <w:szCs w:val="21"/>
        </w:rPr>
      </w:pPr>
      <w:r>
        <w:rPr>
          <w:rFonts w:ascii="Open Sans" w:hAnsi="Open Sans" w:cs="Open Sans"/>
          <w:sz w:val="21"/>
          <w:szCs w:val="21"/>
        </w:rPr>
        <w:t>All seven schools have strong track records of high performance or rapid improvement and share similar values. This partnership adds real benefit to Wood Green School, especially opportunities for staff development. The key values of the Acer Trust are Trust, Collaboration and Opportunity.</w:t>
      </w:r>
    </w:p>
    <w:p w14:paraId="1D4BEFC3" w14:textId="09250765" w:rsidR="007E4D3E" w:rsidRDefault="002549DC">
      <w:pPr>
        <w:spacing w:after="120"/>
        <w:ind w:right="56"/>
        <w:rPr>
          <w:rFonts w:ascii="Open Sans" w:hAnsi="Open Sans" w:cs="Open Sans"/>
          <w:sz w:val="21"/>
          <w:szCs w:val="21"/>
        </w:rPr>
      </w:pPr>
      <w:r>
        <w:rPr>
          <w:rFonts w:ascii="Open Sans" w:hAnsi="Open Sans" w:cs="Open Sans"/>
          <w:sz w:val="21"/>
          <w:szCs w:val="21"/>
        </w:rPr>
        <w:t xml:space="preserve">Wood Green has developed several innovative external partnerships, for example with Nuffield Health for Wellbeing, Oxford University for teacher development and student access to </w:t>
      </w:r>
      <w:r w:rsidR="006203DB">
        <w:rPr>
          <w:rFonts w:ascii="Open Sans" w:hAnsi="Open Sans" w:cs="Open Sans"/>
          <w:sz w:val="21"/>
          <w:szCs w:val="21"/>
        </w:rPr>
        <w:t xml:space="preserve">the </w:t>
      </w:r>
      <w:r>
        <w:rPr>
          <w:rFonts w:ascii="Open Sans" w:hAnsi="Open Sans" w:cs="Open Sans"/>
          <w:sz w:val="21"/>
          <w:szCs w:val="21"/>
        </w:rPr>
        <w:t>university and with the National Baccalaureate Trust. These all bring great opportunities for students, and also for staff development. I believe that investing in staff is crucial to achieving our mission</w:t>
      </w:r>
      <w:r w:rsidR="00690512">
        <w:rPr>
          <w:rFonts w:ascii="Open Sans" w:hAnsi="Open Sans" w:cs="Open Sans"/>
          <w:sz w:val="21"/>
          <w:szCs w:val="21"/>
        </w:rPr>
        <w:t xml:space="preserve">. </w:t>
      </w:r>
      <w:r>
        <w:rPr>
          <w:rFonts w:ascii="Open Sans" w:hAnsi="Open Sans" w:cs="Open Sans"/>
          <w:sz w:val="21"/>
          <w:szCs w:val="21"/>
        </w:rPr>
        <w:t xml:space="preserve">At Wood Green, we provide a comprehensive programme of staff development, sharing best practice in-school and giving staff the opportunity to work with other schools through our local and national partnerships. All teaching staff have the opportunity to undertake the OLEVI Teacher Programmes, to carry out action research with Oxford University and to work with coaches in school. Our work with Nuffield Health considers staff as well as student wellbeing. </w:t>
      </w:r>
    </w:p>
    <w:p w14:paraId="0539D7BF" w14:textId="77777777" w:rsidR="007E4D3E" w:rsidRDefault="002549DC">
      <w:pPr>
        <w:rPr>
          <w:rFonts w:ascii="Open Sans" w:hAnsi="Open Sans" w:cs="Open Sans"/>
        </w:rPr>
      </w:pPr>
      <w:r>
        <w:rPr>
          <w:rFonts w:ascii="Open Sans" w:hAnsi="Open Sans" w:cs="Open Sans"/>
        </w:rPr>
        <w:t>Thank you again for your interest in this post and I hope to receive your application in the near future.</w:t>
      </w:r>
    </w:p>
    <w:p w14:paraId="17166DF1" w14:textId="77777777" w:rsidR="007E4D3E" w:rsidRDefault="002549DC">
      <w:pPr>
        <w:spacing w:after="120" w:line="240" w:lineRule="auto"/>
        <w:ind w:right="56"/>
        <w:rPr>
          <w:rFonts w:ascii="Open Sans" w:hAnsi="Open Sans" w:cs="Open Sans"/>
          <w:sz w:val="21"/>
          <w:szCs w:val="21"/>
        </w:rPr>
      </w:pPr>
      <w:r>
        <w:rPr>
          <w:rFonts w:ascii="Open Sans" w:hAnsi="Open Sans" w:cs="Open Sans"/>
          <w:sz w:val="21"/>
          <w:szCs w:val="21"/>
        </w:rPr>
        <w:t>Yours sincerely</w:t>
      </w:r>
    </w:p>
    <w:p w14:paraId="528468D4" w14:textId="77777777" w:rsidR="007E4D3E" w:rsidRDefault="002549DC">
      <w:pPr>
        <w:spacing w:after="120"/>
        <w:ind w:right="56"/>
        <w:rPr>
          <w:rFonts w:ascii="Arial" w:hAnsi="Arial" w:cs="Arial"/>
        </w:rPr>
      </w:pPr>
      <w:r>
        <w:rPr>
          <w:rFonts w:ascii="Open Sans" w:hAnsi="Open Sans" w:cs="Open Sans"/>
          <w:noProof/>
          <w:lang w:eastAsia="en-GB"/>
        </w:rPr>
        <w:drawing>
          <wp:inline distT="0" distB="0" distL="0" distR="0" wp14:anchorId="63C5CE27" wp14:editId="3682A588">
            <wp:extent cx="1533050" cy="552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WS (Headteacher) signatu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3686" cy="570697"/>
                    </a:xfrm>
                    <a:prstGeom prst="rect">
                      <a:avLst/>
                    </a:prstGeom>
                  </pic:spPr>
                </pic:pic>
              </a:graphicData>
            </a:graphic>
          </wp:inline>
        </w:drawing>
      </w:r>
    </w:p>
    <w:p w14:paraId="3CB66249" w14:textId="77777777" w:rsidR="007E4D3E" w:rsidRDefault="002549DC">
      <w:pPr>
        <w:spacing w:after="0" w:line="240" w:lineRule="auto"/>
        <w:ind w:right="57"/>
        <w:rPr>
          <w:rFonts w:ascii="Open Sans" w:hAnsi="Open Sans" w:cs="Open Sans"/>
          <w:b/>
          <w:bCs/>
        </w:rPr>
      </w:pPr>
      <w:r>
        <w:rPr>
          <w:rFonts w:ascii="Open Sans" w:hAnsi="Open Sans" w:cs="Open Sans"/>
          <w:b/>
          <w:bCs/>
        </w:rPr>
        <w:t>Rob Shadbolt</w:t>
      </w:r>
    </w:p>
    <w:p w14:paraId="3BE5591F" w14:textId="77777777" w:rsidR="007E4D3E" w:rsidRDefault="002549DC">
      <w:pPr>
        <w:spacing w:after="0" w:line="240" w:lineRule="auto"/>
        <w:ind w:right="57"/>
        <w:rPr>
          <w:rFonts w:ascii="Open Sans" w:hAnsi="Open Sans" w:cs="Open Sans"/>
        </w:rPr>
      </w:pPr>
      <w:r>
        <w:rPr>
          <w:rFonts w:ascii="Open Sans" w:hAnsi="Open Sans" w:cs="Open Sans"/>
        </w:rPr>
        <w:t>Headteacher</w:t>
      </w:r>
    </w:p>
    <w:p w14:paraId="6898C27E" w14:textId="77777777" w:rsidR="007E4D3E" w:rsidRDefault="002549DC">
      <w:pPr>
        <w:rPr>
          <w:rFonts w:ascii="Open Sans" w:hAnsi="Open Sans" w:cs="Open Sans"/>
        </w:rPr>
      </w:pPr>
      <w:r>
        <w:rPr>
          <w:rFonts w:ascii="Open Sans" w:hAnsi="Open Sans" w:cs="Open Sans"/>
        </w:rPr>
        <w:br w:type="page"/>
      </w:r>
    </w:p>
    <w:p w14:paraId="476A3982" w14:textId="77777777" w:rsidR="007E4D3E" w:rsidRDefault="002549DC">
      <w:pPr>
        <w:jc w:val="center"/>
        <w:rPr>
          <w:rFonts w:ascii="Open Sans" w:hAnsi="Open Sans" w:cs="Open Sans"/>
          <w:b/>
          <w:sz w:val="28"/>
          <w:szCs w:val="28"/>
        </w:rPr>
      </w:pPr>
      <w:r>
        <w:rPr>
          <w:rFonts w:ascii="Open Sans" w:hAnsi="Open Sans" w:cs="Open Sans"/>
          <w:b/>
          <w:sz w:val="28"/>
          <w:szCs w:val="28"/>
        </w:rPr>
        <w:t>Our School Philosophy</w:t>
      </w:r>
    </w:p>
    <w:p w14:paraId="512D12FB" w14:textId="77777777" w:rsidR="007E4D3E" w:rsidRDefault="002549DC">
      <w:pPr>
        <w:jc w:val="center"/>
        <w:rPr>
          <w:rStyle w:val="normaltextrun"/>
          <w:rFonts w:ascii="Open Sans" w:hAnsi="Open Sans" w:cs="Open Sans"/>
          <w:b/>
          <w:i/>
          <w:sz w:val="48"/>
          <w:szCs w:val="48"/>
        </w:rPr>
      </w:pPr>
      <w:r>
        <w:rPr>
          <w:rFonts w:ascii="Open Sans" w:hAnsi="Open Sans" w:cs="Open Sans"/>
          <w:b/>
          <w:i/>
          <w:sz w:val="48"/>
          <w:szCs w:val="48"/>
        </w:rPr>
        <w:t>“Head, Hands and Heart”</w:t>
      </w:r>
    </w:p>
    <w:p w14:paraId="493E1075" w14:textId="77777777" w:rsidR="007E4D3E" w:rsidRDefault="002549DC">
      <w:pPr>
        <w:rPr>
          <w:rStyle w:val="normaltextrun"/>
          <w:rFonts w:ascii="Open Sans" w:hAnsi="Open Sans" w:cs="Open Sans"/>
          <w:b/>
          <w:bCs/>
          <w:i/>
          <w:iCs/>
        </w:rPr>
      </w:pPr>
      <w:r>
        <w:rPr>
          <w:rFonts w:ascii="Open Sans" w:eastAsia="Times New Roman" w:hAnsi="Open Sans" w:cs="Open Sans"/>
          <w:b/>
          <w:bCs/>
          <w:i/>
          <w:iCs/>
          <w:noProof/>
          <w:lang w:eastAsia="en-GB"/>
        </w:rPr>
        <w:drawing>
          <wp:anchor distT="0" distB="0" distL="114300" distR="114300" simplePos="0" relativeHeight="251677696" behindDoc="0" locked="0" layoutInCell="1" allowOverlap="1" wp14:anchorId="4D151372" wp14:editId="3C97C95E">
            <wp:simplePos x="0" y="0"/>
            <wp:positionH relativeFrom="margin">
              <wp:align>center</wp:align>
            </wp:positionH>
            <wp:positionV relativeFrom="paragraph">
              <wp:posOffset>19050</wp:posOffset>
            </wp:positionV>
            <wp:extent cx="2342515" cy="15646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 Heands Heart.png"/>
                    <pic:cNvPicPr/>
                  </pic:nvPicPr>
                  <pic:blipFill>
                    <a:blip r:embed="rId13">
                      <a:extLst>
                        <a:ext uri="{28A0092B-C50C-407E-A947-70E740481C1C}">
                          <a14:useLocalDpi xmlns:a14="http://schemas.microsoft.com/office/drawing/2010/main" val="0"/>
                        </a:ext>
                      </a:extLst>
                    </a:blip>
                    <a:stretch>
                      <a:fillRect/>
                    </a:stretch>
                  </pic:blipFill>
                  <pic:spPr>
                    <a:xfrm>
                      <a:off x="0" y="0"/>
                      <a:ext cx="2342515" cy="1564640"/>
                    </a:xfrm>
                    <a:prstGeom prst="rect">
                      <a:avLst/>
                    </a:prstGeom>
                  </pic:spPr>
                </pic:pic>
              </a:graphicData>
            </a:graphic>
            <wp14:sizeRelH relativeFrom="margin">
              <wp14:pctWidth>0</wp14:pctWidth>
            </wp14:sizeRelH>
            <wp14:sizeRelV relativeFrom="margin">
              <wp14:pctHeight>0</wp14:pctHeight>
            </wp14:sizeRelV>
          </wp:anchor>
        </w:drawing>
      </w:r>
    </w:p>
    <w:p w14:paraId="6D0A3A35" w14:textId="77777777" w:rsidR="007E4D3E" w:rsidRDefault="007E4D3E">
      <w:pPr>
        <w:rPr>
          <w:rStyle w:val="normaltextrun"/>
          <w:rFonts w:ascii="Open Sans" w:hAnsi="Open Sans" w:cs="Open Sans"/>
          <w:b/>
          <w:bCs/>
          <w:i/>
          <w:iCs/>
        </w:rPr>
      </w:pPr>
    </w:p>
    <w:p w14:paraId="3C67FE10" w14:textId="77777777" w:rsidR="007E4D3E" w:rsidRDefault="007E4D3E">
      <w:pPr>
        <w:rPr>
          <w:rStyle w:val="normaltextrun"/>
          <w:rFonts w:ascii="Open Sans" w:hAnsi="Open Sans" w:cs="Open Sans"/>
          <w:b/>
          <w:bCs/>
          <w:i/>
          <w:iCs/>
        </w:rPr>
      </w:pPr>
    </w:p>
    <w:p w14:paraId="7C8A7A8F" w14:textId="77777777" w:rsidR="007E4D3E" w:rsidRDefault="007E4D3E">
      <w:pPr>
        <w:rPr>
          <w:rStyle w:val="normaltextrun"/>
          <w:rFonts w:ascii="Open Sans" w:hAnsi="Open Sans" w:cs="Open Sans"/>
          <w:b/>
          <w:bCs/>
          <w:i/>
          <w:iCs/>
        </w:rPr>
      </w:pPr>
    </w:p>
    <w:p w14:paraId="678CBC7A" w14:textId="77777777" w:rsidR="007E4D3E" w:rsidRDefault="007E4D3E">
      <w:pPr>
        <w:rPr>
          <w:rStyle w:val="normaltextrun"/>
          <w:rFonts w:ascii="Open Sans" w:hAnsi="Open Sans" w:cs="Open Sans"/>
          <w:b/>
          <w:bCs/>
          <w:i/>
          <w:iCs/>
        </w:rPr>
      </w:pPr>
    </w:p>
    <w:p w14:paraId="1D279054" w14:textId="77777777" w:rsidR="007E4D3E" w:rsidRDefault="007E4D3E">
      <w:pPr>
        <w:rPr>
          <w:rStyle w:val="normaltextrun"/>
          <w:rFonts w:ascii="Open Sans" w:hAnsi="Open Sans" w:cs="Open Sans"/>
          <w:b/>
          <w:bCs/>
          <w:i/>
          <w:iCs/>
        </w:rPr>
      </w:pPr>
    </w:p>
    <w:p w14:paraId="11D8B199" w14:textId="52A1C6C2" w:rsidR="007E4D3E" w:rsidRDefault="002549DC">
      <w:pPr>
        <w:rPr>
          <w:rFonts w:ascii="Open Sans" w:hAnsi="Open Sans" w:cs="Open Sans"/>
          <w:sz w:val="21"/>
          <w:szCs w:val="21"/>
        </w:rPr>
      </w:pPr>
      <w:r>
        <w:rPr>
          <w:rFonts w:ascii="Open Sans" w:hAnsi="Open Sans" w:cs="Open Sans"/>
          <w:sz w:val="21"/>
          <w:szCs w:val="21"/>
        </w:rPr>
        <w:t>Our School Philosophy can best be summarised by the phrase ‘Head, Hands and Heart</w:t>
      </w:r>
      <w:r w:rsidR="00690512">
        <w:rPr>
          <w:rFonts w:ascii="Open Sans" w:hAnsi="Open Sans" w:cs="Open Sans"/>
          <w:sz w:val="21"/>
          <w:szCs w:val="21"/>
        </w:rPr>
        <w:t>.’</w:t>
      </w:r>
      <w:r>
        <w:rPr>
          <w:rFonts w:ascii="Open Sans" w:hAnsi="Open Sans" w:cs="Open Sans"/>
          <w:sz w:val="21"/>
          <w:szCs w:val="21"/>
        </w:rPr>
        <w:t xml:space="preserve"> Head, Hands and Heart represents the whole child:</w:t>
      </w:r>
    </w:p>
    <w:p w14:paraId="4121EE35" w14:textId="77777777" w:rsidR="007E4D3E" w:rsidRDefault="002549DC">
      <w:pPr>
        <w:pStyle w:val="ListParagraph"/>
        <w:numPr>
          <w:ilvl w:val="0"/>
          <w:numId w:val="36"/>
        </w:numPr>
        <w:rPr>
          <w:rFonts w:ascii="Open Sans" w:hAnsi="Open Sans" w:cs="Open Sans"/>
          <w:sz w:val="21"/>
          <w:szCs w:val="21"/>
        </w:rPr>
      </w:pPr>
      <w:r>
        <w:rPr>
          <w:rFonts w:ascii="Open Sans" w:hAnsi="Open Sans" w:cs="Open Sans"/>
          <w:sz w:val="21"/>
          <w:szCs w:val="21"/>
        </w:rPr>
        <w:t>The Head represents learning</w:t>
      </w:r>
    </w:p>
    <w:p w14:paraId="4DBC46DD" w14:textId="77777777" w:rsidR="007E4D3E" w:rsidRDefault="002549DC">
      <w:pPr>
        <w:pStyle w:val="ListParagraph"/>
        <w:numPr>
          <w:ilvl w:val="0"/>
          <w:numId w:val="36"/>
        </w:numPr>
        <w:rPr>
          <w:rFonts w:ascii="Open Sans" w:hAnsi="Open Sans" w:cs="Open Sans"/>
          <w:sz w:val="21"/>
          <w:szCs w:val="21"/>
        </w:rPr>
      </w:pPr>
      <w:r>
        <w:rPr>
          <w:rFonts w:ascii="Open Sans" w:hAnsi="Open Sans" w:cs="Open Sans"/>
          <w:sz w:val="21"/>
          <w:szCs w:val="21"/>
        </w:rPr>
        <w:t>The Hands represent creativity and practical skills</w:t>
      </w:r>
    </w:p>
    <w:p w14:paraId="4AF75D6F" w14:textId="77777777" w:rsidR="007E4D3E" w:rsidRDefault="002549DC">
      <w:pPr>
        <w:pStyle w:val="ListParagraph"/>
        <w:numPr>
          <w:ilvl w:val="0"/>
          <w:numId w:val="36"/>
        </w:numPr>
        <w:rPr>
          <w:rFonts w:ascii="Open Sans" w:hAnsi="Open Sans" w:cs="Open Sans"/>
          <w:sz w:val="21"/>
          <w:szCs w:val="21"/>
        </w:rPr>
      </w:pPr>
      <w:r>
        <w:rPr>
          <w:rFonts w:ascii="Open Sans" w:hAnsi="Open Sans" w:cs="Open Sans"/>
          <w:sz w:val="21"/>
          <w:szCs w:val="21"/>
        </w:rPr>
        <w:t xml:space="preserve">The Heart represents respect and nurture for others and ourselves. </w:t>
      </w:r>
    </w:p>
    <w:p w14:paraId="0EC83A4D" w14:textId="77777777" w:rsidR="007E4D3E" w:rsidRDefault="007E4D3E">
      <w:pPr>
        <w:spacing w:after="0" w:line="240" w:lineRule="auto"/>
        <w:ind w:right="56"/>
        <w:rPr>
          <w:rFonts w:ascii="Open Sans" w:hAnsi="Open Sans" w:cs="Open Sans"/>
          <w:b/>
          <w:bCs/>
          <w:sz w:val="28"/>
          <w:szCs w:val="28"/>
        </w:rPr>
      </w:pPr>
      <w:bookmarkStart w:id="0" w:name="_Hlk88571404"/>
    </w:p>
    <w:p w14:paraId="327160AF" w14:textId="77777777" w:rsidR="007E4D3E" w:rsidRDefault="007E4D3E">
      <w:pPr>
        <w:spacing w:after="0" w:line="240" w:lineRule="auto"/>
        <w:ind w:right="56"/>
        <w:rPr>
          <w:rFonts w:ascii="Open Sans" w:hAnsi="Open Sans" w:cs="Open Sans"/>
          <w:b/>
          <w:bCs/>
          <w:sz w:val="28"/>
          <w:szCs w:val="28"/>
        </w:rPr>
      </w:pPr>
    </w:p>
    <w:p w14:paraId="4296E2B4" w14:textId="77777777" w:rsidR="007E4D3E" w:rsidRDefault="002549DC">
      <w:pPr>
        <w:spacing w:after="0" w:line="240" w:lineRule="auto"/>
        <w:ind w:right="56"/>
        <w:rPr>
          <w:rFonts w:ascii="Open Sans" w:hAnsi="Open Sans" w:cs="Open Sans"/>
          <w:b/>
          <w:bCs/>
          <w:sz w:val="28"/>
          <w:szCs w:val="28"/>
        </w:rPr>
      </w:pPr>
      <w:r>
        <w:rPr>
          <w:rFonts w:ascii="Open Sans" w:hAnsi="Open Sans" w:cs="Open Sans"/>
          <w:b/>
          <w:bCs/>
          <w:sz w:val="28"/>
          <w:szCs w:val="28"/>
        </w:rPr>
        <w:t>Mission, Vision and Values</w:t>
      </w:r>
    </w:p>
    <w:p w14:paraId="3183F805" w14:textId="77777777" w:rsidR="007E4D3E" w:rsidRDefault="007E4D3E">
      <w:pPr>
        <w:spacing w:after="0" w:line="240" w:lineRule="auto"/>
        <w:ind w:right="56"/>
        <w:rPr>
          <w:rFonts w:ascii="Open Sans" w:hAnsi="Open Sans" w:cs="Open Sans"/>
          <w:b/>
          <w:bCs/>
          <w:sz w:val="10"/>
          <w:szCs w:val="28"/>
        </w:rPr>
      </w:pPr>
    </w:p>
    <w:p w14:paraId="2ECEAF7C" w14:textId="77777777" w:rsidR="007E4D3E" w:rsidRDefault="002549DC">
      <w:pPr>
        <w:spacing w:after="0" w:line="240" w:lineRule="auto"/>
        <w:rPr>
          <w:rFonts w:ascii="Open Sans" w:hAnsi="Open Sans" w:cs="Open Sans"/>
          <w:color w:val="000000"/>
          <w:sz w:val="21"/>
          <w:szCs w:val="21"/>
        </w:rPr>
      </w:pPr>
      <w:r>
        <w:rPr>
          <w:rFonts w:ascii="Open Sans" w:hAnsi="Open Sans" w:cs="Open Sans"/>
          <w:b/>
          <w:bCs/>
          <w:color w:val="000000"/>
          <w:sz w:val="21"/>
          <w:szCs w:val="21"/>
        </w:rPr>
        <w:t>Mission Statement</w:t>
      </w:r>
    </w:p>
    <w:p w14:paraId="4A2EEF74" w14:textId="77777777" w:rsidR="007E4D3E" w:rsidRDefault="002549DC">
      <w:pPr>
        <w:spacing w:after="0" w:line="240" w:lineRule="auto"/>
        <w:rPr>
          <w:rFonts w:ascii="Open Sans" w:hAnsi="Open Sans" w:cs="Open Sans"/>
          <w:color w:val="000000"/>
          <w:sz w:val="21"/>
          <w:szCs w:val="21"/>
        </w:rPr>
      </w:pPr>
      <w:r>
        <w:rPr>
          <w:rFonts w:ascii="Open Sans" w:hAnsi="Open Sans" w:cs="Open Sans"/>
          <w:color w:val="000000"/>
          <w:sz w:val="21"/>
          <w:szCs w:val="21"/>
        </w:rPr>
        <w:t>“Our mission is to develop exceptional, well-qualified and well-rounded young people who make a positive contribution to our school, our community and the world.”</w:t>
      </w:r>
    </w:p>
    <w:p w14:paraId="05A512F4" w14:textId="77777777" w:rsidR="007E4D3E" w:rsidRDefault="007E4D3E">
      <w:pPr>
        <w:spacing w:after="0" w:line="240" w:lineRule="auto"/>
        <w:rPr>
          <w:rFonts w:ascii="Open Sans" w:hAnsi="Open Sans" w:cs="Open Sans"/>
          <w:b/>
          <w:bCs/>
          <w:sz w:val="21"/>
          <w:szCs w:val="21"/>
        </w:rPr>
      </w:pPr>
    </w:p>
    <w:p w14:paraId="28D4DE01" w14:textId="77777777" w:rsidR="007E4D3E" w:rsidRDefault="002549DC">
      <w:pPr>
        <w:spacing w:after="0" w:line="240" w:lineRule="auto"/>
        <w:rPr>
          <w:rFonts w:ascii="Open Sans" w:hAnsi="Open Sans" w:cs="Open Sans"/>
          <w:b/>
          <w:bCs/>
          <w:sz w:val="21"/>
          <w:szCs w:val="21"/>
        </w:rPr>
      </w:pPr>
      <w:r>
        <w:rPr>
          <w:rFonts w:ascii="Open Sans" w:hAnsi="Open Sans" w:cs="Open Sans"/>
          <w:b/>
          <w:bCs/>
          <w:sz w:val="21"/>
          <w:szCs w:val="21"/>
        </w:rPr>
        <w:t>Our Vision Statements:</w:t>
      </w:r>
    </w:p>
    <w:p w14:paraId="09558B28" w14:textId="77777777" w:rsidR="007E4D3E" w:rsidRDefault="002549DC">
      <w:pPr>
        <w:pStyle w:val="paragraph"/>
        <w:spacing w:before="0" w:beforeAutospacing="0" w:after="0" w:afterAutospacing="0"/>
        <w:textAlignment w:val="baseline"/>
        <w:rPr>
          <w:rFonts w:ascii="Open Sans" w:hAnsi="Open Sans" w:cs="Open Sans"/>
          <w:sz w:val="21"/>
          <w:szCs w:val="21"/>
        </w:rPr>
      </w:pPr>
      <w:r>
        <w:rPr>
          <w:rStyle w:val="normaltextrun"/>
          <w:rFonts w:ascii="Open Sans" w:hAnsi="Open Sans" w:cs="Open Sans"/>
          <w:sz w:val="21"/>
          <w:szCs w:val="21"/>
        </w:rPr>
        <w:t>Wood Green students</w:t>
      </w:r>
      <w:r>
        <w:rPr>
          <w:rStyle w:val="normaltextrun"/>
          <w:rFonts w:ascii="Arial" w:hAnsi="Arial" w:cs="Arial"/>
          <w:sz w:val="21"/>
          <w:szCs w:val="21"/>
        </w:rPr>
        <w:t> </w:t>
      </w:r>
      <w:r>
        <w:rPr>
          <w:rStyle w:val="eop"/>
          <w:rFonts w:ascii="Open Sans" w:hAnsi="Open Sans" w:cs="Open Sans"/>
          <w:sz w:val="21"/>
          <w:szCs w:val="21"/>
        </w:rPr>
        <w:t> </w:t>
      </w:r>
    </w:p>
    <w:p w14:paraId="31C83940" w14:textId="77777777" w:rsidR="007E4D3E" w:rsidRDefault="002549DC">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Are inquisitive, independent and creative thinkers who communicate powerfully, respond well to feedback and who work well by themselves and with others</w:t>
      </w:r>
      <w:r>
        <w:rPr>
          <w:rStyle w:val="normaltextrun"/>
          <w:rFonts w:ascii="Arial" w:hAnsi="Arial" w:cs="Arial"/>
          <w:sz w:val="21"/>
          <w:szCs w:val="21"/>
        </w:rPr>
        <w:t> </w:t>
      </w:r>
      <w:r>
        <w:rPr>
          <w:rStyle w:val="eop"/>
          <w:rFonts w:ascii="Open Sans" w:hAnsi="Open Sans" w:cs="Open Sans"/>
          <w:sz w:val="21"/>
          <w:szCs w:val="21"/>
        </w:rPr>
        <w:t> </w:t>
      </w:r>
    </w:p>
    <w:p w14:paraId="69491D2C" w14:textId="77777777" w:rsidR="007E4D3E" w:rsidRDefault="002549DC">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Believe they can improve, are proud to try hard and to be successful</w:t>
      </w:r>
      <w:r>
        <w:rPr>
          <w:rStyle w:val="normaltextrun"/>
          <w:rFonts w:ascii="Arial" w:hAnsi="Arial" w:cs="Arial"/>
          <w:sz w:val="21"/>
          <w:szCs w:val="21"/>
        </w:rPr>
        <w:t> </w:t>
      </w:r>
      <w:r>
        <w:rPr>
          <w:rStyle w:val="normaltextrun"/>
          <w:rFonts w:ascii="Open Sans" w:hAnsi="Open Sans" w:cs="Open Sans"/>
          <w:sz w:val="21"/>
          <w:szCs w:val="21"/>
        </w:rPr>
        <w:t>and are not scared to fail</w:t>
      </w:r>
      <w:r>
        <w:rPr>
          <w:rStyle w:val="normaltextrun"/>
          <w:rFonts w:ascii="Arial" w:hAnsi="Arial" w:cs="Arial"/>
          <w:sz w:val="21"/>
          <w:szCs w:val="21"/>
        </w:rPr>
        <w:t> </w:t>
      </w:r>
      <w:r>
        <w:rPr>
          <w:rStyle w:val="eop"/>
          <w:rFonts w:ascii="Open Sans" w:hAnsi="Open Sans" w:cs="Open Sans"/>
          <w:sz w:val="21"/>
          <w:szCs w:val="21"/>
        </w:rPr>
        <w:t> </w:t>
      </w:r>
    </w:p>
    <w:p w14:paraId="34F1016B" w14:textId="77777777" w:rsidR="007E4D3E" w:rsidRDefault="002549DC">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Have integrity and honesty and take responsibility for themselves</w:t>
      </w:r>
      <w:r>
        <w:rPr>
          <w:rStyle w:val="normaltextrun"/>
          <w:rFonts w:ascii="Arial" w:hAnsi="Arial" w:cs="Arial"/>
          <w:sz w:val="21"/>
          <w:szCs w:val="21"/>
        </w:rPr>
        <w:t> </w:t>
      </w:r>
      <w:r>
        <w:rPr>
          <w:rStyle w:val="eop"/>
          <w:rFonts w:ascii="Open Sans" w:hAnsi="Open Sans" w:cs="Open Sans"/>
          <w:sz w:val="21"/>
          <w:szCs w:val="21"/>
        </w:rPr>
        <w:t> </w:t>
      </w:r>
    </w:p>
    <w:p w14:paraId="1CD036F2" w14:textId="77777777" w:rsidR="007E4D3E" w:rsidRDefault="002549DC">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Manage themselves well and develop good relationships with all students and staff</w:t>
      </w:r>
      <w:r>
        <w:rPr>
          <w:rStyle w:val="normaltextrun"/>
          <w:rFonts w:ascii="Arial" w:hAnsi="Arial" w:cs="Arial"/>
          <w:sz w:val="21"/>
          <w:szCs w:val="21"/>
        </w:rPr>
        <w:t> </w:t>
      </w:r>
      <w:r>
        <w:rPr>
          <w:rStyle w:val="eop"/>
          <w:rFonts w:ascii="Open Sans" w:hAnsi="Open Sans" w:cs="Open Sans"/>
          <w:sz w:val="21"/>
          <w:szCs w:val="21"/>
        </w:rPr>
        <w:t> </w:t>
      </w:r>
    </w:p>
    <w:p w14:paraId="7AD8A9EB" w14:textId="77777777" w:rsidR="007E4D3E" w:rsidRDefault="002549DC">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Take care of others, their community and their environment and respect all others</w:t>
      </w:r>
      <w:r>
        <w:rPr>
          <w:rStyle w:val="normaltextrun"/>
          <w:rFonts w:ascii="Arial" w:hAnsi="Arial" w:cs="Arial"/>
          <w:sz w:val="21"/>
          <w:szCs w:val="21"/>
        </w:rPr>
        <w:t> </w:t>
      </w:r>
      <w:r>
        <w:rPr>
          <w:rStyle w:val="eop"/>
          <w:rFonts w:ascii="Open Sans" w:hAnsi="Open Sans" w:cs="Open Sans"/>
          <w:sz w:val="21"/>
          <w:szCs w:val="21"/>
        </w:rPr>
        <w:t> </w:t>
      </w:r>
    </w:p>
    <w:p w14:paraId="64FB8B90" w14:textId="77777777" w:rsidR="007E4D3E" w:rsidRDefault="002549DC">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Know how to keep themselves healthy and safe</w:t>
      </w:r>
      <w:r>
        <w:rPr>
          <w:rStyle w:val="normaltextrun"/>
          <w:rFonts w:ascii="Arial" w:hAnsi="Arial" w:cs="Arial"/>
          <w:sz w:val="21"/>
          <w:szCs w:val="21"/>
        </w:rPr>
        <w:t> </w:t>
      </w:r>
      <w:r>
        <w:rPr>
          <w:rStyle w:val="eop"/>
          <w:rFonts w:ascii="Open Sans" w:hAnsi="Open Sans" w:cs="Open Sans"/>
          <w:sz w:val="21"/>
          <w:szCs w:val="21"/>
        </w:rPr>
        <w:t> </w:t>
      </w:r>
    </w:p>
    <w:p w14:paraId="2126026F" w14:textId="77777777" w:rsidR="007E4D3E" w:rsidRDefault="002549DC">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Achieve highly and leave prepared for their next exciting challenge</w:t>
      </w:r>
      <w:r>
        <w:rPr>
          <w:rStyle w:val="normaltextrun"/>
          <w:rFonts w:ascii="Arial" w:hAnsi="Arial" w:cs="Arial"/>
          <w:sz w:val="21"/>
          <w:szCs w:val="21"/>
        </w:rPr>
        <w:t> </w:t>
      </w:r>
      <w:r>
        <w:rPr>
          <w:rStyle w:val="eop"/>
          <w:rFonts w:ascii="Open Sans" w:hAnsi="Open Sans" w:cs="Open Sans"/>
          <w:sz w:val="21"/>
          <w:szCs w:val="21"/>
        </w:rPr>
        <w:t> </w:t>
      </w:r>
    </w:p>
    <w:p w14:paraId="4A381E1C" w14:textId="77777777" w:rsidR="007E4D3E" w:rsidRDefault="007E4D3E">
      <w:pPr>
        <w:spacing w:after="0" w:line="240" w:lineRule="auto"/>
        <w:ind w:right="56"/>
        <w:rPr>
          <w:rFonts w:ascii="Open Sans" w:hAnsi="Open Sans" w:cs="Open Sans"/>
          <w:b/>
          <w:bCs/>
          <w:sz w:val="21"/>
          <w:szCs w:val="21"/>
        </w:rPr>
      </w:pPr>
    </w:p>
    <w:p w14:paraId="65E80471" w14:textId="77777777" w:rsidR="007E4D3E" w:rsidRDefault="007E4D3E">
      <w:pPr>
        <w:pStyle w:val="paragraph"/>
        <w:spacing w:before="0" w:beforeAutospacing="0" w:after="0" w:afterAutospacing="0"/>
        <w:textAlignment w:val="baseline"/>
        <w:rPr>
          <w:rStyle w:val="normaltextrun"/>
          <w:rFonts w:ascii="Open Sans" w:hAnsi="Open Sans" w:cs="Open Sans"/>
          <w:b/>
          <w:bCs/>
          <w:iCs/>
          <w:color w:val="000000"/>
          <w:sz w:val="28"/>
          <w:szCs w:val="28"/>
          <w:shd w:val="clear" w:color="auto" w:fill="FFFFFF"/>
        </w:rPr>
      </w:pPr>
    </w:p>
    <w:p w14:paraId="10FF4EF3" w14:textId="77777777" w:rsidR="007E4D3E" w:rsidRDefault="002549DC">
      <w:pPr>
        <w:pStyle w:val="paragraph"/>
        <w:spacing w:before="0" w:beforeAutospacing="0" w:after="0" w:afterAutospacing="0"/>
        <w:textAlignment w:val="baseline"/>
        <w:rPr>
          <w:rStyle w:val="normaltextrun"/>
          <w:rFonts w:ascii="Open Sans" w:hAnsi="Open Sans" w:cs="Open Sans"/>
          <w:b/>
          <w:bCs/>
          <w:iCs/>
          <w:color w:val="000000"/>
          <w:sz w:val="28"/>
          <w:szCs w:val="28"/>
          <w:shd w:val="clear" w:color="auto" w:fill="FFFFFF"/>
        </w:rPr>
      </w:pPr>
      <w:r>
        <w:rPr>
          <w:rStyle w:val="normaltextrun"/>
          <w:rFonts w:ascii="Open Sans" w:hAnsi="Open Sans" w:cs="Open Sans"/>
          <w:b/>
          <w:bCs/>
          <w:iCs/>
          <w:color w:val="000000"/>
          <w:sz w:val="28"/>
          <w:szCs w:val="28"/>
          <w:shd w:val="clear" w:color="auto" w:fill="FFFFFF"/>
        </w:rPr>
        <w:t>Our Values</w:t>
      </w:r>
    </w:p>
    <w:p w14:paraId="2D848955" w14:textId="77777777" w:rsidR="007E4D3E" w:rsidRDefault="002549DC">
      <w:pPr>
        <w:pStyle w:val="paragraph"/>
        <w:spacing w:before="0" w:beforeAutospacing="0" w:after="0" w:afterAutospacing="0"/>
        <w:textAlignment w:val="baseline"/>
        <w:rPr>
          <w:rStyle w:val="normaltextrun"/>
          <w:rFonts w:ascii="Open Sans" w:hAnsi="Open Sans" w:cs="Open Sans"/>
          <w:bCs/>
          <w:iCs/>
          <w:color w:val="000000"/>
          <w:sz w:val="21"/>
          <w:szCs w:val="21"/>
          <w:shd w:val="clear" w:color="auto" w:fill="FFFFFF"/>
        </w:rPr>
      </w:pPr>
      <w:r>
        <w:rPr>
          <w:rStyle w:val="normaltextrun"/>
          <w:rFonts w:ascii="Open Sans" w:hAnsi="Open Sans" w:cs="Open Sans"/>
          <w:bCs/>
          <w:iCs/>
          <w:color w:val="000000"/>
          <w:sz w:val="21"/>
          <w:szCs w:val="21"/>
          <w:shd w:val="clear" w:color="auto" w:fill="FFFFFF"/>
        </w:rPr>
        <w:t>Our LEARNWell values reflect our commitment to developing the whole person and underpin everything we do:</w:t>
      </w:r>
    </w:p>
    <w:p w14:paraId="50955F8A" w14:textId="77777777" w:rsidR="007E4D3E" w:rsidRDefault="007E4D3E">
      <w:pPr>
        <w:pStyle w:val="paragraph"/>
        <w:spacing w:before="0" w:beforeAutospacing="0" w:after="0" w:afterAutospacing="0"/>
        <w:textAlignment w:val="baseline"/>
        <w:rPr>
          <w:rStyle w:val="normaltextrun"/>
          <w:rFonts w:ascii="Open Sans" w:hAnsi="Open Sans" w:cs="Open Sans"/>
          <w:b/>
          <w:bCs/>
          <w:i/>
          <w:iCs/>
          <w:color w:val="000000"/>
          <w:shd w:val="clear" w:color="auto" w:fill="FFFFFF"/>
        </w:rPr>
      </w:pPr>
    </w:p>
    <w:p w14:paraId="0D7F0CEC" w14:textId="77777777" w:rsidR="007E4D3E" w:rsidRDefault="002549DC">
      <w:pPr>
        <w:jc w:val="center"/>
        <w:rPr>
          <w:rFonts w:ascii="Open Sans" w:hAnsi="Open Sans" w:cs="Open Sans"/>
        </w:rPr>
      </w:pPr>
      <w:r>
        <w:rPr>
          <w:rFonts w:ascii="Open Sans" w:hAnsi="Open Sans" w:cs="Open Sans"/>
          <w:b/>
          <w:sz w:val="40"/>
          <w:szCs w:val="40"/>
        </w:rPr>
        <w:t>L</w:t>
      </w:r>
      <w:r>
        <w:rPr>
          <w:rFonts w:ascii="Open Sans" w:hAnsi="Open Sans" w:cs="Open Sans"/>
          <w:b/>
        </w:rPr>
        <w:t xml:space="preserve">EARNING </w:t>
      </w:r>
      <w:r>
        <w:rPr>
          <w:rFonts w:ascii="Open Sans" w:hAnsi="Open Sans" w:cs="Open Sans"/>
          <w:b/>
          <w:sz w:val="40"/>
          <w:szCs w:val="40"/>
        </w:rPr>
        <w:t>E</w:t>
      </w:r>
      <w:r>
        <w:rPr>
          <w:rFonts w:ascii="Open Sans" w:hAnsi="Open Sans" w:cs="Open Sans"/>
          <w:b/>
        </w:rPr>
        <w:t xml:space="preserve">FFORT </w:t>
      </w:r>
      <w:r>
        <w:rPr>
          <w:rFonts w:ascii="Open Sans" w:hAnsi="Open Sans" w:cs="Open Sans"/>
          <w:b/>
          <w:sz w:val="40"/>
          <w:szCs w:val="40"/>
        </w:rPr>
        <w:t>A</w:t>
      </w:r>
      <w:r>
        <w:rPr>
          <w:rFonts w:ascii="Open Sans" w:hAnsi="Open Sans" w:cs="Open Sans"/>
          <w:b/>
        </w:rPr>
        <w:t xml:space="preserve">SPIRATION </w:t>
      </w:r>
      <w:r>
        <w:rPr>
          <w:rFonts w:ascii="Open Sans" w:hAnsi="Open Sans" w:cs="Open Sans"/>
          <w:b/>
          <w:sz w:val="40"/>
          <w:szCs w:val="40"/>
        </w:rPr>
        <w:t>R</w:t>
      </w:r>
      <w:r>
        <w:rPr>
          <w:rFonts w:ascii="Open Sans" w:hAnsi="Open Sans" w:cs="Open Sans"/>
          <w:b/>
        </w:rPr>
        <w:t xml:space="preserve">ESPECT </w:t>
      </w:r>
      <w:r>
        <w:rPr>
          <w:rFonts w:ascii="Open Sans" w:hAnsi="Open Sans" w:cs="Open Sans"/>
          <w:b/>
          <w:sz w:val="40"/>
          <w:szCs w:val="40"/>
        </w:rPr>
        <w:t>N</w:t>
      </w:r>
      <w:r>
        <w:rPr>
          <w:rFonts w:ascii="Open Sans" w:hAnsi="Open Sans" w:cs="Open Sans"/>
          <w:b/>
        </w:rPr>
        <w:t xml:space="preserve">URTURE </w:t>
      </w:r>
      <w:r>
        <w:rPr>
          <w:rFonts w:ascii="Open Sans" w:hAnsi="Open Sans" w:cs="Open Sans"/>
          <w:b/>
          <w:sz w:val="40"/>
          <w:szCs w:val="40"/>
        </w:rPr>
        <w:t>WELL</w:t>
      </w:r>
      <w:r>
        <w:rPr>
          <w:rFonts w:ascii="Open Sans" w:hAnsi="Open Sans" w:cs="Open Sans"/>
          <w:b/>
        </w:rPr>
        <w:t>BEING</w:t>
      </w:r>
    </w:p>
    <w:bookmarkEnd w:id="0"/>
    <w:p w14:paraId="5E1F80C4" w14:textId="77777777" w:rsidR="007E4D3E" w:rsidRDefault="007E4D3E">
      <w:pPr>
        <w:pBdr>
          <w:bottom w:val="single" w:sz="12" w:space="1" w:color="auto"/>
        </w:pBdr>
        <w:spacing w:after="0" w:line="240" w:lineRule="auto"/>
        <w:ind w:right="56"/>
        <w:rPr>
          <w:rFonts w:ascii="Open Sans" w:hAnsi="Open Sans" w:cs="Open Sans"/>
          <w:b/>
          <w:color w:val="000000" w:themeColor="text1"/>
          <w:sz w:val="28"/>
          <w:szCs w:val="28"/>
        </w:rPr>
      </w:pPr>
    </w:p>
    <w:p w14:paraId="799BC088" w14:textId="77777777" w:rsidR="007E4D3E" w:rsidRDefault="007E4D3E">
      <w:pPr>
        <w:rPr>
          <w:rFonts w:ascii="Open Sans" w:hAnsi="Open Sans" w:cs="Open Sans"/>
          <w:b/>
          <w:color w:val="000000" w:themeColor="text1"/>
          <w:sz w:val="28"/>
          <w:szCs w:val="28"/>
        </w:rPr>
      </w:pPr>
    </w:p>
    <w:p w14:paraId="67361FBC" w14:textId="77777777" w:rsidR="007E4D3E" w:rsidRDefault="007E4D3E">
      <w:pPr>
        <w:rPr>
          <w:rFonts w:ascii="Open Sans" w:hAnsi="Open Sans" w:cs="Open Sans"/>
          <w:b/>
          <w:color w:val="000000" w:themeColor="text1"/>
          <w:sz w:val="28"/>
          <w:szCs w:val="28"/>
        </w:rPr>
      </w:pPr>
    </w:p>
    <w:p w14:paraId="226C52BB" w14:textId="77777777" w:rsidR="007E4D3E" w:rsidRDefault="007E4D3E">
      <w:pPr>
        <w:spacing w:after="0" w:line="240" w:lineRule="auto"/>
        <w:ind w:right="-86"/>
        <w:rPr>
          <w:rFonts w:ascii="Open Sans" w:hAnsi="Open Sans" w:cs="Open Sans"/>
          <w:color w:val="000000" w:themeColor="text1"/>
          <w:sz w:val="21"/>
          <w:szCs w:val="21"/>
        </w:rPr>
      </w:pPr>
    </w:p>
    <w:p w14:paraId="30AE84D6" w14:textId="77777777" w:rsidR="007E4D3E" w:rsidRPr="002C4C66" w:rsidRDefault="007E4D3E">
      <w:pPr>
        <w:spacing w:after="0" w:line="240" w:lineRule="auto"/>
        <w:ind w:right="-86"/>
        <w:rPr>
          <w:rFonts w:ascii="Open Sans" w:hAnsi="Open Sans" w:cs="Open Sans"/>
          <w:b/>
          <w:bCs/>
          <w:color w:val="000000" w:themeColor="text1"/>
          <w:sz w:val="21"/>
          <w:szCs w:val="21"/>
        </w:rPr>
      </w:pPr>
    </w:p>
    <w:p w14:paraId="54E40C8D" w14:textId="77777777" w:rsidR="009E105A" w:rsidRPr="002C4C66" w:rsidRDefault="009E105A" w:rsidP="009E105A">
      <w:pPr>
        <w:rPr>
          <w:rFonts w:ascii="Open Sans" w:hAnsi="Open Sans" w:cs="Open Sans"/>
          <w:b/>
          <w:bCs/>
          <w:sz w:val="21"/>
          <w:szCs w:val="21"/>
        </w:rPr>
      </w:pPr>
      <w:r w:rsidRPr="002C4C66">
        <w:rPr>
          <w:rFonts w:ascii="Open Sans" w:hAnsi="Open Sans" w:cs="Open Sans"/>
          <w:b/>
          <w:bCs/>
          <w:sz w:val="21"/>
          <w:szCs w:val="21"/>
        </w:rPr>
        <w:t>Department Information</w:t>
      </w:r>
    </w:p>
    <w:p w14:paraId="4BC25AA8" w14:textId="202200C6" w:rsidR="009E105A" w:rsidRPr="002C4C66" w:rsidRDefault="009E105A" w:rsidP="009E105A">
      <w:pPr>
        <w:rPr>
          <w:rFonts w:ascii="Open Sans" w:hAnsi="Open Sans" w:cs="Open Sans"/>
          <w:sz w:val="21"/>
          <w:szCs w:val="21"/>
        </w:rPr>
      </w:pPr>
      <w:r w:rsidRPr="002C4C66">
        <w:rPr>
          <w:rFonts w:ascii="Open Sans" w:hAnsi="Open Sans" w:cs="Open Sans"/>
          <w:sz w:val="21"/>
          <w:szCs w:val="21"/>
        </w:rPr>
        <w:t xml:space="preserve">The Department of English consists of </w:t>
      </w:r>
      <w:r w:rsidR="009700C8" w:rsidRPr="002C4C66">
        <w:rPr>
          <w:rFonts w:ascii="Open Sans" w:hAnsi="Open Sans" w:cs="Open Sans"/>
          <w:sz w:val="21"/>
          <w:szCs w:val="21"/>
        </w:rPr>
        <w:t>eleven</w:t>
      </w:r>
      <w:r w:rsidRPr="002C4C66">
        <w:rPr>
          <w:rFonts w:ascii="Open Sans" w:hAnsi="Open Sans" w:cs="Open Sans"/>
          <w:sz w:val="21"/>
          <w:szCs w:val="21"/>
        </w:rPr>
        <w:t xml:space="preserve"> specialist teachers</w:t>
      </w:r>
      <w:r w:rsidR="004B4FD9" w:rsidRPr="002C4C66">
        <w:rPr>
          <w:rFonts w:ascii="Open Sans" w:hAnsi="Open Sans" w:cs="Open Sans"/>
          <w:sz w:val="21"/>
          <w:szCs w:val="21"/>
        </w:rPr>
        <w:t xml:space="preserve">. </w:t>
      </w:r>
      <w:r w:rsidRPr="002C4C66">
        <w:rPr>
          <w:rFonts w:ascii="Open Sans" w:hAnsi="Open Sans" w:cs="Open Sans"/>
          <w:sz w:val="21"/>
          <w:szCs w:val="21"/>
        </w:rPr>
        <w:t xml:space="preserve">We work collaboratively across all Key Stages and opportunities for career development and progression are made available whenever possible. The Department teaches in a set of </w:t>
      </w:r>
      <w:r w:rsidR="009700C8" w:rsidRPr="002C4C66">
        <w:rPr>
          <w:rFonts w:ascii="Open Sans" w:hAnsi="Open Sans" w:cs="Open Sans"/>
          <w:sz w:val="21"/>
          <w:szCs w:val="21"/>
        </w:rPr>
        <w:t>eleven</w:t>
      </w:r>
      <w:r w:rsidRPr="002C4C66">
        <w:rPr>
          <w:rFonts w:ascii="Open Sans" w:hAnsi="Open Sans" w:cs="Open Sans"/>
          <w:sz w:val="21"/>
          <w:szCs w:val="21"/>
        </w:rPr>
        <w:t xml:space="preserve"> English classrooms, all housed in the same building, along with a department </w:t>
      </w:r>
      <w:r w:rsidR="00D15585" w:rsidRPr="002C4C66">
        <w:rPr>
          <w:rFonts w:ascii="Open Sans" w:hAnsi="Open Sans" w:cs="Open Sans"/>
          <w:sz w:val="21"/>
          <w:szCs w:val="21"/>
        </w:rPr>
        <w:t>staff</w:t>
      </w:r>
      <w:r w:rsidRPr="002C4C66">
        <w:rPr>
          <w:rFonts w:ascii="Open Sans" w:hAnsi="Open Sans" w:cs="Open Sans"/>
          <w:sz w:val="21"/>
          <w:szCs w:val="21"/>
        </w:rPr>
        <w:t xml:space="preserve"> room. Each classroom has a</w:t>
      </w:r>
      <w:r w:rsidR="00AF0155" w:rsidRPr="002C4C66">
        <w:rPr>
          <w:rFonts w:ascii="Open Sans" w:hAnsi="Open Sans" w:cs="Open Sans"/>
          <w:sz w:val="21"/>
          <w:szCs w:val="21"/>
        </w:rPr>
        <w:t>n interactive touchscreen board</w:t>
      </w:r>
      <w:r w:rsidRPr="002C4C66">
        <w:rPr>
          <w:rFonts w:ascii="Open Sans" w:hAnsi="Open Sans" w:cs="Open Sans"/>
          <w:sz w:val="21"/>
          <w:szCs w:val="21"/>
        </w:rPr>
        <w:t>, and its own PC.</w:t>
      </w:r>
    </w:p>
    <w:p w14:paraId="7A1CCC46" w14:textId="611E0959" w:rsidR="009E105A" w:rsidRPr="002C4C66" w:rsidRDefault="009E105A" w:rsidP="009E105A">
      <w:pPr>
        <w:rPr>
          <w:rFonts w:ascii="Open Sans" w:hAnsi="Open Sans" w:cs="Open Sans"/>
          <w:sz w:val="21"/>
          <w:szCs w:val="21"/>
        </w:rPr>
      </w:pPr>
      <w:r w:rsidRPr="002C4C66">
        <w:rPr>
          <w:rFonts w:ascii="Open Sans" w:hAnsi="Open Sans" w:cs="Open Sans"/>
          <w:sz w:val="21"/>
          <w:szCs w:val="21"/>
        </w:rPr>
        <w:t>The Department is well resourced with a range of texts and teaching materials for use across all Key Stages. We meet regularly with other English Departments from the Acer Trust to share good practice.</w:t>
      </w:r>
    </w:p>
    <w:p w14:paraId="3DD59330" w14:textId="77777777" w:rsidR="009E105A" w:rsidRPr="002C4C66" w:rsidRDefault="009E105A" w:rsidP="009E105A">
      <w:pPr>
        <w:rPr>
          <w:rFonts w:ascii="Open Sans" w:hAnsi="Open Sans" w:cs="Open Sans"/>
          <w:sz w:val="21"/>
          <w:szCs w:val="21"/>
        </w:rPr>
      </w:pPr>
    </w:p>
    <w:p w14:paraId="457C78B8" w14:textId="77777777" w:rsidR="009E105A" w:rsidRPr="002C4C66" w:rsidRDefault="009E105A" w:rsidP="009E105A">
      <w:pPr>
        <w:rPr>
          <w:rFonts w:ascii="Open Sans" w:hAnsi="Open Sans" w:cs="Open Sans"/>
          <w:b/>
          <w:bCs/>
          <w:sz w:val="21"/>
          <w:szCs w:val="21"/>
        </w:rPr>
      </w:pPr>
      <w:r w:rsidRPr="002C4C66">
        <w:rPr>
          <w:rFonts w:ascii="Open Sans" w:hAnsi="Open Sans" w:cs="Open Sans"/>
          <w:b/>
          <w:bCs/>
          <w:sz w:val="21"/>
          <w:szCs w:val="21"/>
        </w:rPr>
        <w:t>Ethos</w:t>
      </w:r>
    </w:p>
    <w:p w14:paraId="53301458" w14:textId="77777777" w:rsidR="009E105A" w:rsidRPr="002C4C66" w:rsidRDefault="009E105A" w:rsidP="009E105A">
      <w:pPr>
        <w:rPr>
          <w:rFonts w:ascii="Open Sans" w:hAnsi="Open Sans" w:cs="Open Sans"/>
          <w:sz w:val="21"/>
          <w:szCs w:val="21"/>
        </w:rPr>
      </w:pPr>
      <w:r w:rsidRPr="002C4C66">
        <w:rPr>
          <w:rFonts w:ascii="Open Sans" w:hAnsi="Open Sans" w:cs="Open Sans"/>
          <w:sz w:val="21"/>
          <w:szCs w:val="21"/>
        </w:rPr>
        <w:t xml:space="preserve">The Department is committed to developing effective learners who are capable of thinking creatively and independently as well as being able to reflect on their own practice as readers and writers. We place a significant emphasis on assessment for learning across the curriculum, setting personal targets for individuals to enable them to make progress and aspire to the best outcomes possible. </w:t>
      </w:r>
    </w:p>
    <w:p w14:paraId="76894437" w14:textId="242BE82F" w:rsidR="009E105A" w:rsidRPr="002C4C66" w:rsidRDefault="009E105A" w:rsidP="009E105A">
      <w:pPr>
        <w:rPr>
          <w:rFonts w:ascii="Open Sans" w:hAnsi="Open Sans" w:cs="Open Sans"/>
          <w:sz w:val="21"/>
          <w:szCs w:val="21"/>
        </w:rPr>
      </w:pPr>
      <w:r w:rsidRPr="002C4C66">
        <w:rPr>
          <w:rFonts w:ascii="Open Sans" w:hAnsi="Open Sans" w:cs="Open Sans"/>
          <w:sz w:val="21"/>
          <w:szCs w:val="21"/>
        </w:rPr>
        <w:t>Students are taught the skills to enable them to use both written and spoken language creatively, effectively and precisely for different purposes, audiences and contexts</w:t>
      </w:r>
      <w:r w:rsidR="00860851" w:rsidRPr="002C4C66">
        <w:rPr>
          <w:rFonts w:ascii="Open Sans" w:hAnsi="Open Sans" w:cs="Open Sans"/>
          <w:sz w:val="21"/>
          <w:szCs w:val="21"/>
        </w:rPr>
        <w:t>,</w:t>
      </w:r>
      <w:r w:rsidRPr="002C4C66">
        <w:rPr>
          <w:rFonts w:ascii="Open Sans" w:hAnsi="Open Sans" w:cs="Open Sans"/>
          <w:sz w:val="21"/>
          <w:szCs w:val="21"/>
        </w:rPr>
        <w:t xml:space="preserve"> and to engage with and appreciate a wide variety of texts, including literary and non-literary texts from both modern and historical contexts.</w:t>
      </w:r>
    </w:p>
    <w:p w14:paraId="0B0AE06E" w14:textId="77777777" w:rsidR="009E105A" w:rsidRPr="002C4C66" w:rsidRDefault="009E105A" w:rsidP="009E105A">
      <w:pPr>
        <w:rPr>
          <w:rFonts w:ascii="Open Sans" w:hAnsi="Open Sans" w:cs="Open Sans"/>
          <w:sz w:val="21"/>
          <w:szCs w:val="21"/>
        </w:rPr>
      </w:pPr>
      <w:r w:rsidRPr="002C4C66">
        <w:rPr>
          <w:rFonts w:ascii="Open Sans" w:hAnsi="Open Sans" w:cs="Open Sans"/>
          <w:sz w:val="21"/>
          <w:szCs w:val="21"/>
        </w:rPr>
        <w:t>We are committed to grouping students in ways which will enable staff to focus effectively on the needs of a particular cohort. This includes teaching mixed ability tutor groups as well as broad ability groups.</w:t>
      </w:r>
    </w:p>
    <w:p w14:paraId="3A3C423F" w14:textId="77777777" w:rsidR="009E105A" w:rsidRPr="002C4C66" w:rsidRDefault="009E105A" w:rsidP="009E105A">
      <w:pPr>
        <w:rPr>
          <w:rFonts w:ascii="Open Sans" w:hAnsi="Open Sans" w:cs="Open Sans"/>
          <w:sz w:val="21"/>
          <w:szCs w:val="21"/>
        </w:rPr>
      </w:pPr>
      <w:r w:rsidRPr="002C4C66">
        <w:rPr>
          <w:rFonts w:ascii="Open Sans" w:hAnsi="Open Sans" w:cs="Open Sans"/>
          <w:sz w:val="21"/>
          <w:szCs w:val="21"/>
        </w:rPr>
        <w:t>Alongside the classroom curriculum, the Department enters students for public speaking competitions, the Mock Trial competition, and creative writing competitions.  We have also enjoyed theatre trips for all Key Stages to London and Stratford to engage students in Shakespeare in performance wherever they have been possible.</w:t>
      </w:r>
    </w:p>
    <w:p w14:paraId="464FB322" w14:textId="24C4422F" w:rsidR="00E45D0F" w:rsidRPr="002C4C66" w:rsidRDefault="00E45D0F" w:rsidP="00E45D0F">
      <w:pPr>
        <w:rPr>
          <w:rFonts w:ascii="Open Sans" w:hAnsi="Open Sans" w:cs="Open Sans"/>
          <w:b/>
          <w:bCs/>
          <w:sz w:val="21"/>
          <w:szCs w:val="21"/>
        </w:rPr>
      </w:pPr>
      <w:r w:rsidRPr="002C4C66">
        <w:rPr>
          <w:rFonts w:ascii="Open Sans" w:hAnsi="Open Sans" w:cs="Open Sans"/>
          <w:b/>
          <w:bCs/>
          <w:sz w:val="21"/>
          <w:szCs w:val="21"/>
        </w:rPr>
        <w:t>Curriculum</w:t>
      </w:r>
    </w:p>
    <w:p w14:paraId="31E06C6E" w14:textId="77777777" w:rsidR="009E105A" w:rsidRPr="002C4C66" w:rsidRDefault="009E105A" w:rsidP="009E105A">
      <w:pPr>
        <w:rPr>
          <w:rFonts w:ascii="Open Sans" w:hAnsi="Open Sans" w:cs="Open Sans"/>
          <w:b/>
          <w:bCs/>
          <w:sz w:val="21"/>
          <w:szCs w:val="21"/>
        </w:rPr>
      </w:pPr>
      <w:r w:rsidRPr="002C4C66">
        <w:rPr>
          <w:rFonts w:ascii="Open Sans" w:hAnsi="Open Sans" w:cs="Open Sans"/>
          <w:b/>
          <w:bCs/>
          <w:sz w:val="21"/>
          <w:szCs w:val="21"/>
        </w:rPr>
        <w:t>Key Stage 3</w:t>
      </w:r>
    </w:p>
    <w:p w14:paraId="09AC800C" w14:textId="569765D0" w:rsidR="009E105A" w:rsidRPr="002C4C66" w:rsidRDefault="009E105A" w:rsidP="009E105A">
      <w:pPr>
        <w:rPr>
          <w:rFonts w:ascii="Open Sans" w:hAnsi="Open Sans" w:cs="Open Sans"/>
          <w:sz w:val="21"/>
          <w:szCs w:val="21"/>
        </w:rPr>
      </w:pPr>
      <w:r w:rsidRPr="002C4C66">
        <w:rPr>
          <w:rFonts w:ascii="Open Sans" w:hAnsi="Open Sans" w:cs="Open Sans"/>
          <w:sz w:val="21"/>
          <w:szCs w:val="21"/>
        </w:rPr>
        <w:t xml:space="preserve">The focus in Years 7-9 is on inspiring learners, as well as teaching students explicitly the core skills of reading and </w:t>
      </w:r>
      <w:r w:rsidR="004B4FD9" w:rsidRPr="002C4C66">
        <w:rPr>
          <w:rFonts w:ascii="Open Sans" w:hAnsi="Open Sans" w:cs="Open Sans"/>
          <w:sz w:val="21"/>
          <w:szCs w:val="21"/>
        </w:rPr>
        <w:t>writing, speaking,</w:t>
      </w:r>
      <w:r w:rsidRPr="002C4C66">
        <w:rPr>
          <w:rFonts w:ascii="Open Sans" w:hAnsi="Open Sans" w:cs="Open Sans"/>
          <w:sz w:val="21"/>
          <w:szCs w:val="21"/>
        </w:rPr>
        <w:t xml:space="preserve"> and listening, through a broad and balanced curriculum that offers continuity and progression to students of all abilities. Careful consideration has been given to the mapping of skills</w:t>
      </w:r>
      <w:r w:rsidR="00E45D0F" w:rsidRPr="002C4C66">
        <w:rPr>
          <w:rFonts w:ascii="Open Sans" w:hAnsi="Open Sans" w:cs="Open Sans"/>
          <w:sz w:val="21"/>
          <w:szCs w:val="21"/>
        </w:rPr>
        <w:t>, disciplinary knowledge and powerful concepts</w:t>
      </w:r>
      <w:r w:rsidRPr="002C4C66">
        <w:rPr>
          <w:rFonts w:ascii="Open Sans" w:hAnsi="Open Sans" w:cs="Open Sans"/>
          <w:sz w:val="21"/>
          <w:szCs w:val="21"/>
        </w:rPr>
        <w:t xml:space="preserve"> across the key stage, alongside supporting students </w:t>
      </w:r>
      <w:r w:rsidR="00E33DD1" w:rsidRPr="002C4C66">
        <w:rPr>
          <w:rFonts w:ascii="Open Sans" w:hAnsi="Open Sans" w:cs="Open Sans"/>
          <w:sz w:val="21"/>
          <w:szCs w:val="21"/>
        </w:rPr>
        <w:t>to read</w:t>
      </w:r>
      <w:r w:rsidRPr="002C4C66">
        <w:rPr>
          <w:rFonts w:ascii="Open Sans" w:hAnsi="Open Sans" w:cs="Open Sans"/>
          <w:sz w:val="21"/>
          <w:szCs w:val="21"/>
        </w:rPr>
        <w:t xml:space="preserve"> challenging texts. </w:t>
      </w:r>
      <w:r w:rsidR="00E45D0F" w:rsidRPr="002C4C66">
        <w:rPr>
          <w:rFonts w:ascii="Open Sans" w:hAnsi="Open Sans" w:cs="Open Sans"/>
          <w:sz w:val="21"/>
          <w:szCs w:val="21"/>
        </w:rPr>
        <w:t>Our</w:t>
      </w:r>
      <w:r w:rsidRPr="002C4C66">
        <w:rPr>
          <w:rFonts w:ascii="Open Sans" w:hAnsi="Open Sans" w:cs="Open Sans"/>
          <w:sz w:val="21"/>
          <w:szCs w:val="21"/>
        </w:rPr>
        <w:t xml:space="preserve"> curriculum includes both literary and non-literary prose, poetry, drama – including Shakespeare in all years – and independent reading.</w:t>
      </w:r>
    </w:p>
    <w:p w14:paraId="07BA57BF" w14:textId="002BD4C3" w:rsidR="009E105A" w:rsidRPr="002C4C66" w:rsidRDefault="009E105A" w:rsidP="009E105A">
      <w:pPr>
        <w:rPr>
          <w:rFonts w:ascii="Open Sans" w:hAnsi="Open Sans" w:cs="Open Sans"/>
          <w:b/>
          <w:bCs/>
          <w:sz w:val="21"/>
          <w:szCs w:val="21"/>
        </w:rPr>
      </w:pPr>
      <w:r w:rsidRPr="002C4C66">
        <w:rPr>
          <w:rFonts w:ascii="Open Sans" w:hAnsi="Open Sans" w:cs="Open Sans"/>
          <w:sz w:val="21"/>
          <w:szCs w:val="21"/>
        </w:rPr>
        <w:t xml:space="preserve"> </w:t>
      </w:r>
      <w:r w:rsidRPr="002C4C66">
        <w:rPr>
          <w:rFonts w:ascii="Open Sans" w:hAnsi="Open Sans" w:cs="Open Sans"/>
          <w:b/>
          <w:bCs/>
          <w:sz w:val="21"/>
          <w:szCs w:val="21"/>
        </w:rPr>
        <w:t>Key Stage 4</w:t>
      </w:r>
    </w:p>
    <w:p w14:paraId="12C4FC8D" w14:textId="1AC26C89" w:rsidR="009E105A" w:rsidRPr="002C4C66" w:rsidRDefault="009E105A" w:rsidP="009E105A">
      <w:pPr>
        <w:rPr>
          <w:rFonts w:ascii="Open Sans" w:hAnsi="Open Sans" w:cs="Open Sans"/>
          <w:sz w:val="21"/>
          <w:szCs w:val="21"/>
        </w:rPr>
      </w:pPr>
      <w:r w:rsidRPr="002C4C66">
        <w:rPr>
          <w:rFonts w:ascii="Open Sans" w:hAnsi="Open Sans" w:cs="Open Sans"/>
          <w:sz w:val="21"/>
          <w:szCs w:val="21"/>
        </w:rPr>
        <w:t>Students at Wood Green currently follow the AQA English Language and English Literature at GCSE. The curriculum is structured to enable all students to aspire to the very best grades possible and to build on the</w:t>
      </w:r>
      <w:r w:rsidR="00544A64" w:rsidRPr="002C4C66">
        <w:rPr>
          <w:rFonts w:ascii="Open Sans" w:hAnsi="Open Sans" w:cs="Open Sans"/>
          <w:sz w:val="21"/>
          <w:szCs w:val="21"/>
        </w:rPr>
        <w:t xml:space="preserve"> knowledge and</w:t>
      </w:r>
      <w:r w:rsidRPr="002C4C66">
        <w:rPr>
          <w:rFonts w:ascii="Open Sans" w:hAnsi="Open Sans" w:cs="Open Sans"/>
          <w:sz w:val="21"/>
          <w:szCs w:val="21"/>
        </w:rPr>
        <w:t xml:space="preserve"> skills learned at Key Stage 3, providing plenty of opportunity to make links across their learning and </w:t>
      </w:r>
      <w:r w:rsidR="00641B25" w:rsidRPr="002C4C66">
        <w:rPr>
          <w:rFonts w:ascii="Open Sans" w:hAnsi="Open Sans" w:cs="Open Sans"/>
          <w:sz w:val="21"/>
          <w:szCs w:val="21"/>
        </w:rPr>
        <w:t>build</w:t>
      </w:r>
      <w:r w:rsidR="0035737C" w:rsidRPr="002C4C66">
        <w:rPr>
          <w:rFonts w:ascii="Open Sans" w:hAnsi="Open Sans" w:cs="Open Sans"/>
          <w:sz w:val="21"/>
          <w:szCs w:val="21"/>
        </w:rPr>
        <w:t xml:space="preserve"> understanding of</w:t>
      </w:r>
      <w:r w:rsidR="00641B25" w:rsidRPr="002C4C66">
        <w:rPr>
          <w:rFonts w:ascii="Open Sans" w:hAnsi="Open Sans" w:cs="Open Sans"/>
          <w:sz w:val="21"/>
          <w:szCs w:val="21"/>
        </w:rPr>
        <w:t xml:space="preserve"> </w:t>
      </w:r>
      <w:r w:rsidR="00D1496A" w:rsidRPr="002C4C66">
        <w:rPr>
          <w:rFonts w:ascii="Open Sans" w:hAnsi="Open Sans" w:cs="Open Sans"/>
          <w:sz w:val="21"/>
          <w:szCs w:val="21"/>
        </w:rPr>
        <w:t>literary</w:t>
      </w:r>
      <w:r w:rsidRPr="002C4C66">
        <w:rPr>
          <w:rFonts w:ascii="Open Sans" w:hAnsi="Open Sans" w:cs="Open Sans"/>
          <w:sz w:val="21"/>
          <w:szCs w:val="21"/>
        </w:rPr>
        <w:t xml:space="preserve"> concepts, as well as practising the skills for exams.</w:t>
      </w:r>
    </w:p>
    <w:p w14:paraId="483ACD0F" w14:textId="77777777" w:rsidR="002C4C66" w:rsidRDefault="002C4C66" w:rsidP="009E105A">
      <w:pPr>
        <w:rPr>
          <w:rFonts w:ascii="Open Sans" w:hAnsi="Open Sans" w:cs="Open Sans"/>
          <w:b/>
          <w:bCs/>
          <w:sz w:val="21"/>
          <w:szCs w:val="21"/>
        </w:rPr>
      </w:pPr>
    </w:p>
    <w:p w14:paraId="40DF0645" w14:textId="77777777" w:rsidR="002C4C66" w:rsidRDefault="002C4C66" w:rsidP="009E105A">
      <w:pPr>
        <w:rPr>
          <w:rFonts w:ascii="Open Sans" w:hAnsi="Open Sans" w:cs="Open Sans"/>
          <w:b/>
          <w:bCs/>
          <w:sz w:val="21"/>
          <w:szCs w:val="21"/>
        </w:rPr>
      </w:pPr>
    </w:p>
    <w:p w14:paraId="7306AA4E" w14:textId="77777777" w:rsidR="002C4C66" w:rsidRDefault="002C4C66" w:rsidP="009E105A">
      <w:pPr>
        <w:rPr>
          <w:rFonts w:ascii="Open Sans" w:hAnsi="Open Sans" w:cs="Open Sans"/>
          <w:b/>
          <w:bCs/>
          <w:sz w:val="21"/>
          <w:szCs w:val="21"/>
        </w:rPr>
      </w:pPr>
    </w:p>
    <w:p w14:paraId="2E758FC7" w14:textId="77777777" w:rsidR="002C4C66" w:rsidRDefault="002C4C66" w:rsidP="009E105A">
      <w:pPr>
        <w:rPr>
          <w:rFonts w:ascii="Open Sans" w:hAnsi="Open Sans" w:cs="Open Sans"/>
          <w:b/>
          <w:bCs/>
          <w:sz w:val="21"/>
          <w:szCs w:val="21"/>
        </w:rPr>
      </w:pPr>
    </w:p>
    <w:p w14:paraId="2CDB8AF7" w14:textId="61C06F2A" w:rsidR="009E105A" w:rsidRPr="002C4C66" w:rsidRDefault="009E105A" w:rsidP="009E105A">
      <w:pPr>
        <w:rPr>
          <w:rFonts w:ascii="Open Sans" w:hAnsi="Open Sans" w:cs="Open Sans"/>
          <w:b/>
          <w:bCs/>
          <w:sz w:val="21"/>
          <w:szCs w:val="21"/>
        </w:rPr>
      </w:pPr>
      <w:r w:rsidRPr="002C4C66">
        <w:rPr>
          <w:rFonts w:ascii="Open Sans" w:hAnsi="Open Sans" w:cs="Open Sans"/>
          <w:b/>
          <w:bCs/>
          <w:sz w:val="21"/>
          <w:szCs w:val="21"/>
        </w:rPr>
        <w:t>Key Stage 5</w:t>
      </w:r>
    </w:p>
    <w:p w14:paraId="7D6EF0A8" w14:textId="77777777" w:rsidR="009E105A" w:rsidRPr="002C4C66" w:rsidRDefault="009E105A" w:rsidP="009E105A">
      <w:pPr>
        <w:rPr>
          <w:rFonts w:ascii="Open Sans" w:hAnsi="Open Sans" w:cs="Open Sans"/>
          <w:sz w:val="21"/>
          <w:szCs w:val="21"/>
        </w:rPr>
      </w:pPr>
      <w:r w:rsidRPr="002C4C66">
        <w:rPr>
          <w:rFonts w:ascii="Open Sans" w:hAnsi="Open Sans" w:cs="Open Sans"/>
          <w:sz w:val="21"/>
          <w:szCs w:val="21"/>
        </w:rPr>
        <w:t>We offer two different subjects at A Level: English Literature (AQA Spec B) and English Language and Literature (AQA). The teaching of both A Level subjects is structured around the different units and has been planned to enable students to build confidence as they move through the key stage, enabling them to explore challenging texts and ideas, and providing regular opportunities to consolidate key skills.</w:t>
      </w:r>
    </w:p>
    <w:p w14:paraId="24134F73" w14:textId="77777777" w:rsidR="009E105A" w:rsidRPr="002C4C66" w:rsidRDefault="009E105A" w:rsidP="009E105A">
      <w:pPr>
        <w:rPr>
          <w:rFonts w:ascii="Open Sans" w:hAnsi="Open Sans" w:cs="Open Sans"/>
          <w:sz w:val="21"/>
          <w:szCs w:val="21"/>
        </w:rPr>
      </w:pPr>
      <w:r w:rsidRPr="002C4C66">
        <w:rPr>
          <w:rFonts w:ascii="Open Sans" w:hAnsi="Open Sans" w:cs="Open Sans"/>
          <w:sz w:val="21"/>
          <w:szCs w:val="21"/>
        </w:rPr>
        <w:t xml:space="preserve"> </w:t>
      </w:r>
    </w:p>
    <w:p w14:paraId="6E08D0F8" w14:textId="77777777" w:rsidR="009E105A" w:rsidRPr="002C4C66" w:rsidRDefault="009E105A" w:rsidP="009E105A">
      <w:pPr>
        <w:rPr>
          <w:rFonts w:ascii="Open Sans" w:hAnsi="Open Sans" w:cs="Open Sans"/>
          <w:b/>
          <w:bCs/>
          <w:sz w:val="21"/>
          <w:szCs w:val="21"/>
        </w:rPr>
      </w:pPr>
      <w:r w:rsidRPr="002C4C66">
        <w:rPr>
          <w:rFonts w:ascii="Open Sans" w:hAnsi="Open Sans" w:cs="Open Sans"/>
          <w:b/>
          <w:bCs/>
          <w:sz w:val="21"/>
          <w:szCs w:val="21"/>
        </w:rPr>
        <w:t xml:space="preserve">Department Development and Future Plans </w:t>
      </w:r>
    </w:p>
    <w:p w14:paraId="6345B25A" w14:textId="661794FB" w:rsidR="009E105A" w:rsidRPr="002C4C66" w:rsidRDefault="009E105A" w:rsidP="009E105A">
      <w:pPr>
        <w:rPr>
          <w:rFonts w:ascii="Open Sans" w:hAnsi="Open Sans" w:cs="Open Sans"/>
          <w:sz w:val="21"/>
          <w:szCs w:val="21"/>
        </w:rPr>
      </w:pPr>
      <w:r w:rsidRPr="002C4C66">
        <w:rPr>
          <w:rFonts w:ascii="Open Sans" w:hAnsi="Open Sans" w:cs="Open Sans"/>
          <w:sz w:val="21"/>
          <w:szCs w:val="21"/>
        </w:rPr>
        <w:t>Th</w:t>
      </w:r>
      <w:r w:rsidR="00E3118E" w:rsidRPr="002C4C66">
        <w:rPr>
          <w:rFonts w:ascii="Open Sans" w:hAnsi="Open Sans" w:cs="Open Sans"/>
          <w:sz w:val="21"/>
          <w:szCs w:val="21"/>
        </w:rPr>
        <w:t xml:space="preserve">is is an exciting time to join us as we seek to embed </w:t>
      </w:r>
      <w:r w:rsidR="00107AFE" w:rsidRPr="002C4C66">
        <w:rPr>
          <w:rFonts w:ascii="Open Sans" w:hAnsi="Open Sans" w:cs="Open Sans"/>
          <w:sz w:val="21"/>
          <w:szCs w:val="21"/>
        </w:rPr>
        <w:t>evidence-based</w:t>
      </w:r>
      <w:r w:rsidRPr="002C4C66">
        <w:rPr>
          <w:rFonts w:ascii="Open Sans" w:hAnsi="Open Sans" w:cs="Open Sans"/>
          <w:sz w:val="21"/>
          <w:szCs w:val="21"/>
        </w:rPr>
        <w:t xml:space="preserve"> </w:t>
      </w:r>
      <w:r w:rsidR="001142E9" w:rsidRPr="002C4C66">
        <w:rPr>
          <w:rFonts w:ascii="Open Sans" w:hAnsi="Open Sans" w:cs="Open Sans"/>
          <w:sz w:val="21"/>
          <w:szCs w:val="21"/>
        </w:rPr>
        <w:t>work in metacognition</w:t>
      </w:r>
      <w:r w:rsidR="00A22943" w:rsidRPr="002C4C66">
        <w:rPr>
          <w:rFonts w:ascii="Open Sans" w:hAnsi="Open Sans" w:cs="Open Sans"/>
          <w:sz w:val="21"/>
          <w:szCs w:val="21"/>
        </w:rPr>
        <w:t xml:space="preserve"> </w:t>
      </w:r>
      <w:r w:rsidR="00D01B46" w:rsidRPr="002C4C66">
        <w:rPr>
          <w:rFonts w:ascii="Open Sans" w:hAnsi="Open Sans" w:cs="Open Sans"/>
          <w:sz w:val="21"/>
          <w:szCs w:val="21"/>
        </w:rPr>
        <w:t>(</w:t>
      </w:r>
      <w:r w:rsidR="00A22943" w:rsidRPr="002C4C66">
        <w:rPr>
          <w:rFonts w:ascii="Open Sans" w:hAnsi="Open Sans" w:cs="Open Sans"/>
          <w:sz w:val="21"/>
          <w:szCs w:val="21"/>
        </w:rPr>
        <w:t>with a particular focus on the effective use of live modelling</w:t>
      </w:r>
      <w:r w:rsidR="00D01B46" w:rsidRPr="002C4C66">
        <w:rPr>
          <w:rFonts w:ascii="Open Sans" w:hAnsi="Open Sans" w:cs="Open Sans"/>
          <w:sz w:val="21"/>
          <w:szCs w:val="21"/>
        </w:rPr>
        <w:t xml:space="preserve">) and </w:t>
      </w:r>
      <w:r w:rsidR="00107AFE" w:rsidRPr="002C4C66">
        <w:rPr>
          <w:rFonts w:ascii="Open Sans" w:hAnsi="Open Sans" w:cs="Open Sans"/>
          <w:sz w:val="21"/>
          <w:szCs w:val="21"/>
        </w:rPr>
        <w:t>to</w:t>
      </w:r>
      <w:r w:rsidR="00693FBF" w:rsidRPr="002C4C66">
        <w:rPr>
          <w:rFonts w:ascii="Open Sans" w:hAnsi="Open Sans" w:cs="Open Sans"/>
          <w:sz w:val="21"/>
          <w:szCs w:val="21"/>
        </w:rPr>
        <w:t xml:space="preserve"> continue to</w:t>
      </w:r>
      <w:r w:rsidR="00107AFE" w:rsidRPr="002C4C66">
        <w:rPr>
          <w:rFonts w:ascii="Open Sans" w:hAnsi="Open Sans" w:cs="Open Sans"/>
          <w:sz w:val="21"/>
          <w:szCs w:val="21"/>
        </w:rPr>
        <w:t xml:space="preserve"> develop a </w:t>
      </w:r>
      <w:r w:rsidRPr="002C4C66">
        <w:rPr>
          <w:rFonts w:ascii="Open Sans" w:hAnsi="Open Sans" w:cs="Open Sans"/>
          <w:sz w:val="21"/>
          <w:szCs w:val="21"/>
        </w:rPr>
        <w:t xml:space="preserve">range of strategies to improve the impact of feedback – as well as considering how to reduce workload. As a team, we are constantly looking for ways to harness the talent of each member of staff to make us a ‘high-performing team’, rather than just a team of high-performers. We regularly engage in peer coaching and peer observation to provide a supportive environment for trying and evaluating new methods in the classroom, and this is a strategy which we are seeking to consolidate and develop further over the coming months and years.  </w:t>
      </w:r>
    </w:p>
    <w:p w14:paraId="03D81512" w14:textId="77777777" w:rsidR="009E105A" w:rsidRPr="002C4C66" w:rsidRDefault="009E105A" w:rsidP="009E105A">
      <w:pPr>
        <w:rPr>
          <w:rFonts w:ascii="Open Sans" w:hAnsi="Open Sans" w:cs="Open Sans"/>
          <w:sz w:val="21"/>
          <w:szCs w:val="21"/>
        </w:rPr>
      </w:pPr>
    </w:p>
    <w:p w14:paraId="72C4D808" w14:textId="77777777" w:rsidR="004B4FD9" w:rsidRDefault="004B4FD9" w:rsidP="004B4FD9">
      <w:r>
        <w:t>2022 English Language GCSE results compared to FFT50</w:t>
      </w:r>
    </w:p>
    <w:p w14:paraId="04A0A80A" w14:textId="3CEFD370" w:rsidR="004B4FD9" w:rsidRDefault="004B4FD9" w:rsidP="004B4FD9">
      <w:r>
        <w:rPr>
          <w:noProof/>
          <w:lang w:eastAsia="en-GB"/>
        </w:rPr>
        <w:drawing>
          <wp:inline distT="0" distB="0" distL="0" distR="0" wp14:anchorId="651922E3" wp14:editId="0B28F29B">
            <wp:extent cx="6106795" cy="2427605"/>
            <wp:effectExtent l="0" t="0" r="8255" b="10795"/>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106795" cy="2427605"/>
                    </a:xfrm>
                    <a:prstGeom prst="rect">
                      <a:avLst/>
                    </a:prstGeom>
                    <a:noFill/>
                    <a:ln>
                      <a:noFill/>
                    </a:ln>
                  </pic:spPr>
                </pic:pic>
              </a:graphicData>
            </a:graphic>
          </wp:inline>
        </w:drawing>
      </w:r>
    </w:p>
    <w:p w14:paraId="225B484C" w14:textId="77777777" w:rsidR="004B4FD9" w:rsidRDefault="004B4FD9" w:rsidP="004B4FD9">
      <w:r>
        <w:t>2022 English Literature GCSE results compared to FFT50</w:t>
      </w:r>
    </w:p>
    <w:p w14:paraId="22F15C16" w14:textId="6104C8DA" w:rsidR="004B4FD9" w:rsidRDefault="004B4FD9" w:rsidP="004B4FD9">
      <w:r>
        <w:rPr>
          <w:noProof/>
          <w:lang w:eastAsia="en-GB"/>
        </w:rPr>
        <w:drawing>
          <wp:inline distT="0" distB="0" distL="0" distR="0" wp14:anchorId="105C5109" wp14:editId="6AF8ACA9">
            <wp:extent cx="6106795" cy="2431415"/>
            <wp:effectExtent l="0" t="0" r="8255" b="6985"/>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106795" cy="2431415"/>
                    </a:xfrm>
                    <a:prstGeom prst="rect">
                      <a:avLst/>
                    </a:prstGeom>
                    <a:noFill/>
                    <a:ln>
                      <a:noFill/>
                    </a:ln>
                  </pic:spPr>
                </pic:pic>
              </a:graphicData>
            </a:graphic>
          </wp:inline>
        </w:drawing>
      </w:r>
    </w:p>
    <w:p w14:paraId="20666E9E" w14:textId="77777777" w:rsidR="004B4FD9" w:rsidRDefault="004B4FD9" w:rsidP="004B4FD9"/>
    <w:p w14:paraId="14AE66D6" w14:textId="77777777" w:rsidR="004B4FD9" w:rsidRDefault="004B4FD9" w:rsidP="004B4FD9">
      <w:r>
        <w:t>2022 A Level results</w:t>
      </w:r>
    </w:p>
    <w:p w14:paraId="01ABE581" w14:textId="1FC640D8" w:rsidR="004B4FD9" w:rsidRDefault="004B4FD9" w:rsidP="004B4FD9">
      <w:r>
        <w:rPr>
          <w:noProof/>
          <w:lang w:eastAsia="en-GB"/>
        </w:rPr>
        <w:drawing>
          <wp:inline distT="0" distB="0" distL="0" distR="0" wp14:anchorId="409D6F55" wp14:editId="38FEBDDB">
            <wp:extent cx="6076950" cy="914400"/>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6076950" cy="914400"/>
                    </a:xfrm>
                    <a:prstGeom prst="rect">
                      <a:avLst/>
                    </a:prstGeom>
                    <a:noFill/>
                    <a:ln>
                      <a:noFill/>
                    </a:ln>
                  </pic:spPr>
                </pic:pic>
              </a:graphicData>
            </a:graphic>
          </wp:inline>
        </w:drawing>
      </w:r>
    </w:p>
    <w:p w14:paraId="2E39C51D" w14:textId="77777777" w:rsidR="009A5CB6" w:rsidRDefault="002549DC">
      <w:pPr>
        <w:rPr>
          <w:rFonts w:ascii="Tahoma" w:hAnsi="Tahoma" w:cs="Tahoma"/>
          <w:sz w:val="21"/>
          <w:szCs w:val="21"/>
        </w:rPr>
      </w:pPr>
      <w:r w:rsidRPr="00836D7A">
        <w:rPr>
          <w:rFonts w:ascii="Tahoma" w:hAnsi="Tahoma" w:cs="Tahoma"/>
          <w:sz w:val="21"/>
          <w:szCs w:val="21"/>
        </w:rPr>
        <w:tab/>
      </w:r>
      <w:r w:rsidRPr="00836D7A">
        <w:rPr>
          <w:rFonts w:ascii="Tahoma" w:hAnsi="Tahoma" w:cs="Tahoma"/>
          <w:sz w:val="21"/>
          <w:szCs w:val="21"/>
        </w:rPr>
        <w:tab/>
      </w:r>
      <w:r w:rsidRPr="00836D7A">
        <w:rPr>
          <w:rFonts w:ascii="Tahoma" w:hAnsi="Tahoma" w:cs="Tahoma"/>
          <w:sz w:val="21"/>
          <w:szCs w:val="21"/>
        </w:rPr>
        <w:tab/>
      </w:r>
      <w:r w:rsidRPr="00836D7A">
        <w:rPr>
          <w:rFonts w:ascii="Tahoma" w:hAnsi="Tahoma" w:cs="Tahoma"/>
          <w:sz w:val="21"/>
          <w:szCs w:val="21"/>
        </w:rPr>
        <w:tab/>
      </w:r>
      <w:r w:rsidRPr="00836D7A">
        <w:rPr>
          <w:rFonts w:ascii="Tahoma" w:hAnsi="Tahoma" w:cs="Tahoma"/>
          <w:sz w:val="21"/>
          <w:szCs w:val="21"/>
        </w:rPr>
        <w:tab/>
      </w:r>
      <w:r w:rsidRPr="00836D7A">
        <w:rPr>
          <w:rFonts w:ascii="Tahoma" w:hAnsi="Tahoma" w:cs="Tahoma"/>
          <w:sz w:val="21"/>
          <w:szCs w:val="21"/>
        </w:rPr>
        <w:tab/>
      </w:r>
      <w:r w:rsidRPr="00836D7A">
        <w:rPr>
          <w:rFonts w:ascii="Tahoma" w:hAnsi="Tahoma" w:cs="Tahoma"/>
          <w:sz w:val="21"/>
          <w:szCs w:val="21"/>
        </w:rPr>
        <w:tab/>
      </w:r>
      <w:r w:rsidRPr="00836D7A">
        <w:rPr>
          <w:rFonts w:ascii="Tahoma" w:hAnsi="Tahoma" w:cs="Tahoma"/>
          <w:sz w:val="21"/>
          <w:szCs w:val="21"/>
        </w:rPr>
        <w:tab/>
      </w:r>
      <w:r w:rsidRPr="00836D7A">
        <w:rPr>
          <w:rFonts w:ascii="Tahoma" w:hAnsi="Tahoma" w:cs="Tahoma"/>
          <w:sz w:val="21"/>
          <w:szCs w:val="21"/>
        </w:rPr>
        <w:tab/>
      </w:r>
      <w:r w:rsidRPr="00836D7A">
        <w:rPr>
          <w:rFonts w:ascii="Tahoma" w:hAnsi="Tahoma" w:cs="Tahoma"/>
          <w:sz w:val="21"/>
          <w:szCs w:val="21"/>
        </w:rPr>
        <w:tab/>
      </w:r>
    </w:p>
    <w:p w14:paraId="67CA2B9E" w14:textId="77777777" w:rsidR="009A5CB6" w:rsidRDefault="009A5CB6">
      <w:pPr>
        <w:rPr>
          <w:rFonts w:ascii="Tahoma" w:hAnsi="Tahoma" w:cs="Tahoma"/>
          <w:sz w:val="21"/>
          <w:szCs w:val="21"/>
        </w:rPr>
      </w:pPr>
    </w:p>
    <w:p w14:paraId="3B8319EE" w14:textId="77777777" w:rsidR="009A5CB6" w:rsidRDefault="009A5CB6">
      <w:pPr>
        <w:rPr>
          <w:rFonts w:ascii="Tahoma" w:hAnsi="Tahoma" w:cs="Tahoma"/>
          <w:sz w:val="21"/>
          <w:szCs w:val="21"/>
        </w:rPr>
      </w:pPr>
    </w:p>
    <w:p w14:paraId="5AC2247D" w14:textId="77777777" w:rsidR="009A5CB6" w:rsidRDefault="009A5CB6">
      <w:pPr>
        <w:rPr>
          <w:rFonts w:ascii="Tahoma" w:hAnsi="Tahoma" w:cs="Tahoma"/>
          <w:sz w:val="21"/>
          <w:szCs w:val="21"/>
        </w:rPr>
      </w:pPr>
    </w:p>
    <w:p w14:paraId="180ED52B" w14:textId="77777777" w:rsidR="009A5CB6" w:rsidRDefault="009A5CB6">
      <w:pPr>
        <w:rPr>
          <w:rFonts w:ascii="Tahoma" w:hAnsi="Tahoma" w:cs="Tahoma"/>
          <w:sz w:val="21"/>
          <w:szCs w:val="21"/>
        </w:rPr>
      </w:pPr>
    </w:p>
    <w:p w14:paraId="0A6EFE80" w14:textId="77777777" w:rsidR="009A5CB6" w:rsidRDefault="009A5CB6">
      <w:pPr>
        <w:rPr>
          <w:rFonts w:ascii="Tahoma" w:hAnsi="Tahoma" w:cs="Tahoma"/>
          <w:sz w:val="21"/>
          <w:szCs w:val="21"/>
        </w:rPr>
      </w:pPr>
    </w:p>
    <w:p w14:paraId="548B027E" w14:textId="77777777" w:rsidR="009A5CB6" w:rsidRDefault="009A5CB6">
      <w:pPr>
        <w:rPr>
          <w:rFonts w:ascii="Tahoma" w:hAnsi="Tahoma" w:cs="Tahoma"/>
          <w:sz w:val="21"/>
          <w:szCs w:val="21"/>
        </w:rPr>
      </w:pPr>
    </w:p>
    <w:p w14:paraId="2DA0FBF7" w14:textId="77777777" w:rsidR="009A5CB6" w:rsidRDefault="009A5CB6">
      <w:pPr>
        <w:rPr>
          <w:rFonts w:ascii="Tahoma" w:hAnsi="Tahoma" w:cs="Tahoma"/>
          <w:sz w:val="21"/>
          <w:szCs w:val="21"/>
        </w:rPr>
      </w:pPr>
    </w:p>
    <w:p w14:paraId="50A03E4D" w14:textId="77777777" w:rsidR="009A5CB6" w:rsidRDefault="009A5CB6">
      <w:pPr>
        <w:rPr>
          <w:rFonts w:ascii="Tahoma" w:hAnsi="Tahoma" w:cs="Tahoma"/>
          <w:sz w:val="21"/>
          <w:szCs w:val="21"/>
        </w:rPr>
      </w:pPr>
    </w:p>
    <w:p w14:paraId="25525BD5" w14:textId="35E4595E" w:rsidR="007E4D3E" w:rsidRPr="00836D7A" w:rsidRDefault="009A5CB6">
      <w:pPr>
        <w:rPr>
          <w:rFonts w:ascii="Tahoma" w:hAnsi="Tahoma" w:cs="Tahoma"/>
          <w:sz w:val="21"/>
          <w:szCs w:val="21"/>
        </w:rPr>
      </w:pPr>
      <w:r>
        <w:rPr>
          <w:rFonts w:ascii="Tahoma" w:hAnsi="Tahoma" w:cs="Tahoma"/>
          <w:sz w:val="21"/>
          <w:szCs w:val="21"/>
        </w:rPr>
        <w:tab/>
      </w:r>
      <w:r>
        <w:rPr>
          <w:rFonts w:ascii="Tahoma" w:hAnsi="Tahoma" w:cs="Tahoma"/>
          <w:sz w:val="21"/>
          <w:szCs w:val="21"/>
        </w:rPr>
        <w:tab/>
      </w:r>
      <w:r>
        <w:rPr>
          <w:rFonts w:ascii="Tahoma" w:hAnsi="Tahoma" w:cs="Tahoma"/>
          <w:sz w:val="21"/>
          <w:szCs w:val="21"/>
        </w:rPr>
        <w:tab/>
      </w:r>
      <w:r>
        <w:rPr>
          <w:rFonts w:ascii="Tahoma" w:hAnsi="Tahoma" w:cs="Tahoma"/>
          <w:sz w:val="21"/>
          <w:szCs w:val="21"/>
        </w:rPr>
        <w:tab/>
      </w:r>
      <w:r>
        <w:rPr>
          <w:rFonts w:ascii="Tahoma" w:hAnsi="Tahoma" w:cs="Tahoma"/>
          <w:sz w:val="21"/>
          <w:szCs w:val="21"/>
        </w:rPr>
        <w:tab/>
      </w:r>
      <w:r>
        <w:rPr>
          <w:rFonts w:ascii="Tahoma" w:hAnsi="Tahoma" w:cs="Tahoma"/>
          <w:sz w:val="21"/>
          <w:szCs w:val="21"/>
        </w:rPr>
        <w:tab/>
      </w:r>
      <w:r>
        <w:rPr>
          <w:rFonts w:ascii="Tahoma" w:hAnsi="Tahoma" w:cs="Tahoma"/>
          <w:sz w:val="21"/>
          <w:szCs w:val="21"/>
        </w:rPr>
        <w:tab/>
      </w:r>
      <w:r>
        <w:rPr>
          <w:rFonts w:ascii="Tahoma" w:hAnsi="Tahoma" w:cs="Tahoma"/>
          <w:sz w:val="21"/>
          <w:szCs w:val="21"/>
        </w:rPr>
        <w:tab/>
      </w:r>
      <w:r>
        <w:rPr>
          <w:rFonts w:ascii="Tahoma" w:hAnsi="Tahoma" w:cs="Tahoma"/>
          <w:sz w:val="21"/>
          <w:szCs w:val="21"/>
        </w:rPr>
        <w:tab/>
      </w:r>
      <w:r w:rsidR="002549DC" w:rsidRPr="00836D7A">
        <w:rPr>
          <w:rFonts w:ascii="Tahoma" w:hAnsi="Tahoma" w:cs="Tahoma"/>
          <w:sz w:val="21"/>
          <w:szCs w:val="21"/>
        </w:rPr>
        <w:tab/>
      </w:r>
      <w:r w:rsidR="002549DC" w:rsidRPr="00836D7A">
        <w:rPr>
          <w:noProof/>
          <w:sz w:val="21"/>
          <w:szCs w:val="21"/>
          <w:lang w:eastAsia="en-GB"/>
        </w:rPr>
        <w:drawing>
          <wp:inline distT="0" distB="0" distL="0" distR="0" wp14:anchorId="73BE1745" wp14:editId="5E8FAA06">
            <wp:extent cx="1009650" cy="10452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9650" cy="1045210"/>
                    </a:xfrm>
                    <a:prstGeom prst="rect">
                      <a:avLst/>
                    </a:prstGeom>
                  </pic:spPr>
                </pic:pic>
              </a:graphicData>
            </a:graphic>
          </wp:inline>
        </w:drawing>
      </w:r>
    </w:p>
    <w:p w14:paraId="79705C10" w14:textId="77777777" w:rsidR="005D667E" w:rsidRPr="00836D7A" w:rsidRDefault="005D667E" w:rsidP="005D667E">
      <w:pPr>
        <w:pBdr>
          <w:bottom w:val="single" w:sz="12" w:space="1" w:color="auto"/>
        </w:pBdr>
        <w:spacing w:after="120" w:line="240" w:lineRule="auto"/>
        <w:ind w:right="56"/>
        <w:rPr>
          <w:rFonts w:ascii="Open Sans" w:hAnsi="Open Sans" w:cs="Open Sans"/>
          <w:b/>
          <w:sz w:val="21"/>
          <w:szCs w:val="21"/>
        </w:rPr>
      </w:pPr>
      <w:r w:rsidRPr="00836D7A">
        <w:rPr>
          <w:rFonts w:ascii="Open Sans" w:hAnsi="Open Sans" w:cs="Open Sans"/>
          <w:b/>
          <w:sz w:val="21"/>
          <w:szCs w:val="21"/>
        </w:rPr>
        <w:t>Job Description</w:t>
      </w:r>
    </w:p>
    <w:tbl>
      <w:tblPr>
        <w:tblStyle w:val="TableGrid1"/>
        <w:tblW w:w="10632" w:type="dxa"/>
        <w:tblInd w:w="-572" w:type="dxa"/>
        <w:tblLook w:val="04A0" w:firstRow="1" w:lastRow="0" w:firstColumn="1" w:lastColumn="0" w:noHBand="0" w:noVBand="1"/>
      </w:tblPr>
      <w:tblGrid>
        <w:gridCol w:w="2268"/>
        <w:gridCol w:w="8364"/>
      </w:tblGrid>
      <w:tr w:rsidR="005D667E" w:rsidRPr="00836D7A" w14:paraId="54772857" w14:textId="77777777" w:rsidTr="008A1BD4">
        <w:trPr>
          <w:trHeight w:val="207"/>
        </w:trPr>
        <w:tc>
          <w:tcPr>
            <w:tcW w:w="2268" w:type="dxa"/>
            <w:shd w:val="clear" w:color="auto" w:fill="A1BA64"/>
          </w:tcPr>
          <w:p w14:paraId="6688D1CA" w14:textId="77777777" w:rsidR="005D667E" w:rsidRPr="00836D7A" w:rsidRDefault="005D667E" w:rsidP="008A1BD4">
            <w:pPr>
              <w:ind w:right="56"/>
              <w:rPr>
                <w:rFonts w:ascii="Open Sans" w:hAnsi="Open Sans" w:cs="Open Sans"/>
                <w:b/>
                <w:color w:val="244C0F"/>
                <w:sz w:val="21"/>
                <w:szCs w:val="21"/>
              </w:rPr>
            </w:pPr>
            <w:r w:rsidRPr="00836D7A">
              <w:rPr>
                <w:rFonts w:ascii="Open Sans" w:hAnsi="Open Sans" w:cs="Open Sans"/>
                <w:b/>
                <w:color w:val="244C0F"/>
                <w:sz w:val="21"/>
                <w:szCs w:val="21"/>
              </w:rPr>
              <w:t>Job Title</w:t>
            </w:r>
          </w:p>
        </w:tc>
        <w:tc>
          <w:tcPr>
            <w:tcW w:w="8364" w:type="dxa"/>
            <w:vAlign w:val="center"/>
          </w:tcPr>
          <w:p w14:paraId="29E51584" w14:textId="3CBEBC88" w:rsidR="005D667E" w:rsidRPr="00836D7A" w:rsidRDefault="005D667E" w:rsidP="008A1BD4">
            <w:pPr>
              <w:ind w:right="56"/>
              <w:rPr>
                <w:rFonts w:ascii="Open Sans" w:hAnsi="Open Sans" w:cs="Open Sans"/>
                <w:b/>
                <w:sz w:val="21"/>
                <w:szCs w:val="21"/>
              </w:rPr>
            </w:pPr>
            <w:r w:rsidRPr="00836D7A">
              <w:rPr>
                <w:rFonts w:ascii="Open Sans" w:hAnsi="Open Sans" w:cs="Open Sans"/>
                <w:b/>
                <w:sz w:val="21"/>
                <w:szCs w:val="21"/>
              </w:rPr>
              <w:t xml:space="preserve">Teacher of </w:t>
            </w:r>
            <w:r w:rsidR="004B4FD9" w:rsidRPr="004B4FD9">
              <w:rPr>
                <w:rFonts w:ascii="Open Sans" w:hAnsi="Open Sans" w:cs="Open Sans"/>
                <w:b/>
                <w:sz w:val="21"/>
                <w:szCs w:val="21"/>
              </w:rPr>
              <w:t>English</w:t>
            </w:r>
          </w:p>
        </w:tc>
      </w:tr>
      <w:tr w:rsidR="005D667E" w:rsidRPr="00836D7A" w14:paraId="2DC689FD" w14:textId="77777777" w:rsidTr="008A1BD4">
        <w:trPr>
          <w:trHeight w:val="624"/>
        </w:trPr>
        <w:tc>
          <w:tcPr>
            <w:tcW w:w="2268" w:type="dxa"/>
            <w:shd w:val="clear" w:color="auto" w:fill="A1BA64"/>
          </w:tcPr>
          <w:p w14:paraId="7A538511" w14:textId="77777777" w:rsidR="005D667E" w:rsidRPr="00836D7A" w:rsidRDefault="005D667E" w:rsidP="008A1BD4">
            <w:pPr>
              <w:ind w:right="56"/>
              <w:rPr>
                <w:rFonts w:ascii="Open Sans" w:hAnsi="Open Sans" w:cs="Open Sans"/>
                <w:b/>
                <w:color w:val="244C0F"/>
                <w:sz w:val="21"/>
                <w:szCs w:val="21"/>
              </w:rPr>
            </w:pPr>
            <w:r w:rsidRPr="00836D7A">
              <w:rPr>
                <w:rFonts w:ascii="Open Sans" w:hAnsi="Open Sans" w:cs="Open Sans"/>
                <w:b/>
                <w:color w:val="244C0F"/>
                <w:sz w:val="21"/>
                <w:szCs w:val="21"/>
              </w:rPr>
              <w:t>Job Description</w:t>
            </w:r>
          </w:p>
        </w:tc>
        <w:tc>
          <w:tcPr>
            <w:tcW w:w="8364" w:type="dxa"/>
            <w:vAlign w:val="center"/>
          </w:tcPr>
          <w:p w14:paraId="7124D9DB" w14:textId="77777777" w:rsidR="005D667E" w:rsidRPr="00836D7A" w:rsidRDefault="005D667E" w:rsidP="008A1BD4">
            <w:pPr>
              <w:ind w:right="56"/>
              <w:rPr>
                <w:rFonts w:ascii="Open Sans" w:hAnsi="Open Sans" w:cs="Open Sans"/>
                <w:sz w:val="21"/>
                <w:szCs w:val="21"/>
              </w:rPr>
            </w:pPr>
            <w:r w:rsidRPr="00836D7A">
              <w:rPr>
                <w:rFonts w:ascii="Open Sans" w:hAnsi="Open Sans" w:cs="Open Sans"/>
                <w:sz w:val="21"/>
                <w:szCs w:val="21"/>
              </w:rPr>
              <w:t>This job description forms part of the contract of employment of the successful applicant. The appointment is subject to the conditions of employment of Teachers contained in the School Teachers’ Pay and Conditions document and other current educational and employment legislation.</w:t>
            </w:r>
          </w:p>
        </w:tc>
      </w:tr>
      <w:tr w:rsidR="005D667E" w:rsidRPr="00836D7A" w14:paraId="7FDDF16F" w14:textId="77777777" w:rsidTr="008A1BD4">
        <w:trPr>
          <w:trHeight w:val="624"/>
        </w:trPr>
        <w:tc>
          <w:tcPr>
            <w:tcW w:w="2268" w:type="dxa"/>
            <w:shd w:val="clear" w:color="auto" w:fill="A1BA64"/>
          </w:tcPr>
          <w:p w14:paraId="34A88A40" w14:textId="77777777" w:rsidR="005D667E" w:rsidRPr="00836D7A" w:rsidRDefault="005D667E" w:rsidP="008A1BD4">
            <w:pPr>
              <w:ind w:right="56"/>
              <w:rPr>
                <w:rFonts w:ascii="Open Sans" w:hAnsi="Open Sans" w:cs="Open Sans"/>
                <w:b/>
                <w:color w:val="244C0F"/>
                <w:sz w:val="21"/>
                <w:szCs w:val="21"/>
              </w:rPr>
            </w:pPr>
            <w:r w:rsidRPr="00836D7A">
              <w:rPr>
                <w:rFonts w:ascii="Open Sans" w:hAnsi="Open Sans" w:cs="Open Sans"/>
                <w:b/>
                <w:color w:val="244C0F"/>
                <w:sz w:val="21"/>
                <w:szCs w:val="21"/>
              </w:rPr>
              <w:t>Review Date of Job Description</w:t>
            </w:r>
          </w:p>
        </w:tc>
        <w:tc>
          <w:tcPr>
            <w:tcW w:w="8364" w:type="dxa"/>
            <w:vAlign w:val="center"/>
          </w:tcPr>
          <w:p w14:paraId="40CC7CD6" w14:textId="77777777" w:rsidR="005D667E" w:rsidRPr="00836D7A" w:rsidRDefault="005D667E" w:rsidP="008A1BD4">
            <w:pPr>
              <w:autoSpaceDE w:val="0"/>
              <w:autoSpaceDN w:val="0"/>
              <w:adjustRightInd w:val="0"/>
              <w:spacing w:after="29"/>
              <w:rPr>
                <w:rFonts w:ascii="Open Sans" w:hAnsi="Open Sans" w:cs="Open Sans"/>
                <w:color w:val="000000"/>
                <w:sz w:val="21"/>
                <w:szCs w:val="21"/>
              </w:rPr>
            </w:pPr>
            <w:r w:rsidRPr="00836D7A">
              <w:rPr>
                <w:rFonts w:ascii="Open Sans" w:hAnsi="Open Sans" w:cs="Open Sans"/>
                <w:color w:val="000000"/>
                <w:sz w:val="21"/>
                <w:szCs w:val="21"/>
              </w:rPr>
              <w:t>January 2020</w:t>
            </w:r>
          </w:p>
        </w:tc>
      </w:tr>
      <w:tr w:rsidR="005D667E" w:rsidRPr="00836D7A" w14:paraId="3C4CC8E3" w14:textId="77777777" w:rsidTr="008A1BD4">
        <w:trPr>
          <w:trHeight w:val="194"/>
        </w:trPr>
        <w:tc>
          <w:tcPr>
            <w:tcW w:w="2268" w:type="dxa"/>
            <w:shd w:val="clear" w:color="auto" w:fill="A1BA64"/>
          </w:tcPr>
          <w:p w14:paraId="00842B69" w14:textId="77777777" w:rsidR="005D667E" w:rsidRPr="00836D7A" w:rsidRDefault="005D667E" w:rsidP="008A1BD4">
            <w:pPr>
              <w:ind w:right="56"/>
              <w:rPr>
                <w:rFonts w:ascii="Open Sans" w:hAnsi="Open Sans" w:cs="Open Sans"/>
                <w:b/>
                <w:color w:val="244C0F"/>
                <w:sz w:val="21"/>
                <w:szCs w:val="21"/>
              </w:rPr>
            </w:pPr>
            <w:r w:rsidRPr="00836D7A">
              <w:rPr>
                <w:rFonts w:ascii="Open Sans" w:hAnsi="Open Sans" w:cs="Open Sans"/>
                <w:b/>
                <w:color w:val="244C0F"/>
                <w:sz w:val="21"/>
                <w:szCs w:val="21"/>
              </w:rPr>
              <w:t>Establishment</w:t>
            </w:r>
          </w:p>
        </w:tc>
        <w:tc>
          <w:tcPr>
            <w:tcW w:w="8364" w:type="dxa"/>
            <w:vAlign w:val="center"/>
          </w:tcPr>
          <w:p w14:paraId="698206D3" w14:textId="77777777" w:rsidR="005D667E" w:rsidRPr="00836D7A" w:rsidRDefault="005D667E" w:rsidP="008A1BD4">
            <w:pPr>
              <w:ind w:right="56"/>
              <w:rPr>
                <w:rFonts w:ascii="Open Sans" w:hAnsi="Open Sans" w:cs="Open Sans"/>
                <w:sz w:val="21"/>
                <w:szCs w:val="21"/>
              </w:rPr>
            </w:pPr>
            <w:r w:rsidRPr="00836D7A">
              <w:rPr>
                <w:rFonts w:ascii="Open Sans" w:hAnsi="Open Sans" w:cs="Open Sans"/>
                <w:sz w:val="21"/>
                <w:szCs w:val="21"/>
              </w:rPr>
              <w:t>Wood Green School, Woodstock Road, Witney, OX28 1DX</w:t>
            </w:r>
          </w:p>
        </w:tc>
      </w:tr>
      <w:tr w:rsidR="005D667E" w:rsidRPr="00836D7A" w14:paraId="59820267" w14:textId="77777777" w:rsidTr="008A1BD4">
        <w:trPr>
          <w:trHeight w:val="207"/>
        </w:trPr>
        <w:tc>
          <w:tcPr>
            <w:tcW w:w="2268" w:type="dxa"/>
            <w:shd w:val="clear" w:color="auto" w:fill="A1BA64"/>
          </w:tcPr>
          <w:p w14:paraId="68C3718C" w14:textId="77777777" w:rsidR="005D667E" w:rsidRPr="00836D7A" w:rsidRDefault="005D667E" w:rsidP="008A1BD4">
            <w:pPr>
              <w:ind w:right="56"/>
              <w:rPr>
                <w:rFonts w:ascii="Open Sans" w:hAnsi="Open Sans" w:cs="Open Sans"/>
                <w:b/>
                <w:color w:val="244C0F"/>
                <w:sz w:val="21"/>
                <w:szCs w:val="21"/>
              </w:rPr>
            </w:pPr>
            <w:r w:rsidRPr="00836D7A">
              <w:rPr>
                <w:rFonts w:ascii="Open Sans" w:hAnsi="Open Sans" w:cs="Open Sans"/>
                <w:b/>
                <w:color w:val="244C0F"/>
                <w:sz w:val="21"/>
                <w:szCs w:val="21"/>
              </w:rPr>
              <w:t>Responsible to:</w:t>
            </w:r>
          </w:p>
        </w:tc>
        <w:tc>
          <w:tcPr>
            <w:tcW w:w="8364" w:type="dxa"/>
            <w:vAlign w:val="center"/>
          </w:tcPr>
          <w:p w14:paraId="2CE7F3D5" w14:textId="64981298" w:rsidR="005D667E" w:rsidRPr="00836D7A" w:rsidRDefault="005D667E" w:rsidP="008A1BD4">
            <w:pPr>
              <w:ind w:right="56"/>
              <w:rPr>
                <w:rFonts w:ascii="Open Sans" w:hAnsi="Open Sans" w:cs="Open Sans"/>
                <w:sz w:val="21"/>
                <w:szCs w:val="21"/>
              </w:rPr>
            </w:pPr>
            <w:r w:rsidRPr="00836D7A">
              <w:rPr>
                <w:rFonts w:ascii="Open Sans" w:hAnsi="Open Sans" w:cs="Open Sans"/>
                <w:sz w:val="21"/>
                <w:szCs w:val="21"/>
              </w:rPr>
              <w:t>Head of</w:t>
            </w:r>
            <w:r w:rsidRPr="004B4FD9">
              <w:rPr>
                <w:rFonts w:ascii="Open Sans" w:hAnsi="Open Sans" w:cs="Open Sans"/>
                <w:sz w:val="21"/>
                <w:szCs w:val="21"/>
              </w:rPr>
              <w:t xml:space="preserve"> </w:t>
            </w:r>
            <w:r w:rsidR="004B4FD9" w:rsidRPr="004B4FD9">
              <w:rPr>
                <w:rFonts w:ascii="Open Sans" w:hAnsi="Open Sans" w:cs="Open Sans"/>
                <w:sz w:val="21"/>
                <w:szCs w:val="21"/>
              </w:rPr>
              <w:t>English</w:t>
            </w:r>
          </w:p>
        </w:tc>
      </w:tr>
      <w:tr w:rsidR="005D667E" w:rsidRPr="00836D7A" w14:paraId="315E2E48" w14:textId="77777777" w:rsidTr="008A1BD4">
        <w:trPr>
          <w:trHeight w:val="207"/>
        </w:trPr>
        <w:tc>
          <w:tcPr>
            <w:tcW w:w="2268" w:type="dxa"/>
            <w:shd w:val="clear" w:color="auto" w:fill="A1BA64"/>
          </w:tcPr>
          <w:p w14:paraId="6BA302F4" w14:textId="77777777" w:rsidR="005D667E" w:rsidRPr="00836D7A" w:rsidRDefault="005D667E" w:rsidP="008A1BD4">
            <w:pPr>
              <w:ind w:right="56"/>
              <w:rPr>
                <w:rFonts w:ascii="Open Sans" w:hAnsi="Open Sans" w:cs="Open Sans"/>
                <w:b/>
                <w:color w:val="244C0F"/>
                <w:sz w:val="21"/>
                <w:szCs w:val="21"/>
              </w:rPr>
            </w:pPr>
            <w:r w:rsidRPr="00836D7A">
              <w:rPr>
                <w:rFonts w:ascii="Open Sans" w:hAnsi="Open Sans" w:cs="Open Sans"/>
                <w:b/>
                <w:color w:val="244C0F"/>
                <w:sz w:val="21"/>
                <w:szCs w:val="21"/>
              </w:rPr>
              <w:t>Responsible for:</w:t>
            </w:r>
          </w:p>
        </w:tc>
        <w:tc>
          <w:tcPr>
            <w:tcW w:w="8364" w:type="dxa"/>
            <w:vAlign w:val="center"/>
          </w:tcPr>
          <w:p w14:paraId="67B54D2A" w14:textId="2FCE14F3" w:rsidR="004B4FD9" w:rsidRPr="00836D7A" w:rsidRDefault="005D667E" w:rsidP="004B4FD9">
            <w:pPr>
              <w:ind w:right="56"/>
              <w:rPr>
                <w:rFonts w:ascii="Open Sans" w:hAnsi="Open Sans" w:cs="Open Sans"/>
                <w:sz w:val="21"/>
                <w:szCs w:val="21"/>
              </w:rPr>
            </w:pPr>
            <w:r w:rsidRPr="00836D7A">
              <w:rPr>
                <w:rFonts w:ascii="Open Sans" w:hAnsi="Open Sans" w:cs="Open Sans"/>
                <w:sz w:val="21"/>
                <w:szCs w:val="21"/>
              </w:rPr>
              <w:t xml:space="preserve">Teaching and supporting all designated classes in </w:t>
            </w:r>
            <w:r w:rsidR="004B4FD9" w:rsidRPr="004B4FD9">
              <w:rPr>
                <w:rFonts w:ascii="Open Sans" w:hAnsi="Open Sans" w:cs="Open Sans"/>
                <w:sz w:val="21"/>
                <w:szCs w:val="21"/>
              </w:rPr>
              <w:t>English</w:t>
            </w:r>
          </w:p>
        </w:tc>
      </w:tr>
      <w:tr w:rsidR="005D667E" w:rsidRPr="00836D7A" w14:paraId="54AC43D9" w14:textId="77777777" w:rsidTr="008A1BD4">
        <w:trPr>
          <w:trHeight w:val="2854"/>
        </w:trPr>
        <w:tc>
          <w:tcPr>
            <w:tcW w:w="2268" w:type="dxa"/>
            <w:shd w:val="clear" w:color="auto" w:fill="A1BA64"/>
          </w:tcPr>
          <w:p w14:paraId="05225AD3" w14:textId="77777777" w:rsidR="005D667E" w:rsidRPr="00836D7A" w:rsidRDefault="005D667E" w:rsidP="008A1BD4">
            <w:pPr>
              <w:autoSpaceDE w:val="0"/>
              <w:autoSpaceDN w:val="0"/>
              <w:adjustRightInd w:val="0"/>
              <w:spacing w:afterLines="31" w:after="74"/>
              <w:rPr>
                <w:rFonts w:ascii="Open Sans" w:hAnsi="Open Sans" w:cs="Open Sans"/>
                <w:color w:val="000000"/>
                <w:sz w:val="21"/>
                <w:szCs w:val="21"/>
              </w:rPr>
            </w:pPr>
            <w:r w:rsidRPr="00836D7A">
              <w:rPr>
                <w:rFonts w:ascii="Open Sans" w:hAnsi="Open Sans" w:cs="Open Sans"/>
                <w:b/>
                <w:color w:val="244C0F"/>
                <w:sz w:val="21"/>
                <w:szCs w:val="21"/>
              </w:rPr>
              <w:t>Purpose of Post</w:t>
            </w:r>
          </w:p>
        </w:tc>
        <w:tc>
          <w:tcPr>
            <w:tcW w:w="8364" w:type="dxa"/>
          </w:tcPr>
          <w:p w14:paraId="1202FBE4" w14:textId="4738279C" w:rsidR="005D667E" w:rsidRPr="00836D7A" w:rsidRDefault="005D667E" w:rsidP="008A1BD4">
            <w:pPr>
              <w:numPr>
                <w:ilvl w:val="0"/>
                <w:numId w:val="19"/>
              </w:numPr>
              <w:autoSpaceDE w:val="0"/>
              <w:autoSpaceDN w:val="0"/>
              <w:adjustRightInd w:val="0"/>
              <w:ind w:left="714" w:hanging="357"/>
              <w:rPr>
                <w:rFonts w:ascii="Open Sans" w:hAnsi="Open Sans" w:cs="Open Sans"/>
                <w:color w:val="000000"/>
                <w:sz w:val="21"/>
                <w:szCs w:val="21"/>
              </w:rPr>
            </w:pPr>
            <w:r w:rsidRPr="00836D7A">
              <w:rPr>
                <w:rFonts w:ascii="Open Sans" w:hAnsi="Open Sans" w:cs="Open Sans"/>
                <w:color w:val="000000"/>
                <w:sz w:val="21"/>
                <w:szCs w:val="21"/>
              </w:rPr>
              <w:t xml:space="preserve">To implement and deliver an appropriately broad, balanced, relevant and differentiated curriculum for students and to support a designated curriculum area as appropriate </w:t>
            </w:r>
          </w:p>
          <w:p w14:paraId="178605E4" w14:textId="50545673" w:rsidR="005D667E" w:rsidRPr="00836D7A" w:rsidRDefault="005D667E" w:rsidP="008A1BD4">
            <w:pPr>
              <w:numPr>
                <w:ilvl w:val="0"/>
                <w:numId w:val="19"/>
              </w:numPr>
              <w:autoSpaceDE w:val="0"/>
              <w:autoSpaceDN w:val="0"/>
              <w:adjustRightInd w:val="0"/>
              <w:ind w:left="714" w:hanging="357"/>
              <w:rPr>
                <w:rFonts w:ascii="Open Sans" w:hAnsi="Open Sans" w:cs="Open Sans"/>
                <w:color w:val="000000"/>
                <w:sz w:val="21"/>
                <w:szCs w:val="21"/>
              </w:rPr>
            </w:pPr>
            <w:r w:rsidRPr="00836D7A">
              <w:rPr>
                <w:rFonts w:ascii="Open Sans" w:hAnsi="Open Sans" w:cs="Open Sans"/>
                <w:color w:val="000000"/>
                <w:sz w:val="21"/>
                <w:szCs w:val="21"/>
              </w:rPr>
              <w:t xml:space="preserve">To monitor and support the overall progress and development of students as a Teacher/Form Tutor </w:t>
            </w:r>
          </w:p>
          <w:p w14:paraId="0B9CA7D1" w14:textId="4E855E41" w:rsidR="005D667E" w:rsidRPr="00836D7A" w:rsidRDefault="005D667E" w:rsidP="008A1BD4">
            <w:pPr>
              <w:numPr>
                <w:ilvl w:val="0"/>
                <w:numId w:val="19"/>
              </w:numPr>
              <w:autoSpaceDE w:val="0"/>
              <w:autoSpaceDN w:val="0"/>
              <w:adjustRightInd w:val="0"/>
              <w:ind w:left="714" w:hanging="357"/>
              <w:rPr>
                <w:rFonts w:ascii="Open Sans" w:hAnsi="Open Sans" w:cs="Open Sans"/>
                <w:color w:val="000000"/>
                <w:sz w:val="21"/>
                <w:szCs w:val="21"/>
              </w:rPr>
            </w:pPr>
            <w:r w:rsidRPr="00836D7A">
              <w:rPr>
                <w:rFonts w:ascii="Open Sans" w:hAnsi="Open Sans" w:cs="Open Sans"/>
                <w:color w:val="000000"/>
                <w:sz w:val="21"/>
                <w:szCs w:val="21"/>
              </w:rPr>
              <w:t>To facilitate and encourage a learning experience which provides students with the opportunity to achieve their individual potential.</w:t>
            </w:r>
          </w:p>
          <w:p w14:paraId="13DEA1F2" w14:textId="6D7DD3B4" w:rsidR="005D667E" w:rsidRPr="00836D7A" w:rsidRDefault="005D667E" w:rsidP="008A1BD4">
            <w:pPr>
              <w:numPr>
                <w:ilvl w:val="0"/>
                <w:numId w:val="19"/>
              </w:numPr>
              <w:autoSpaceDE w:val="0"/>
              <w:autoSpaceDN w:val="0"/>
              <w:adjustRightInd w:val="0"/>
              <w:ind w:left="714" w:hanging="357"/>
              <w:rPr>
                <w:rFonts w:ascii="Open Sans" w:hAnsi="Open Sans" w:cs="Open Sans"/>
                <w:color w:val="000000"/>
                <w:sz w:val="21"/>
                <w:szCs w:val="21"/>
              </w:rPr>
            </w:pPr>
            <w:r w:rsidRPr="00836D7A">
              <w:rPr>
                <w:rFonts w:ascii="Open Sans" w:hAnsi="Open Sans" w:cs="Open Sans"/>
                <w:color w:val="000000"/>
                <w:sz w:val="21"/>
                <w:szCs w:val="21"/>
              </w:rPr>
              <w:t xml:space="preserve">To contribute to raising standards of student attainment </w:t>
            </w:r>
          </w:p>
          <w:p w14:paraId="5EF76A0C" w14:textId="77777777" w:rsidR="005D667E" w:rsidRPr="00836D7A" w:rsidRDefault="005D667E" w:rsidP="008A1BD4">
            <w:pPr>
              <w:numPr>
                <w:ilvl w:val="0"/>
                <w:numId w:val="19"/>
              </w:numPr>
              <w:autoSpaceDE w:val="0"/>
              <w:autoSpaceDN w:val="0"/>
              <w:adjustRightInd w:val="0"/>
              <w:ind w:left="714" w:hanging="357"/>
              <w:rPr>
                <w:rFonts w:ascii="Open Sans" w:hAnsi="Open Sans" w:cs="Open Sans"/>
                <w:color w:val="000000"/>
                <w:sz w:val="21"/>
                <w:szCs w:val="21"/>
              </w:rPr>
            </w:pPr>
            <w:r w:rsidRPr="00836D7A">
              <w:rPr>
                <w:rFonts w:ascii="Open Sans" w:hAnsi="Open Sans" w:cs="Open Sans"/>
                <w:color w:val="000000"/>
                <w:sz w:val="21"/>
                <w:szCs w:val="21"/>
              </w:rPr>
              <w:t>To share and support the school’s responsibility to provide and monitor opportunities for personal and academic growth</w:t>
            </w:r>
          </w:p>
        </w:tc>
      </w:tr>
      <w:tr w:rsidR="005D667E" w14:paraId="5D3D9134" w14:textId="77777777" w:rsidTr="008A1BD4">
        <w:trPr>
          <w:trHeight w:val="699"/>
        </w:trPr>
        <w:tc>
          <w:tcPr>
            <w:tcW w:w="2268" w:type="dxa"/>
            <w:shd w:val="clear" w:color="auto" w:fill="A1BA64"/>
          </w:tcPr>
          <w:p w14:paraId="6FB3AE7A" w14:textId="77777777" w:rsidR="005D667E" w:rsidRDefault="005D667E" w:rsidP="008A1BD4">
            <w:pPr>
              <w:ind w:right="56"/>
              <w:rPr>
                <w:rFonts w:ascii="Open Sans" w:hAnsi="Open Sans" w:cs="Open Sans"/>
                <w:b/>
                <w:color w:val="244C0F"/>
                <w:sz w:val="21"/>
                <w:szCs w:val="21"/>
              </w:rPr>
            </w:pPr>
            <w:r>
              <w:rPr>
                <w:rFonts w:ascii="Open Sans" w:hAnsi="Open Sans" w:cs="Open Sans"/>
                <w:b/>
                <w:color w:val="244C0F"/>
                <w:sz w:val="21"/>
                <w:szCs w:val="21"/>
              </w:rPr>
              <w:t>Teaching</w:t>
            </w:r>
          </w:p>
        </w:tc>
        <w:tc>
          <w:tcPr>
            <w:tcW w:w="8364" w:type="dxa"/>
            <w:vAlign w:val="center"/>
          </w:tcPr>
          <w:p w14:paraId="5B396592" w14:textId="77777777"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undertake a designated programme of teaching across all key stages </w:t>
            </w:r>
          </w:p>
          <w:p w14:paraId="43FA7791" w14:textId="77777777"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Teach consistently high-quality lessons </w:t>
            </w:r>
          </w:p>
          <w:p w14:paraId="7AC9D43B" w14:textId="4EF8E40E"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Plan and deliver schemes of work and lessons that meet the requirements of </w:t>
            </w:r>
            <w:r w:rsidR="000152F5">
              <w:rPr>
                <w:rFonts w:ascii="Open Sans" w:hAnsi="Open Sans" w:cs="Open Sans"/>
                <w:color w:val="000000"/>
                <w:sz w:val="21"/>
                <w:szCs w:val="21"/>
              </w:rPr>
              <w:t xml:space="preserve">the </w:t>
            </w:r>
            <w:r>
              <w:rPr>
                <w:rFonts w:ascii="Open Sans" w:hAnsi="Open Sans" w:cs="Open Sans"/>
                <w:color w:val="000000"/>
                <w:sz w:val="21"/>
                <w:szCs w:val="21"/>
              </w:rPr>
              <w:t xml:space="preserve">KS3, 4 and 5 </w:t>
            </w:r>
          </w:p>
          <w:p w14:paraId="2BDFE47B" w14:textId="163F7B80"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Be a role model for students, inspiring them to be actively interested in</w:t>
            </w:r>
            <w:r>
              <w:rPr>
                <w:rFonts w:ascii="Open Sans" w:hAnsi="Open Sans" w:cs="Open Sans"/>
                <w:color w:val="FF0000"/>
                <w:sz w:val="21"/>
                <w:szCs w:val="21"/>
              </w:rPr>
              <w:t xml:space="preserve"> </w:t>
            </w:r>
            <w:r w:rsidR="009E105A">
              <w:rPr>
                <w:rFonts w:ascii="Open Sans" w:hAnsi="Open Sans" w:cs="Open Sans"/>
                <w:sz w:val="21"/>
                <w:szCs w:val="21"/>
              </w:rPr>
              <w:t>the subject</w:t>
            </w:r>
          </w:p>
          <w:p w14:paraId="474CFEB3" w14:textId="1964C534"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maintain appropriate records and to provide relevant accurate and up-to-date information </w:t>
            </w:r>
            <w:r w:rsidR="009E105A">
              <w:rPr>
                <w:rFonts w:ascii="Open Sans" w:hAnsi="Open Sans" w:cs="Open Sans"/>
                <w:color w:val="000000"/>
                <w:sz w:val="21"/>
                <w:szCs w:val="21"/>
              </w:rPr>
              <w:t>for inhouse systems</w:t>
            </w:r>
          </w:p>
          <w:p w14:paraId="6FD405D2" w14:textId="77777777"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complete the relevant documentation to assist in the tracking of students </w:t>
            </w:r>
          </w:p>
          <w:p w14:paraId="33F03F9A" w14:textId="77777777"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Set expectations for staff and students in relation to standards of achievement and the quality of learning &amp; teaching </w:t>
            </w:r>
          </w:p>
          <w:p w14:paraId="22C4C998" w14:textId="77777777"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Prioritise and manage time effectively, ensuring continued professional development in line with the role </w:t>
            </w:r>
          </w:p>
          <w:p w14:paraId="72768D1B" w14:textId="77777777"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follow the school policies and procedures </w:t>
            </w:r>
          </w:p>
          <w:p w14:paraId="49102A30" w14:textId="77777777"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ensure the effective/efficient deployment of classroom support </w:t>
            </w:r>
          </w:p>
          <w:p w14:paraId="0C2F4424" w14:textId="77777777"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maintain discipline in accordance with the school procedures, and to encourage good practice with regard to punctuality, behaviour, standards of work and homework </w:t>
            </w:r>
          </w:p>
          <w:p w14:paraId="0C55BE3F" w14:textId="7BA18594" w:rsidR="005D667E" w:rsidRDefault="005D667E" w:rsidP="008A1BD4">
            <w:pPr>
              <w:numPr>
                <w:ilvl w:val="0"/>
                <w:numId w:val="20"/>
              </w:numPr>
              <w:autoSpaceDE w:val="0"/>
              <w:autoSpaceDN w:val="0"/>
              <w:adjustRightInd w:val="0"/>
              <w:rPr>
                <w:rFonts w:ascii="Open Sans" w:hAnsi="Open Sans" w:cs="Open Sans"/>
                <w:sz w:val="21"/>
                <w:szCs w:val="21"/>
              </w:rPr>
            </w:pPr>
            <w:r>
              <w:rPr>
                <w:rFonts w:ascii="Open Sans" w:hAnsi="Open Sans" w:cs="Open Sans"/>
                <w:color w:val="000000"/>
                <w:sz w:val="21"/>
                <w:szCs w:val="21"/>
              </w:rPr>
              <w:t xml:space="preserve">Follow </w:t>
            </w:r>
            <w:r>
              <w:rPr>
                <w:rFonts w:ascii="Open Sans" w:hAnsi="Open Sans" w:cs="Open Sans"/>
                <w:sz w:val="21"/>
                <w:szCs w:val="21"/>
              </w:rPr>
              <w:t xml:space="preserve">schemes of work for </w:t>
            </w:r>
            <w:r w:rsidR="009E105A">
              <w:rPr>
                <w:rFonts w:ascii="Open Sans" w:hAnsi="Open Sans" w:cs="Open Sans"/>
                <w:sz w:val="21"/>
                <w:szCs w:val="21"/>
              </w:rPr>
              <w:t>the subject</w:t>
            </w:r>
            <w:r w:rsidR="00690512">
              <w:rPr>
                <w:rFonts w:ascii="Open Sans" w:hAnsi="Open Sans" w:cs="Open Sans"/>
                <w:sz w:val="21"/>
                <w:szCs w:val="21"/>
              </w:rPr>
              <w:t xml:space="preserve"> </w:t>
            </w:r>
            <w:r>
              <w:rPr>
                <w:rFonts w:ascii="Open Sans" w:hAnsi="Open Sans" w:cs="Open Sans"/>
                <w:sz w:val="21"/>
                <w:szCs w:val="21"/>
              </w:rPr>
              <w:t xml:space="preserve">at all Key stages </w:t>
            </w:r>
          </w:p>
          <w:p w14:paraId="50702DF5" w14:textId="1C0F7865" w:rsidR="005D667E" w:rsidRDefault="005D667E" w:rsidP="008A1BD4">
            <w:pPr>
              <w:numPr>
                <w:ilvl w:val="0"/>
                <w:numId w:val="20"/>
              </w:numPr>
              <w:autoSpaceDE w:val="0"/>
              <w:autoSpaceDN w:val="0"/>
              <w:adjustRightInd w:val="0"/>
              <w:rPr>
                <w:rFonts w:ascii="Open Sans" w:hAnsi="Open Sans" w:cs="Open Sans"/>
                <w:sz w:val="21"/>
                <w:szCs w:val="21"/>
              </w:rPr>
            </w:pPr>
            <w:r>
              <w:rPr>
                <w:rFonts w:ascii="Open Sans" w:hAnsi="Open Sans" w:cs="Open Sans"/>
                <w:sz w:val="21"/>
                <w:szCs w:val="21"/>
              </w:rPr>
              <w:t xml:space="preserve">Promote aspects of Personal Development related to </w:t>
            </w:r>
            <w:r w:rsidR="009E105A">
              <w:rPr>
                <w:rFonts w:ascii="Open Sans" w:hAnsi="Open Sans" w:cs="Open Sans"/>
                <w:sz w:val="21"/>
                <w:szCs w:val="21"/>
              </w:rPr>
              <w:t>the subject</w:t>
            </w:r>
          </w:p>
          <w:p w14:paraId="7A9FFD3F" w14:textId="4842E94A" w:rsidR="005D667E" w:rsidRDefault="005D667E" w:rsidP="008A1BD4">
            <w:pPr>
              <w:numPr>
                <w:ilvl w:val="0"/>
                <w:numId w:val="20"/>
              </w:numPr>
              <w:autoSpaceDE w:val="0"/>
              <w:autoSpaceDN w:val="0"/>
              <w:adjustRightInd w:val="0"/>
              <w:rPr>
                <w:rFonts w:ascii="Open Sans" w:hAnsi="Open Sans" w:cs="Open Sans"/>
                <w:sz w:val="21"/>
                <w:szCs w:val="21"/>
              </w:rPr>
            </w:pPr>
            <w:r>
              <w:rPr>
                <w:rFonts w:ascii="Open Sans" w:hAnsi="Open Sans" w:cs="Open Sans"/>
                <w:sz w:val="21"/>
                <w:szCs w:val="21"/>
              </w:rPr>
              <w:t xml:space="preserve">Updating professional knowledge and expertise as appropriate to keep up to date with developments in teaching practice and methodology, in general, and in the curriculum area of </w:t>
            </w:r>
            <w:r w:rsidR="009E105A">
              <w:rPr>
                <w:rFonts w:ascii="Open Sans" w:hAnsi="Open Sans" w:cs="Open Sans"/>
                <w:sz w:val="21"/>
                <w:szCs w:val="21"/>
              </w:rPr>
              <w:t>the subject</w:t>
            </w:r>
          </w:p>
          <w:p w14:paraId="66C353A5" w14:textId="0EA25E81"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sz w:val="21"/>
                <w:szCs w:val="21"/>
              </w:rPr>
              <w:t xml:space="preserve">Promote </w:t>
            </w:r>
            <w:r w:rsidR="009E105A">
              <w:rPr>
                <w:rFonts w:ascii="Open Sans" w:hAnsi="Open Sans" w:cs="Open Sans"/>
                <w:sz w:val="21"/>
                <w:szCs w:val="21"/>
              </w:rPr>
              <w:t>the subject</w:t>
            </w:r>
            <w:r w:rsidR="00690512">
              <w:rPr>
                <w:rFonts w:ascii="Open Sans" w:hAnsi="Open Sans" w:cs="Open Sans"/>
                <w:sz w:val="21"/>
                <w:szCs w:val="21"/>
              </w:rPr>
              <w:t xml:space="preserve"> </w:t>
            </w:r>
            <w:r>
              <w:rPr>
                <w:rFonts w:ascii="Open Sans" w:hAnsi="Open Sans" w:cs="Open Sans"/>
                <w:color w:val="000000"/>
                <w:sz w:val="21"/>
                <w:szCs w:val="21"/>
              </w:rPr>
              <w:t>learning through out of hour</w:t>
            </w:r>
            <w:r w:rsidR="000152F5">
              <w:rPr>
                <w:rFonts w:ascii="Open Sans" w:hAnsi="Open Sans" w:cs="Open Sans"/>
                <w:color w:val="000000"/>
                <w:sz w:val="21"/>
                <w:szCs w:val="21"/>
              </w:rPr>
              <w:t>’</w:t>
            </w:r>
            <w:r>
              <w:rPr>
                <w:rFonts w:ascii="Open Sans" w:hAnsi="Open Sans" w:cs="Open Sans"/>
                <w:color w:val="000000"/>
                <w:sz w:val="21"/>
                <w:szCs w:val="21"/>
              </w:rPr>
              <w:t>s activities</w:t>
            </w:r>
          </w:p>
          <w:p w14:paraId="6E6CC139" w14:textId="32AE9DA0"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sz w:val="21"/>
                <w:szCs w:val="21"/>
              </w:rPr>
              <w:t xml:space="preserve">Ensuring a high-quality learning environment throughout the </w:t>
            </w:r>
            <w:r w:rsidR="009E105A">
              <w:rPr>
                <w:rFonts w:ascii="Open Sans" w:hAnsi="Open Sans" w:cs="Open Sans"/>
                <w:sz w:val="21"/>
                <w:szCs w:val="21"/>
              </w:rPr>
              <w:t xml:space="preserve">subject </w:t>
            </w:r>
            <w:r>
              <w:rPr>
                <w:rFonts w:ascii="Open Sans" w:hAnsi="Open Sans" w:cs="Open Sans"/>
                <w:color w:val="000000"/>
                <w:sz w:val="21"/>
                <w:szCs w:val="21"/>
              </w:rPr>
              <w:t>area.</w:t>
            </w:r>
          </w:p>
        </w:tc>
      </w:tr>
      <w:tr w:rsidR="005D667E" w14:paraId="14CB80B2" w14:textId="77777777" w:rsidTr="008A1BD4">
        <w:trPr>
          <w:trHeight w:val="699"/>
        </w:trPr>
        <w:tc>
          <w:tcPr>
            <w:tcW w:w="2268" w:type="dxa"/>
            <w:shd w:val="clear" w:color="auto" w:fill="A1BA64"/>
          </w:tcPr>
          <w:p w14:paraId="5EB412F1" w14:textId="77777777" w:rsidR="005D667E" w:rsidRDefault="005D667E" w:rsidP="008A1BD4">
            <w:pPr>
              <w:ind w:right="56"/>
              <w:rPr>
                <w:rFonts w:ascii="Open Sans" w:hAnsi="Open Sans" w:cs="Open Sans"/>
                <w:b/>
                <w:color w:val="244C0F"/>
                <w:sz w:val="21"/>
                <w:szCs w:val="21"/>
              </w:rPr>
            </w:pPr>
            <w:r>
              <w:rPr>
                <w:rFonts w:ascii="Open Sans" w:hAnsi="Open Sans" w:cs="Open Sans"/>
                <w:b/>
                <w:color w:val="244C0F"/>
                <w:sz w:val="21"/>
                <w:szCs w:val="21"/>
              </w:rPr>
              <w:t>Assessment, Feedback and Tracking</w:t>
            </w:r>
          </w:p>
        </w:tc>
        <w:tc>
          <w:tcPr>
            <w:tcW w:w="8364" w:type="dxa"/>
            <w:vAlign w:val="center"/>
          </w:tcPr>
          <w:p w14:paraId="3D479DB7"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lead, monitor and evaluate the assessment and feedback to students in line with whole school and department policy</w:t>
            </w:r>
          </w:p>
          <w:p w14:paraId="7F7A3A1C"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follow department monitoring and tracking systems relating to students’ attainment, progress and achievement </w:t>
            </w:r>
          </w:p>
          <w:p w14:paraId="0F145310"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Mark, grade and give written/verbal and diagnostic feedback as required </w:t>
            </w:r>
          </w:p>
          <w:p w14:paraId="19C34F47"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Undertake assessment of students as requested by external examination bodies, curriculum areas and school procedures </w:t>
            </w:r>
          </w:p>
          <w:p w14:paraId="74C50EB0"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Assess, record and report on the attendance, progress, development and attainment of students and to keep such records as are required </w:t>
            </w:r>
          </w:p>
          <w:p w14:paraId="46D1631C"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Complete the relevant documentation to assist in the tracking of students </w:t>
            </w:r>
          </w:p>
          <w:p w14:paraId="69D3F5AC"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follow department policy regarding department tracking of student progress and use information to inform learning and teaching </w:t>
            </w:r>
          </w:p>
          <w:p w14:paraId="0384B2C9" w14:textId="78845016"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Follow setting and co-ordinating assessment arrangements in</w:t>
            </w:r>
            <w:r w:rsidR="00690512">
              <w:rPr>
                <w:rFonts w:ascii="Open Sans" w:hAnsi="Open Sans" w:cs="Open Sans"/>
                <w:color w:val="000000"/>
                <w:sz w:val="21"/>
                <w:szCs w:val="21"/>
              </w:rPr>
              <w:t xml:space="preserve"> </w:t>
            </w:r>
            <w:r w:rsidR="009E105A">
              <w:rPr>
                <w:rFonts w:ascii="Open Sans" w:hAnsi="Open Sans" w:cs="Open Sans"/>
                <w:color w:val="000000"/>
                <w:sz w:val="21"/>
                <w:szCs w:val="21"/>
              </w:rPr>
              <w:t xml:space="preserve">the </w:t>
            </w:r>
            <w:r w:rsidR="004B4FD9">
              <w:rPr>
                <w:rFonts w:ascii="Open Sans" w:hAnsi="Open Sans" w:cs="Open Sans"/>
                <w:color w:val="000000"/>
                <w:sz w:val="21"/>
                <w:szCs w:val="21"/>
              </w:rPr>
              <w:t>subject at</w:t>
            </w:r>
            <w:r>
              <w:rPr>
                <w:rFonts w:ascii="Open Sans" w:hAnsi="Open Sans" w:cs="Open Sans"/>
                <w:color w:val="000000"/>
                <w:sz w:val="21"/>
                <w:szCs w:val="21"/>
              </w:rPr>
              <w:t xml:space="preserve"> all Key Stages, and in all areas as required by school policies, including standardising those assessments.</w:t>
            </w:r>
          </w:p>
        </w:tc>
      </w:tr>
      <w:tr w:rsidR="005D667E" w14:paraId="575E74CC" w14:textId="77777777" w:rsidTr="008A1BD4">
        <w:trPr>
          <w:trHeight w:val="1750"/>
        </w:trPr>
        <w:tc>
          <w:tcPr>
            <w:tcW w:w="2268" w:type="dxa"/>
            <w:shd w:val="clear" w:color="auto" w:fill="A1BA64"/>
          </w:tcPr>
          <w:p w14:paraId="5E14DE91" w14:textId="77777777" w:rsidR="005D667E" w:rsidRDefault="005D667E" w:rsidP="008A1BD4">
            <w:pPr>
              <w:ind w:right="56"/>
              <w:rPr>
                <w:rFonts w:ascii="Open Sans" w:hAnsi="Open Sans" w:cs="Open Sans"/>
                <w:b/>
                <w:color w:val="244C0F"/>
                <w:sz w:val="21"/>
                <w:szCs w:val="21"/>
              </w:rPr>
            </w:pPr>
            <w:r>
              <w:rPr>
                <w:rFonts w:ascii="Open Sans" w:hAnsi="Open Sans" w:cs="Open Sans"/>
                <w:b/>
                <w:color w:val="244C0F"/>
                <w:sz w:val="21"/>
                <w:szCs w:val="21"/>
              </w:rPr>
              <w:t>Staff Development</w:t>
            </w:r>
          </w:p>
        </w:tc>
        <w:tc>
          <w:tcPr>
            <w:tcW w:w="8364" w:type="dxa"/>
            <w:vAlign w:val="center"/>
          </w:tcPr>
          <w:p w14:paraId="61AB3977"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continue personal development in the relevant areas including subject knowledge and teaching methods </w:t>
            </w:r>
          </w:p>
          <w:p w14:paraId="00C86D71"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engage actively in the Performance Management process </w:t>
            </w:r>
          </w:p>
          <w:p w14:paraId="241B280C"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Participate in whole school CPD programmes </w:t>
            </w:r>
          </w:p>
          <w:p w14:paraId="40DC1D57"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take part in the staff development programme by participating in arrangements for further training and professional development. </w:t>
            </w:r>
          </w:p>
        </w:tc>
      </w:tr>
      <w:tr w:rsidR="005D667E" w14:paraId="66CBE69A" w14:textId="77777777" w:rsidTr="008A1BD4">
        <w:trPr>
          <w:trHeight w:val="1125"/>
        </w:trPr>
        <w:tc>
          <w:tcPr>
            <w:tcW w:w="2268" w:type="dxa"/>
            <w:shd w:val="clear" w:color="auto" w:fill="A1BA64"/>
          </w:tcPr>
          <w:p w14:paraId="5DB3A4B4" w14:textId="77777777" w:rsidR="005D667E" w:rsidRDefault="005D667E" w:rsidP="008A1BD4">
            <w:pPr>
              <w:ind w:right="56"/>
              <w:rPr>
                <w:rFonts w:ascii="Open Sans" w:hAnsi="Open Sans" w:cs="Open Sans"/>
                <w:b/>
                <w:color w:val="244C0F"/>
                <w:sz w:val="21"/>
                <w:szCs w:val="21"/>
              </w:rPr>
            </w:pPr>
            <w:r>
              <w:rPr>
                <w:rFonts w:ascii="Open Sans" w:hAnsi="Open Sans" w:cs="Open Sans"/>
                <w:b/>
                <w:color w:val="244C0F"/>
                <w:sz w:val="21"/>
                <w:szCs w:val="21"/>
              </w:rPr>
              <w:t>Student Support and Progress</w:t>
            </w:r>
          </w:p>
        </w:tc>
        <w:tc>
          <w:tcPr>
            <w:tcW w:w="8364" w:type="dxa"/>
            <w:vAlign w:val="center"/>
          </w:tcPr>
          <w:p w14:paraId="4FC26B20"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be a Form Tutor to an assigned group of students </w:t>
            </w:r>
          </w:p>
          <w:p w14:paraId="70948D61" w14:textId="759972A3"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promote the general progress and well-being of individual students and the Tutor Group as a whole </w:t>
            </w:r>
          </w:p>
          <w:p w14:paraId="0E00AB84" w14:textId="1ACFCB95"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liaise with the relevant pastoral leaders to ensure the progress of students </w:t>
            </w:r>
          </w:p>
          <w:p w14:paraId="4AC0A25F"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register students, accompany them to assemblies, encourage their full attendance at all lessons and their participation in other aspects of school life </w:t>
            </w:r>
          </w:p>
          <w:p w14:paraId="5B21F1EC"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evaluate and monitor the progress of students and keep up-to-date student records as may be required </w:t>
            </w:r>
          </w:p>
          <w:p w14:paraId="404ADBA7"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lead the National Baccalaureate within the tutor group</w:t>
            </w:r>
          </w:p>
          <w:p w14:paraId="12D9653F"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contribute to the preparation of Action Plans and other reports as required </w:t>
            </w:r>
          </w:p>
          <w:p w14:paraId="390DD19E"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alert the appropriate staff to problems experienced by students </w:t>
            </w:r>
          </w:p>
          <w:p w14:paraId="622F68EC"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communicate as appropriate, with the parents of students and with persons or bodies outside the school concerned with the welfare of individual students, after consultation with the appropriate staff. </w:t>
            </w:r>
          </w:p>
          <w:p w14:paraId="4FD90D5C"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contribute to PSHE and citizenship and enterprise according to school policy </w:t>
            </w:r>
          </w:p>
          <w:p w14:paraId="54E26447"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apply the Behaviour for Learning policy so that effective learning can take place </w:t>
            </w:r>
          </w:p>
          <w:p w14:paraId="5617B6C7"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Meet with students over whom there are concerns and contact home where necessary in conjunction with student support team and department heads. </w:t>
            </w:r>
          </w:p>
        </w:tc>
      </w:tr>
      <w:tr w:rsidR="005D667E" w14:paraId="6707B2AC" w14:textId="77777777" w:rsidTr="008A1BD4">
        <w:trPr>
          <w:trHeight w:val="1243"/>
        </w:trPr>
        <w:tc>
          <w:tcPr>
            <w:tcW w:w="2268" w:type="dxa"/>
            <w:shd w:val="clear" w:color="auto" w:fill="A1BA64"/>
          </w:tcPr>
          <w:p w14:paraId="375A9AE1" w14:textId="77777777" w:rsidR="005D667E" w:rsidRDefault="005D667E" w:rsidP="008A1BD4">
            <w:pPr>
              <w:ind w:right="56"/>
              <w:rPr>
                <w:rFonts w:ascii="Open Sans" w:hAnsi="Open Sans" w:cs="Open Sans"/>
                <w:b/>
                <w:color w:val="244C0F"/>
                <w:sz w:val="21"/>
                <w:szCs w:val="21"/>
              </w:rPr>
            </w:pPr>
            <w:r>
              <w:rPr>
                <w:rFonts w:ascii="Open Sans" w:hAnsi="Open Sans" w:cs="Open Sans"/>
                <w:b/>
                <w:color w:val="244C0F"/>
                <w:sz w:val="21"/>
                <w:szCs w:val="21"/>
              </w:rPr>
              <w:t>Safeguarding</w:t>
            </w:r>
          </w:p>
        </w:tc>
        <w:tc>
          <w:tcPr>
            <w:tcW w:w="8364" w:type="dxa"/>
          </w:tcPr>
          <w:p w14:paraId="29F48A06" w14:textId="0DA7150C" w:rsidR="005D667E" w:rsidRDefault="005D667E" w:rsidP="008A1BD4">
            <w:p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Be keenly aware of the responsibility for safeguarding children and to help in the application of the Safeguarding and Safe Practices policy within the school</w:t>
            </w:r>
            <w:r w:rsidR="0004170D">
              <w:rPr>
                <w:rFonts w:ascii="Open Sans" w:hAnsi="Open Sans" w:cs="Open Sans"/>
                <w:color w:val="000000"/>
                <w:sz w:val="21"/>
                <w:szCs w:val="21"/>
              </w:rPr>
              <w:t>.</w:t>
            </w:r>
            <w:r>
              <w:rPr>
                <w:rFonts w:ascii="Open Sans" w:hAnsi="Open Sans" w:cs="Open Sans"/>
                <w:color w:val="000000"/>
                <w:sz w:val="21"/>
                <w:szCs w:val="21"/>
              </w:rPr>
              <w:t xml:space="preserve"> </w:t>
            </w:r>
          </w:p>
          <w:p w14:paraId="255FCB51" w14:textId="77777777" w:rsidR="005D667E" w:rsidRDefault="005D667E" w:rsidP="008A1BD4">
            <w:p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Comply with the school’s Safeguarding Policy in order to ensure the welfare of children and young persons. </w:t>
            </w:r>
          </w:p>
        </w:tc>
      </w:tr>
    </w:tbl>
    <w:p w14:paraId="27A3CD38" w14:textId="1B8D4D49" w:rsidR="007E4D3E" w:rsidRDefault="007E4D3E">
      <w:pPr>
        <w:spacing w:after="0" w:line="240" w:lineRule="auto"/>
        <w:jc w:val="center"/>
        <w:rPr>
          <w:rFonts w:ascii="Tahoma" w:hAnsi="Tahoma" w:cs="Tahoma"/>
          <w:b/>
          <w:sz w:val="21"/>
          <w:szCs w:val="21"/>
        </w:rPr>
      </w:pPr>
    </w:p>
    <w:p w14:paraId="16DAA038" w14:textId="5C414EBF" w:rsidR="005D667E" w:rsidRDefault="005D667E">
      <w:pPr>
        <w:spacing w:after="0" w:line="240" w:lineRule="auto"/>
        <w:jc w:val="center"/>
        <w:rPr>
          <w:rFonts w:ascii="Tahoma" w:hAnsi="Tahoma" w:cs="Tahoma"/>
          <w:b/>
          <w:sz w:val="21"/>
          <w:szCs w:val="21"/>
        </w:rPr>
      </w:pPr>
    </w:p>
    <w:p w14:paraId="7B17FD4C" w14:textId="77777777" w:rsidR="005D667E" w:rsidRDefault="005D667E" w:rsidP="005D667E">
      <w:pPr>
        <w:pBdr>
          <w:bottom w:val="single" w:sz="12" w:space="1" w:color="auto"/>
        </w:pBdr>
        <w:spacing w:after="120" w:line="240" w:lineRule="auto"/>
        <w:ind w:left="-567" w:right="56"/>
        <w:rPr>
          <w:rFonts w:ascii="Open Sans" w:hAnsi="Open Sans" w:cs="Open Sans"/>
          <w:b/>
          <w:sz w:val="28"/>
          <w:szCs w:val="28"/>
        </w:rPr>
      </w:pPr>
      <w:r>
        <w:rPr>
          <w:rFonts w:ascii="Open Sans" w:hAnsi="Open Sans" w:cs="Open Sans"/>
          <w:b/>
          <w:sz w:val="28"/>
          <w:szCs w:val="28"/>
        </w:rPr>
        <w:t>Person Specification</w:t>
      </w:r>
    </w:p>
    <w:tbl>
      <w:tblPr>
        <w:tblW w:w="10632" w:type="dxa"/>
        <w:tblInd w:w="-572"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145"/>
        <w:gridCol w:w="425"/>
        <w:gridCol w:w="8062"/>
      </w:tblGrid>
      <w:tr w:rsidR="005D667E" w14:paraId="77B89387" w14:textId="77777777" w:rsidTr="005D667E">
        <w:trPr>
          <w:cantSplit/>
        </w:trPr>
        <w:tc>
          <w:tcPr>
            <w:tcW w:w="2570" w:type="dxa"/>
            <w:gridSpan w:val="2"/>
            <w:tcBorders>
              <w:top w:val="single" w:sz="4" w:space="0" w:color="F8F8F8"/>
              <w:left w:val="single" w:sz="4" w:space="0" w:color="F8F8F8"/>
              <w:bottom w:val="single" w:sz="4" w:space="0" w:color="F8F8F8"/>
              <w:right w:val="single" w:sz="12" w:space="0" w:color="F8F8F8"/>
              <w:tl2br w:val="nil"/>
              <w:tr2bl w:val="nil"/>
            </w:tcBorders>
            <w:shd w:val="clear" w:color="auto" w:fill="538135" w:themeFill="accent6" w:themeFillShade="BF"/>
          </w:tcPr>
          <w:p w14:paraId="625D40BF" w14:textId="77777777" w:rsidR="005D667E" w:rsidRDefault="005D667E" w:rsidP="008A1BD4">
            <w:pPr>
              <w:pStyle w:val="1bodycopy10pt"/>
              <w:suppressAutoHyphens/>
              <w:spacing w:after="0"/>
              <w:rPr>
                <w:rFonts w:ascii="Open Sans" w:hAnsi="Open Sans" w:cs="Open Sans"/>
                <w:caps/>
                <w:color w:val="F8F8F8"/>
                <w:sz w:val="21"/>
                <w:szCs w:val="21"/>
                <w:lang w:val="en-GB"/>
              </w:rPr>
            </w:pPr>
            <w:r>
              <w:rPr>
                <w:rFonts w:ascii="Open Sans" w:hAnsi="Open Sans" w:cs="Open Sans"/>
                <w:caps/>
                <w:color w:val="F8F8F8"/>
                <w:sz w:val="21"/>
                <w:szCs w:val="21"/>
                <w:lang w:val="en-GB"/>
              </w:rPr>
              <w:t>criteria</w:t>
            </w:r>
          </w:p>
        </w:tc>
        <w:tc>
          <w:tcPr>
            <w:tcW w:w="8062" w:type="dxa"/>
            <w:tcBorders>
              <w:top w:val="single" w:sz="4" w:space="0" w:color="F8F8F8"/>
              <w:left w:val="single" w:sz="12" w:space="0" w:color="F8F8F8"/>
              <w:bottom w:val="single" w:sz="4" w:space="0" w:color="F8F8F8"/>
              <w:right w:val="single" w:sz="4" w:space="0" w:color="F8F8F8"/>
              <w:tl2br w:val="nil"/>
              <w:tr2bl w:val="nil"/>
            </w:tcBorders>
            <w:shd w:val="clear" w:color="auto" w:fill="538135" w:themeFill="accent6" w:themeFillShade="BF"/>
          </w:tcPr>
          <w:p w14:paraId="2E89CE35" w14:textId="77777777" w:rsidR="005D667E" w:rsidRDefault="005D667E" w:rsidP="008A1BD4">
            <w:pPr>
              <w:pStyle w:val="1bodycopy10pt"/>
              <w:suppressAutoHyphens/>
              <w:spacing w:after="0"/>
              <w:rPr>
                <w:rFonts w:ascii="Open Sans" w:hAnsi="Open Sans" w:cs="Open Sans"/>
                <w:caps/>
                <w:color w:val="F8F8F8"/>
                <w:sz w:val="21"/>
                <w:szCs w:val="21"/>
                <w:lang w:val="en-GB"/>
              </w:rPr>
            </w:pPr>
            <w:r>
              <w:rPr>
                <w:rFonts w:ascii="Open Sans" w:hAnsi="Open Sans" w:cs="Open Sans"/>
                <w:caps/>
                <w:color w:val="F8F8F8"/>
                <w:sz w:val="21"/>
                <w:szCs w:val="21"/>
                <w:lang w:val="en-GB"/>
              </w:rPr>
              <w:t>qualities</w:t>
            </w:r>
          </w:p>
        </w:tc>
      </w:tr>
      <w:tr w:rsidR="005D667E" w14:paraId="212C2441" w14:textId="77777777" w:rsidTr="005D667E">
        <w:trPr>
          <w:cantSplit/>
        </w:trPr>
        <w:tc>
          <w:tcPr>
            <w:tcW w:w="2145" w:type="dxa"/>
            <w:tcBorders>
              <w:top w:val="single" w:sz="4" w:space="0" w:color="F8F8F8"/>
            </w:tcBorders>
            <w:shd w:val="clear" w:color="auto" w:fill="A8D08D" w:themeFill="accent6" w:themeFillTint="99"/>
          </w:tcPr>
          <w:p w14:paraId="7F009ECC" w14:textId="77777777" w:rsidR="005D667E" w:rsidRDefault="005D667E" w:rsidP="008A1BD4">
            <w:pPr>
              <w:pStyle w:val="Tablebodycopy"/>
              <w:rPr>
                <w:rFonts w:ascii="Open Sans" w:hAnsi="Open Sans" w:cs="Open Sans"/>
                <w:b/>
                <w:sz w:val="21"/>
                <w:szCs w:val="21"/>
                <w:lang w:val="en-GB"/>
              </w:rPr>
            </w:pPr>
            <w:r>
              <w:rPr>
                <w:rFonts w:ascii="Open Sans" w:hAnsi="Open Sans" w:cs="Open Sans"/>
                <w:b/>
                <w:sz w:val="21"/>
                <w:szCs w:val="21"/>
              </w:rPr>
              <w:t xml:space="preserve">Qualifications </w:t>
            </w:r>
            <w:r>
              <w:rPr>
                <w:rFonts w:ascii="Open Sans" w:hAnsi="Open Sans" w:cs="Open Sans"/>
                <w:b/>
                <w:sz w:val="21"/>
                <w:szCs w:val="21"/>
              </w:rPr>
              <w:br/>
              <w:t>and training</w:t>
            </w:r>
          </w:p>
        </w:tc>
        <w:tc>
          <w:tcPr>
            <w:tcW w:w="8487" w:type="dxa"/>
            <w:gridSpan w:val="2"/>
            <w:tcBorders>
              <w:top w:val="single" w:sz="4" w:space="0" w:color="F8F8F8"/>
            </w:tcBorders>
            <w:shd w:val="clear" w:color="auto" w:fill="auto"/>
          </w:tcPr>
          <w:p w14:paraId="55D8E295"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Qualified teacher status</w:t>
            </w:r>
          </w:p>
          <w:p w14:paraId="7C794C4F" w14:textId="77777777" w:rsidR="005D667E" w:rsidRDefault="005D667E" w:rsidP="008A1BD4">
            <w:pPr>
              <w:pStyle w:val="4Bulletedcopyblue"/>
              <w:rPr>
                <w:rFonts w:ascii="Open Sans" w:hAnsi="Open Sans" w:cs="Open Sans"/>
                <w:sz w:val="21"/>
                <w:szCs w:val="21"/>
              </w:rPr>
            </w:pPr>
            <w:r>
              <w:rPr>
                <w:rFonts w:ascii="Open Sans" w:hAnsi="Open Sans" w:cs="Open Sans"/>
                <w:sz w:val="21"/>
                <w:szCs w:val="21"/>
              </w:rPr>
              <w:t>Successful teaching experience</w:t>
            </w:r>
          </w:p>
          <w:p w14:paraId="54717F44"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Evidence of professional development relevant to this role</w:t>
            </w:r>
          </w:p>
        </w:tc>
      </w:tr>
      <w:tr w:rsidR="005D667E" w14:paraId="067C0D53" w14:textId="77777777" w:rsidTr="005D667E">
        <w:trPr>
          <w:cantSplit/>
        </w:trPr>
        <w:tc>
          <w:tcPr>
            <w:tcW w:w="2145" w:type="dxa"/>
            <w:shd w:val="clear" w:color="auto" w:fill="A8D08D" w:themeFill="accent6" w:themeFillTint="99"/>
            <w:tcMar>
              <w:top w:w="113" w:type="dxa"/>
              <w:bottom w:w="113" w:type="dxa"/>
            </w:tcMar>
          </w:tcPr>
          <w:p w14:paraId="35778F35" w14:textId="77777777" w:rsidR="005D667E" w:rsidRDefault="005D667E" w:rsidP="008A1BD4">
            <w:pPr>
              <w:pStyle w:val="Tablebodycopy"/>
              <w:rPr>
                <w:rFonts w:ascii="Open Sans" w:hAnsi="Open Sans" w:cs="Open Sans"/>
                <w:b/>
                <w:sz w:val="21"/>
                <w:szCs w:val="21"/>
                <w:lang w:val="en-GB"/>
              </w:rPr>
            </w:pPr>
            <w:r>
              <w:rPr>
                <w:rFonts w:ascii="Open Sans" w:hAnsi="Open Sans" w:cs="Open Sans"/>
                <w:b/>
                <w:sz w:val="21"/>
                <w:szCs w:val="21"/>
              </w:rPr>
              <w:t>Skills and knowledge</w:t>
            </w:r>
          </w:p>
        </w:tc>
        <w:tc>
          <w:tcPr>
            <w:tcW w:w="8487" w:type="dxa"/>
            <w:gridSpan w:val="2"/>
            <w:shd w:val="clear" w:color="auto" w:fill="auto"/>
            <w:tcMar>
              <w:top w:w="113" w:type="dxa"/>
              <w:bottom w:w="113" w:type="dxa"/>
            </w:tcMar>
          </w:tcPr>
          <w:p w14:paraId="46BDA391"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Good classroom practice, constantly showing a positive and resilient approach to students and staff</w:t>
            </w:r>
          </w:p>
          <w:p w14:paraId="7438DE2B"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Excellent communication and organisational skills</w:t>
            </w:r>
          </w:p>
          <w:p w14:paraId="44B0186C" w14:textId="77777777" w:rsidR="005D667E" w:rsidRDefault="005D667E" w:rsidP="008A1BD4">
            <w:pPr>
              <w:pStyle w:val="4Bulletedcopyblue"/>
              <w:rPr>
                <w:rFonts w:ascii="Open Sans" w:eastAsia="Times New Roman" w:hAnsi="Open Sans" w:cs="Open Sans"/>
                <w:sz w:val="21"/>
                <w:szCs w:val="21"/>
                <w:lang w:val="en-GB" w:eastAsia="en-GB"/>
              </w:rPr>
            </w:pPr>
            <w:r>
              <w:rPr>
                <w:rFonts w:ascii="Open Sans" w:hAnsi="Open Sans" w:cs="Open Sans"/>
                <w:sz w:val="21"/>
                <w:szCs w:val="21"/>
              </w:rPr>
              <w:t> Knowledge of effective teaching and learning strategies</w:t>
            </w:r>
          </w:p>
          <w:p w14:paraId="32A5CA5E" w14:textId="77777777" w:rsidR="005D667E" w:rsidRDefault="005D667E" w:rsidP="008A1BD4">
            <w:pPr>
              <w:pStyle w:val="4Bulletedcopyblue"/>
              <w:rPr>
                <w:rFonts w:ascii="Open Sans" w:hAnsi="Open Sans" w:cs="Open Sans"/>
                <w:sz w:val="21"/>
                <w:szCs w:val="21"/>
              </w:rPr>
            </w:pPr>
            <w:r>
              <w:rPr>
                <w:rFonts w:ascii="Open Sans" w:hAnsi="Open Sans" w:cs="Open Sans"/>
                <w:sz w:val="21"/>
                <w:szCs w:val="21"/>
              </w:rPr>
              <w:t>A good understanding of how children learn</w:t>
            </w:r>
          </w:p>
          <w:p w14:paraId="1D51378A" w14:textId="77777777" w:rsidR="005D667E" w:rsidRDefault="005D667E" w:rsidP="008A1BD4">
            <w:pPr>
              <w:pStyle w:val="4Bulletedcopyblue"/>
              <w:rPr>
                <w:rFonts w:ascii="Open Sans" w:hAnsi="Open Sans" w:cs="Open Sans"/>
                <w:sz w:val="21"/>
                <w:szCs w:val="21"/>
              </w:rPr>
            </w:pPr>
            <w:r>
              <w:rPr>
                <w:rFonts w:ascii="Open Sans" w:hAnsi="Open Sans" w:cs="Open Sans"/>
                <w:sz w:val="21"/>
                <w:szCs w:val="21"/>
              </w:rPr>
              <w:t>Ability to adapt teaching to meet students’ needs</w:t>
            </w:r>
          </w:p>
          <w:p w14:paraId="4FCC763C" w14:textId="77777777" w:rsidR="005D667E" w:rsidRDefault="005D667E" w:rsidP="008A1BD4">
            <w:pPr>
              <w:pStyle w:val="4Bulletedcopyblue"/>
              <w:rPr>
                <w:rFonts w:ascii="Open Sans" w:hAnsi="Open Sans" w:cs="Open Sans"/>
                <w:sz w:val="21"/>
                <w:szCs w:val="21"/>
              </w:rPr>
            </w:pPr>
            <w:r>
              <w:rPr>
                <w:rFonts w:ascii="Open Sans" w:hAnsi="Open Sans" w:cs="Open Sans"/>
                <w:sz w:val="21"/>
                <w:szCs w:val="21"/>
              </w:rPr>
              <w:t>Ability to build effective working relationships with students</w:t>
            </w:r>
          </w:p>
          <w:p w14:paraId="71E0B21D" w14:textId="77777777" w:rsidR="005D667E" w:rsidRDefault="005D667E" w:rsidP="008A1BD4">
            <w:pPr>
              <w:pStyle w:val="4Bulletedcopyblue"/>
              <w:rPr>
                <w:rFonts w:ascii="Open Sans" w:hAnsi="Open Sans" w:cs="Open Sans"/>
                <w:sz w:val="21"/>
                <w:szCs w:val="21"/>
              </w:rPr>
            </w:pPr>
            <w:r>
              <w:rPr>
                <w:rFonts w:ascii="Open Sans" w:hAnsi="Open Sans" w:cs="Open Sans"/>
                <w:sz w:val="21"/>
                <w:szCs w:val="21"/>
              </w:rPr>
              <w:t>Knowledge of guidance and requirements around safeguarding children</w:t>
            </w:r>
          </w:p>
          <w:p w14:paraId="541DE5F7" w14:textId="77777777" w:rsidR="005D667E" w:rsidRDefault="005D667E" w:rsidP="008A1BD4">
            <w:pPr>
              <w:pStyle w:val="4Bulletedcopyblue"/>
              <w:rPr>
                <w:rFonts w:ascii="Open Sans" w:hAnsi="Open Sans" w:cs="Open Sans"/>
                <w:sz w:val="21"/>
                <w:szCs w:val="21"/>
              </w:rPr>
            </w:pPr>
            <w:r>
              <w:rPr>
                <w:rFonts w:ascii="Open Sans" w:hAnsi="Open Sans" w:cs="Open Sans"/>
                <w:sz w:val="21"/>
                <w:szCs w:val="21"/>
              </w:rPr>
              <w:t>Knowledge of effective behaviour management strategies</w:t>
            </w:r>
          </w:p>
          <w:p w14:paraId="1A0C1012"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Effective communication and interpersonal skills</w:t>
            </w:r>
          </w:p>
          <w:p w14:paraId="5BD1461F"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Ability to build effective working relationships with staff and other stakeholders</w:t>
            </w:r>
          </w:p>
        </w:tc>
      </w:tr>
      <w:tr w:rsidR="005D667E" w14:paraId="15691F0C" w14:textId="77777777" w:rsidTr="005D667E">
        <w:trPr>
          <w:cantSplit/>
        </w:trPr>
        <w:tc>
          <w:tcPr>
            <w:tcW w:w="2145" w:type="dxa"/>
            <w:shd w:val="clear" w:color="auto" w:fill="A8D08D" w:themeFill="accent6" w:themeFillTint="99"/>
            <w:tcMar>
              <w:top w:w="113" w:type="dxa"/>
              <w:bottom w:w="113" w:type="dxa"/>
            </w:tcMar>
          </w:tcPr>
          <w:p w14:paraId="6017D881" w14:textId="77777777" w:rsidR="005D667E" w:rsidRDefault="005D667E" w:rsidP="008A1BD4">
            <w:pPr>
              <w:pStyle w:val="Tablebodycopy"/>
              <w:rPr>
                <w:rFonts w:ascii="Open Sans" w:hAnsi="Open Sans" w:cs="Open Sans"/>
                <w:b/>
                <w:sz w:val="21"/>
                <w:szCs w:val="21"/>
              </w:rPr>
            </w:pPr>
            <w:r>
              <w:rPr>
                <w:rFonts w:ascii="Open Sans" w:hAnsi="Open Sans" w:cs="Open Sans"/>
                <w:b/>
                <w:sz w:val="21"/>
                <w:szCs w:val="21"/>
              </w:rPr>
              <w:t>Personal qualities</w:t>
            </w:r>
          </w:p>
        </w:tc>
        <w:tc>
          <w:tcPr>
            <w:tcW w:w="8487" w:type="dxa"/>
            <w:gridSpan w:val="2"/>
            <w:shd w:val="clear" w:color="auto" w:fill="auto"/>
            <w:tcMar>
              <w:top w:w="113" w:type="dxa"/>
              <w:bottom w:w="113" w:type="dxa"/>
            </w:tcMar>
          </w:tcPr>
          <w:p w14:paraId="0DD9C547"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High expectations for all students and belief in bringing out the best in all</w:t>
            </w:r>
          </w:p>
          <w:p w14:paraId="7671E44B"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Commitment to upholding and promoting the ethos and values of the school</w:t>
            </w:r>
          </w:p>
          <w:p w14:paraId="0A501799"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Commitment to always act with integrity, honesty, loyalty and fairness to safeguard the assets, financial integrity and reputation of the school</w:t>
            </w:r>
          </w:p>
          <w:p w14:paraId="3DA5EFEB"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Ability to work under pressure and prioritise effectively</w:t>
            </w:r>
          </w:p>
          <w:p w14:paraId="21F1F213"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Commitment to maintaining confidentiality at all times</w:t>
            </w:r>
          </w:p>
          <w:p w14:paraId="59E0855D"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Commitment to equality</w:t>
            </w:r>
          </w:p>
        </w:tc>
      </w:tr>
    </w:tbl>
    <w:p w14:paraId="7CD8D62A" w14:textId="77777777" w:rsidR="005D667E" w:rsidRDefault="005D667E" w:rsidP="005D667E">
      <w:pPr>
        <w:spacing w:after="0" w:line="240" w:lineRule="auto"/>
        <w:jc w:val="center"/>
        <w:rPr>
          <w:rFonts w:ascii="Tahoma" w:hAnsi="Tahoma" w:cs="Tahoma"/>
          <w:b/>
          <w:sz w:val="21"/>
          <w:szCs w:val="21"/>
        </w:rPr>
      </w:pPr>
    </w:p>
    <w:p w14:paraId="5076DD63" w14:textId="77777777" w:rsidR="005D667E" w:rsidRDefault="005D667E">
      <w:pPr>
        <w:spacing w:after="0" w:line="240" w:lineRule="auto"/>
        <w:jc w:val="center"/>
        <w:rPr>
          <w:rFonts w:ascii="Tahoma" w:hAnsi="Tahoma" w:cs="Tahoma"/>
          <w:b/>
          <w:sz w:val="21"/>
          <w:szCs w:val="21"/>
        </w:rPr>
      </w:pPr>
    </w:p>
    <w:p w14:paraId="52049324" w14:textId="77777777" w:rsidR="007E4D3E" w:rsidRDefault="002549DC">
      <w:pPr>
        <w:ind w:left="-851"/>
        <w:rPr>
          <w:rFonts w:ascii="Open Sans" w:hAnsi="Open Sans" w:cs="Open Sans"/>
          <w:color w:val="000000"/>
          <w:sz w:val="21"/>
          <w:szCs w:val="21"/>
        </w:rPr>
      </w:pPr>
      <w:r>
        <w:rPr>
          <w:rFonts w:ascii="Open Sans" w:hAnsi="Open Sans" w:cs="Open Sans"/>
          <w:color w:val="000000"/>
          <w:sz w:val="21"/>
          <w:szCs w:val="21"/>
        </w:rPr>
        <w:t>We are not looking for the impossible! If you think that you have at least some of these attributes, we would very much like to hear from you.</w:t>
      </w:r>
    </w:p>
    <w:p w14:paraId="148DB5F4" w14:textId="77777777" w:rsidR="007E4D3E" w:rsidRDefault="002549DC">
      <w:pPr>
        <w:ind w:left="-851"/>
        <w:rPr>
          <w:rFonts w:ascii="Open Sans" w:hAnsi="Open Sans" w:cs="Open Sans"/>
          <w:color w:val="000000"/>
          <w:sz w:val="21"/>
          <w:szCs w:val="21"/>
        </w:rPr>
      </w:pPr>
      <w:r>
        <w:rPr>
          <w:rFonts w:ascii="Open Sans" w:hAnsi="Open Sans" w:cs="Open Sans"/>
          <w:color w:val="000000"/>
          <w:sz w:val="21"/>
          <w:szCs w:val="21"/>
        </w:rPr>
        <w:t>Appointment will be subject to enhanced DBS check, qualifications and experience checks and satisfactory references.</w:t>
      </w:r>
    </w:p>
    <w:p w14:paraId="1674E8AB" w14:textId="77777777" w:rsidR="00560282" w:rsidRDefault="00560282">
      <w:pPr>
        <w:ind w:hanging="1247"/>
      </w:pPr>
    </w:p>
    <w:p w14:paraId="341A6FBC" w14:textId="77777777" w:rsidR="00560282" w:rsidRDefault="00560282">
      <w:pPr>
        <w:ind w:hanging="1247"/>
      </w:pPr>
    </w:p>
    <w:p w14:paraId="4B7ABD71" w14:textId="77777777" w:rsidR="00560282" w:rsidRDefault="00560282">
      <w:pPr>
        <w:ind w:hanging="1247"/>
      </w:pPr>
    </w:p>
    <w:p w14:paraId="446A0B92" w14:textId="77777777" w:rsidR="00560282" w:rsidRDefault="00560282">
      <w:pPr>
        <w:ind w:hanging="1247"/>
      </w:pPr>
    </w:p>
    <w:p w14:paraId="531A91CF" w14:textId="740B53FB" w:rsidR="00560282" w:rsidRDefault="00560282">
      <w:pPr>
        <w:ind w:hanging="1247"/>
      </w:pPr>
    </w:p>
    <w:p w14:paraId="71A1A969" w14:textId="61ED0A44" w:rsidR="00560282" w:rsidRDefault="00560282">
      <w:pPr>
        <w:ind w:hanging="1247"/>
      </w:pPr>
    </w:p>
    <w:p w14:paraId="5DAFCCE9" w14:textId="3C54EA4D" w:rsidR="00560282" w:rsidRDefault="00560282">
      <w:pPr>
        <w:ind w:hanging="1247"/>
      </w:pPr>
    </w:p>
    <w:p w14:paraId="20AD55C7" w14:textId="34C089E9" w:rsidR="00560282" w:rsidRDefault="00560282">
      <w:pPr>
        <w:ind w:hanging="1247"/>
      </w:pPr>
    </w:p>
    <w:p w14:paraId="59778895" w14:textId="59BFAD45" w:rsidR="00560282" w:rsidRDefault="00560282">
      <w:pPr>
        <w:ind w:hanging="1247"/>
      </w:pPr>
    </w:p>
    <w:p w14:paraId="2967148C" w14:textId="728C0896" w:rsidR="00560282" w:rsidRDefault="00560282">
      <w:pPr>
        <w:ind w:hanging="1247"/>
      </w:pPr>
    </w:p>
    <w:p w14:paraId="01325882" w14:textId="037A2A01" w:rsidR="00560282" w:rsidRDefault="00560282">
      <w:pPr>
        <w:ind w:hanging="1247"/>
      </w:pPr>
    </w:p>
    <w:p w14:paraId="00AA1361" w14:textId="17B612E4" w:rsidR="00560282" w:rsidRDefault="00560282">
      <w:pPr>
        <w:ind w:hanging="1247"/>
      </w:pPr>
    </w:p>
    <w:p w14:paraId="3EFF7432" w14:textId="69197AFD" w:rsidR="00560282" w:rsidRDefault="00560282">
      <w:pPr>
        <w:ind w:hanging="1247"/>
      </w:pPr>
    </w:p>
    <w:p w14:paraId="119035BF" w14:textId="646AA133" w:rsidR="00560282" w:rsidRDefault="00560282">
      <w:pPr>
        <w:ind w:hanging="1247"/>
      </w:pPr>
    </w:p>
    <w:p w14:paraId="69B6FFEF" w14:textId="7D4C274C" w:rsidR="00560282" w:rsidRDefault="00560282">
      <w:pPr>
        <w:ind w:hanging="1247"/>
      </w:pPr>
    </w:p>
    <w:p w14:paraId="15FD8B03" w14:textId="3ACAB0CE" w:rsidR="00560282" w:rsidRDefault="00560282">
      <w:pPr>
        <w:ind w:hanging="1247"/>
      </w:pPr>
    </w:p>
    <w:p w14:paraId="0CEDA9F4" w14:textId="38AE9244" w:rsidR="00560282" w:rsidRDefault="00560282">
      <w:pPr>
        <w:ind w:hanging="1247"/>
      </w:pPr>
    </w:p>
    <w:p w14:paraId="1C2DFAC5" w14:textId="521BA9F5" w:rsidR="00560282" w:rsidRDefault="00560282" w:rsidP="00560282">
      <w:pPr>
        <w:ind w:hanging="284"/>
      </w:pPr>
      <w:r>
        <w:rPr>
          <w:noProof/>
          <w:lang w:eastAsia="en-GB"/>
        </w:rPr>
        <w:drawing>
          <wp:inline distT="0" distB="0" distL="0" distR="0" wp14:anchorId="0A54007D" wp14:editId="6F1CC987">
            <wp:extent cx="6106795" cy="4070350"/>
            <wp:effectExtent l="0" t="0" r="8255" b="6350"/>
            <wp:docPr id="8" name="Picture 8" descr="A picture containing grass, sky,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sky, person, outdoo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1317" cy="4073364"/>
                    </a:xfrm>
                    <a:prstGeom prst="rect">
                      <a:avLst/>
                    </a:prstGeom>
                    <a:noFill/>
                    <a:ln>
                      <a:noFill/>
                    </a:ln>
                  </pic:spPr>
                </pic:pic>
              </a:graphicData>
            </a:graphic>
          </wp:inline>
        </w:drawing>
      </w:r>
    </w:p>
    <w:p w14:paraId="1B8A1E5F" w14:textId="74C9F501" w:rsidR="007E4D3E" w:rsidRDefault="002549DC">
      <w:pPr>
        <w:ind w:hanging="1247"/>
      </w:pPr>
      <w:r>
        <w:rPr>
          <w:noProof/>
          <w:lang w:eastAsia="en-GB"/>
        </w:rPr>
        <mc:AlternateContent>
          <mc:Choice Requires="wps">
            <w:drawing>
              <wp:anchor distT="45720" distB="45720" distL="114300" distR="114300" simplePos="0" relativeHeight="251674624" behindDoc="0" locked="0" layoutInCell="1" allowOverlap="1" wp14:anchorId="209C9289" wp14:editId="19EC5FC6">
                <wp:simplePos x="0" y="0"/>
                <wp:positionH relativeFrom="page">
                  <wp:align>left</wp:align>
                </wp:positionH>
                <wp:positionV relativeFrom="paragraph">
                  <wp:posOffset>5153025</wp:posOffset>
                </wp:positionV>
                <wp:extent cx="7534275" cy="51435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5143500"/>
                        </a:xfrm>
                        <a:prstGeom prst="rect">
                          <a:avLst/>
                        </a:prstGeom>
                        <a:solidFill>
                          <a:srgbClr val="58585A"/>
                        </a:solidFill>
                        <a:ln w="9525">
                          <a:noFill/>
                          <a:miter lim="800000"/>
                          <a:headEnd/>
                          <a:tailEnd/>
                        </a:ln>
                      </wps:spPr>
                      <wps:txbx>
                        <w:txbxContent>
                          <w:p w14:paraId="3E42856D" w14:textId="77777777" w:rsidR="007E4D3E" w:rsidRDefault="007E4D3E">
                            <w:pPr>
                              <w:jc w:val="center"/>
                              <w:rPr>
                                <w:rFonts w:ascii="Open Sans" w:hAnsi="Open Sans" w:cs="Open Sans"/>
                                <w:sz w:val="60"/>
                                <w:szCs w:val="60"/>
                              </w:rPr>
                            </w:pPr>
                          </w:p>
                          <w:p w14:paraId="1905756D" w14:textId="77777777" w:rsidR="007E4D3E" w:rsidRDefault="007E4D3E">
                            <w:pPr>
                              <w:jc w:val="center"/>
                              <w:rPr>
                                <w:rFonts w:ascii="Open Sans" w:hAnsi="Open Sans" w:cs="Open Sans"/>
                                <w:color w:val="FFFFFF" w:themeColor="background1"/>
                                <w:sz w:val="32"/>
                                <w:szCs w:val="32"/>
                              </w:rPr>
                            </w:pPr>
                          </w:p>
                          <w:p w14:paraId="01768D60" w14:textId="77777777" w:rsidR="007E4D3E" w:rsidRDefault="002549DC">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Wood Green School</w:t>
                            </w:r>
                          </w:p>
                          <w:p w14:paraId="3C1A46E2" w14:textId="77777777" w:rsidR="007E4D3E" w:rsidRDefault="002549DC">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Woodstock Road</w:t>
                            </w:r>
                          </w:p>
                          <w:p w14:paraId="571E2FFB" w14:textId="77777777" w:rsidR="007E4D3E" w:rsidRDefault="002549DC">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Witney</w:t>
                            </w:r>
                          </w:p>
                          <w:p w14:paraId="3C239A5C" w14:textId="77777777" w:rsidR="007E4D3E" w:rsidRDefault="002549DC">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OX28 1DX</w:t>
                            </w:r>
                          </w:p>
                          <w:p w14:paraId="3CE57DA9" w14:textId="77777777" w:rsidR="007E4D3E" w:rsidRDefault="007E4D3E">
                            <w:pPr>
                              <w:jc w:val="center"/>
                              <w:rPr>
                                <w:rFonts w:ascii="Open Sans" w:hAnsi="Open Sans" w:cs="Open Sans"/>
                                <w:color w:val="FFFFFF" w:themeColor="background1"/>
                                <w:sz w:val="32"/>
                                <w:szCs w:val="32"/>
                              </w:rPr>
                            </w:pPr>
                          </w:p>
                          <w:p w14:paraId="4B1285C0" w14:textId="77777777" w:rsidR="007E4D3E" w:rsidRDefault="002549DC">
                            <w:pPr>
                              <w:jc w:val="center"/>
                              <w:rPr>
                                <w:rFonts w:ascii="Open Sans" w:hAnsi="Open Sans" w:cs="Open Sans"/>
                                <w:color w:val="FFFFFF" w:themeColor="background1"/>
                                <w:sz w:val="32"/>
                                <w:szCs w:val="32"/>
                              </w:rPr>
                            </w:pPr>
                            <w:r>
                              <w:rPr>
                                <w:rFonts w:ascii="Open Sans" w:hAnsi="Open Sans" w:cs="Open Sans"/>
                                <w:color w:val="FFFFFF" w:themeColor="background1"/>
                                <w:sz w:val="32"/>
                                <w:szCs w:val="32"/>
                              </w:rPr>
                              <w:t>01993 702355</w:t>
                            </w:r>
                          </w:p>
                          <w:p w14:paraId="20A1E9EC" w14:textId="77777777" w:rsidR="007E4D3E" w:rsidRDefault="00ED19AF">
                            <w:pPr>
                              <w:jc w:val="center"/>
                              <w:rPr>
                                <w:rFonts w:ascii="Open Sans" w:hAnsi="Open Sans" w:cs="Open Sans"/>
                                <w:color w:val="FFFFFF" w:themeColor="background1"/>
                                <w:sz w:val="32"/>
                                <w:szCs w:val="32"/>
                              </w:rPr>
                            </w:pPr>
                            <w:hyperlink r:id="rId22" w:history="1">
                              <w:r w:rsidR="002549DC">
                                <w:rPr>
                                  <w:rStyle w:val="Hyperlink"/>
                                  <w:rFonts w:ascii="Open Sans" w:hAnsi="Open Sans" w:cs="Open Sans"/>
                                  <w:color w:val="FFFFFF" w:themeColor="background1"/>
                                  <w:sz w:val="32"/>
                                  <w:szCs w:val="32"/>
                                </w:rPr>
                                <w:t>vacancies@wgswitney.org.uk</w:t>
                              </w:r>
                            </w:hyperlink>
                          </w:p>
                          <w:p w14:paraId="7E97CE09" w14:textId="77777777" w:rsidR="007E4D3E" w:rsidRDefault="00ED19AF">
                            <w:pPr>
                              <w:jc w:val="center"/>
                              <w:rPr>
                                <w:rFonts w:ascii="Open Sans" w:hAnsi="Open Sans" w:cs="Open Sans"/>
                                <w:color w:val="FFFFFF" w:themeColor="background1"/>
                                <w:sz w:val="32"/>
                                <w:szCs w:val="32"/>
                              </w:rPr>
                            </w:pPr>
                            <w:hyperlink r:id="rId23" w:history="1">
                              <w:r w:rsidR="002549DC">
                                <w:rPr>
                                  <w:rStyle w:val="Hyperlink"/>
                                  <w:rFonts w:ascii="Open Sans" w:hAnsi="Open Sans" w:cs="Open Sans"/>
                                  <w:color w:val="FFFFFF" w:themeColor="background1"/>
                                  <w:sz w:val="32"/>
                                  <w:szCs w:val="32"/>
                                </w:rPr>
                                <w:t>www.wgswitney.org.uk</w:t>
                              </w:r>
                            </w:hyperlink>
                            <w:r w:rsidR="002549DC">
                              <w:rPr>
                                <w:rFonts w:ascii="Open Sans" w:hAnsi="Open Sans" w:cs="Open Sans"/>
                                <w:color w:val="FFFFFF" w:themeColor="background1"/>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C9289" id="_x0000_s1028" type="#_x0000_t202" style="position:absolute;margin-left:0;margin-top:405.75pt;width:593.25pt;height:405pt;z-index:25167462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" fillcolor="#58585a" stroked="f">
                <v:textbox>
                  <w:txbxContent>
                    <w:p w14:paraId="3E42856D" w14:textId="77777777" w:rsidR="007E4D3E" w:rsidRDefault="007E4D3E">
                      <w:pPr>
                        <w:jc w:val="center"/>
                        <w:rPr>
                          <w:rFonts w:ascii="Open Sans" w:hAnsi="Open Sans" w:cs="Open Sans"/>
                          <w:sz w:val="60"/>
                          <w:szCs w:val="60"/>
                        </w:rPr>
                      </w:pPr>
                    </w:p>
                    <w:p w14:paraId="1905756D" w14:textId="77777777" w:rsidR="007E4D3E" w:rsidRDefault="007E4D3E">
                      <w:pPr>
                        <w:jc w:val="center"/>
                        <w:rPr>
                          <w:rFonts w:ascii="Open Sans" w:hAnsi="Open Sans" w:cs="Open Sans"/>
                          <w:color w:val="FFFFFF" w:themeColor="background1"/>
                          <w:sz w:val="32"/>
                          <w:szCs w:val="32"/>
                        </w:rPr>
                      </w:pPr>
                    </w:p>
                    <w:p w14:paraId="01768D60" w14:textId="77777777" w:rsidR="007E4D3E" w:rsidRDefault="002549DC">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Wood Green School</w:t>
                      </w:r>
                    </w:p>
                    <w:p w14:paraId="3C1A46E2" w14:textId="77777777" w:rsidR="007E4D3E" w:rsidRDefault="002549DC">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Woodstock Road</w:t>
                      </w:r>
                    </w:p>
                    <w:p w14:paraId="571E2FFB" w14:textId="77777777" w:rsidR="007E4D3E" w:rsidRDefault="002549DC">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Witney</w:t>
                      </w:r>
                    </w:p>
                    <w:p w14:paraId="3C239A5C" w14:textId="77777777" w:rsidR="007E4D3E" w:rsidRDefault="002549DC">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OX28 1DX</w:t>
                      </w:r>
                    </w:p>
                    <w:p w14:paraId="3CE57DA9" w14:textId="77777777" w:rsidR="007E4D3E" w:rsidRDefault="007E4D3E">
                      <w:pPr>
                        <w:jc w:val="center"/>
                        <w:rPr>
                          <w:rFonts w:ascii="Open Sans" w:hAnsi="Open Sans" w:cs="Open Sans"/>
                          <w:color w:val="FFFFFF" w:themeColor="background1"/>
                          <w:sz w:val="32"/>
                          <w:szCs w:val="32"/>
                        </w:rPr>
                      </w:pPr>
                    </w:p>
                    <w:p w14:paraId="4B1285C0" w14:textId="77777777" w:rsidR="007E4D3E" w:rsidRDefault="002549DC">
                      <w:pPr>
                        <w:jc w:val="center"/>
                        <w:rPr>
                          <w:rFonts w:ascii="Open Sans" w:hAnsi="Open Sans" w:cs="Open Sans"/>
                          <w:color w:val="FFFFFF" w:themeColor="background1"/>
                          <w:sz w:val="32"/>
                          <w:szCs w:val="32"/>
                        </w:rPr>
                      </w:pPr>
                      <w:r>
                        <w:rPr>
                          <w:rFonts w:ascii="Open Sans" w:hAnsi="Open Sans" w:cs="Open Sans"/>
                          <w:color w:val="FFFFFF" w:themeColor="background1"/>
                          <w:sz w:val="32"/>
                          <w:szCs w:val="32"/>
                        </w:rPr>
                        <w:t>01993 702355</w:t>
                      </w:r>
                    </w:p>
                    <w:p w14:paraId="20A1E9EC" w14:textId="77777777" w:rsidR="007E4D3E" w:rsidRDefault="00ED19AF">
                      <w:pPr>
                        <w:jc w:val="center"/>
                        <w:rPr>
                          <w:rFonts w:ascii="Open Sans" w:hAnsi="Open Sans" w:cs="Open Sans"/>
                          <w:color w:val="FFFFFF" w:themeColor="background1"/>
                          <w:sz w:val="32"/>
                          <w:szCs w:val="32"/>
                        </w:rPr>
                      </w:pPr>
                      <w:hyperlink r:id="rId24" w:history="1">
                        <w:r w:rsidR="002549DC">
                          <w:rPr>
                            <w:rStyle w:val="Hyperlink"/>
                            <w:rFonts w:ascii="Open Sans" w:hAnsi="Open Sans" w:cs="Open Sans"/>
                            <w:color w:val="FFFFFF" w:themeColor="background1"/>
                            <w:sz w:val="32"/>
                            <w:szCs w:val="32"/>
                          </w:rPr>
                          <w:t>vacancies@wgswitney.org.uk</w:t>
                        </w:r>
                      </w:hyperlink>
                    </w:p>
                    <w:p w14:paraId="7E97CE09" w14:textId="77777777" w:rsidR="007E4D3E" w:rsidRDefault="00ED19AF">
                      <w:pPr>
                        <w:jc w:val="center"/>
                        <w:rPr>
                          <w:rFonts w:ascii="Open Sans" w:hAnsi="Open Sans" w:cs="Open Sans"/>
                          <w:color w:val="FFFFFF" w:themeColor="background1"/>
                          <w:sz w:val="32"/>
                          <w:szCs w:val="32"/>
                        </w:rPr>
                      </w:pPr>
                      <w:hyperlink r:id="rId25" w:history="1">
                        <w:r w:rsidR="002549DC">
                          <w:rPr>
                            <w:rStyle w:val="Hyperlink"/>
                            <w:rFonts w:ascii="Open Sans" w:hAnsi="Open Sans" w:cs="Open Sans"/>
                            <w:color w:val="FFFFFF" w:themeColor="background1"/>
                            <w:sz w:val="32"/>
                            <w:szCs w:val="32"/>
                          </w:rPr>
                          <w:t>www.wgswitney.org.uk</w:t>
                        </w:r>
                      </w:hyperlink>
                      <w:r w:rsidR="002549DC">
                        <w:rPr>
                          <w:rFonts w:ascii="Open Sans" w:hAnsi="Open Sans" w:cs="Open Sans"/>
                          <w:color w:val="FFFFFF" w:themeColor="background1"/>
                          <w:sz w:val="32"/>
                          <w:szCs w:val="32"/>
                        </w:rPr>
                        <w:t xml:space="preserve"> </w:t>
                      </w:r>
                    </w:p>
                  </w:txbxContent>
                </v:textbox>
                <w10:wrap type="square" anchorx="page"/>
              </v:shape>
            </w:pict>
          </mc:Fallback>
        </mc:AlternateContent>
      </w:r>
    </w:p>
    <w:sectPr w:rsidR="007E4D3E">
      <w:pgSz w:w="11906" w:h="16838"/>
      <w:pgMar w:top="284" w:right="849" w:bottom="142"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9A068" w14:textId="77777777" w:rsidR="00150736" w:rsidRDefault="00150736">
      <w:pPr>
        <w:spacing w:after="0" w:line="240" w:lineRule="auto"/>
      </w:pPr>
      <w:r>
        <w:separator/>
      </w:r>
    </w:p>
  </w:endnote>
  <w:endnote w:type="continuationSeparator" w:id="0">
    <w:p w14:paraId="108684C7" w14:textId="77777777" w:rsidR="00150736" w:rsidRDefault="00150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79444" w14:textId="77777777" w:rsidR="00150736" w:rsidRDefault="00150736">
      <w:pPr>
        <w:spacing w:after="0" w:line="240" w:lineRule="auto"/>
      </w:pPr>
      <w:r>
        <w:separator/>
      </w:r>
    </w:p>
  </w:footnote>
  <w:footnote w:type="continuationSeparator" w:id="0">
    <w:p w14:paraId="0BB32527" w14:textId="77777777" w:rsidR="00150736" w:rsidRDefault="001507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CBBD5F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330.75pt" o:bullet="t">
        <v:imagedata r:id="rId1" o:title="TK_LOGO_POINTER_RGB_bullet_blue"/>
      </v:shape>
    </w:pict>
  </w:numPicBullet>
  <w:abstractNum w:abstractNumId="0" w15:restartNumberingAfterBreak="0">
    <w:nsid w:val="02022D06"/>
    <w:multiLevelType w:val="hybridMultilevel"/>
    <w:tmpl w:val="1BC482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F35D77"/>
    <w:multiLevelType w:val="hybridMultilevel"/>
    <w:tmpl w:val="F5627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C13597"/>
    <w:multiLevelType w:val="hybridMultilevel"/>
    <w:tmpl w:val="583C8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79404A"/>
    <w:multiLevelType w:val="hybridMultilevel"/>
    <w:tmpl w:val="CAEEA1D0"/>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17" w:hanging="360"/>
      </w:pPr>
      <w:rPr>
        <w:rFonts w:ascii="Courier New" w:hAnsi="Courier New" w:cs="Courier New" w:hint="default"/>
      </w:rPr>
    </w:lvl>
    <w:lvl w:ilvl="2" w:tplc="08090005" w:tentative="1">
      <w:start w:val="1"/>
      <w:numFmt w:val="bullet"/>
      <w:lvlText w:val=""/>
      <w:lvlJc w:val="left"/>
      <w:pPr>
        <w:ind w:left="2237" w:hanging="360"/>
      </w:pPr>
      <w:rPr>
        <w:rFonts w:ascii="Wingdings" w:hAnsi="Wingdings" w:hint="default"/>
      </w:rPr>
    </w:lvl>
    <w:lvl w:ilvl="3" w:tplc="08090001" w:tentative="1">
      <w:start w:val="1"/>
      <w:numFmt w:val="bullet"/>
      <w:lvlText w:val=""/>
      <w:lvlJc w:val="left"/>
      <w:pPr>
        <w:ind w:left="2957" w:hanging="360"/>
      </w:pPr>
      <w:rPr>
        <w:rFonts w:ascii="Symbol" w:hAnsi="Symbol" w:hint="default"/>
      </w:rPr>
    </w:lvl>
    <w:lvl w:ilvl="4" w:tplc="08090003" w:tentative="1">
      <w:start w:val="1"/>
      <w:numFmt w:val="bullet"/>
      <w:lvlText w:val="o"/>
      <w:lvlJc w:val="left"/>
      <w:pPr>
        <w:ind w:left="3677" w:hanging="360"/>
      </w:pPr>
      <w:rPr>
        <w:rFonts w:ascii="Courier New" w:hAnsi="Courier New" w:cs="Courier New" w:hint="default"/>
      </w:rPr>
    </w:lvl>
    <w:lvl w:ilvl="5" w:tplc="08090005" w:tentative="1">
      <w:start w:val="1"/>
      <w:numFmt w:val="bullet"/>
      <w:lvlText w:val=""/>
      <w:lvlJc w:val="left"/>
      <w:pPr>
        <w:ind w:left="4397" w:hanging="360"/>
      </w:pPr>
      <w:rPr>
        <w:rFonts w:ascii="Wingdings" w:hAnsi="Wingdings" w:hint="default"/>
      </w:rPr>
    </w:lvl>
    <w:lvl w:ilvl="6" w:tplc="08090001" w:tentative="1">
      <w:start w:val="1"/>
      <w:numFmt w:val="bullet"/>
      <w:lvlText w:val=""/>
      <w:lvlJc w:val="left"/>
      <w:pPr>
        <w:ind w:left="5117" w:hanging="360"/>
      </w:pPr>
      <w:rPr>
        <w:rFonts w:ascii="Symbol" w:hAnsi="Symbol" w:hint="default"/>
      </w:rPr>
    </w:lvl>
    <w:lvl w:ilvl="7" w:tplc="08090003" w:tentative="1">
      <w:start w:val="1"/>
      <w:numFmt w:val="bullet"/>
      <w:lvlText w:val="o"/>
      <w:lvlJc w:val="left"/>
      <w:pPr>
        <w:ind w:left="5837" w:hanging="360"/>
      </w:pPr>
      <w:rPr>
        <w:rFonts w:ascii="Courier New" w:hAnsi="Courier New" w:cs="Courier New" w:hint="default"/>
      </w:rPr>
    </w:lvl>
    <w:lvl w:ilvl="8" w:tplc="08090005" w:tentative="1">
      <w:start w:val="1"/>
      <w:numFmt w:val="bullet"/>
      <w:lvlText w:val=""/>
      <w:lvlJc w:val="left"/>
      <w:pPr>
        <w:ind w:left="6557" w:hanging="360"/>
      </w:pPr>
      <w:rPr>
        <w:rFonts w:ascii="Wingdings" w:hAnsi="Wingdings" w:hint="default"/>
      </w:rPr>
    </w:lvl>
  </w:abstractNum>
  <w:abstractNum w:abstractNumId="4" w15:restartNumberingAfterBreak="0">
    <w:nsid w:val="250A3094"/>
    <w:multiLevelType w:val="hybridMultilevel"/>
    <w:tmpl w:val="A5D20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9426E0"/>
    <w:multiLevelType w:val="hybridMultilevel"/>
    <w:tmpl w:val="3B1AE7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9F85C61"/>
    <w:multiLevelType w:val="hybridMultilevel"/>
    <w:tmpl w:val="9606F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4252C9"/>
    <w:multiLevelType w:val="hybridMultilevel"/>
    <w:tmpl w:val="735AD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E709B7"/>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2FD008CE"/>
    <w:multiLevelType w:val="hybridMultilevel"/>
    <w:tmpl w:val="11F09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2F02BE"/>
    <w:multiLevelType w:val="hybridMultilevel"/>
    <w:tmpl w:val="AD10B4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E429E8"/>
    <w:multiLevelType w:val="hybridMultilevel"/>
    <w:tmpl w:val="D6F87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B90005"/>
    <w:multiLevelType w:val="hybridMultilevel"/>
    <w:tmpl w:val="E45C5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583F62"/>
    <w:multiLevelType w:val="hybridMultilevel"/>
    <w:tmpl w:val="84124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607758A"/>
    <w:multiLevelType w:val="hybridMultilevel"/>
    <w:tmpl w:val="204A37AE"/>
    <w:lvl w:ilvl="0" w:tplc="08090001">
      <w:start w:val="1"/>
      <w:numFmt w:val="bullet"/>
      <w:lvlText w:val=""/>
      <w:lvlJc w:val="left"/>
      <w:pPr>
        <w:ind w:left="2424" w:hanging="360"/>
      </w:pPr>
      <w:rPr>
        <w:rFonts w:ascii="Symbol" w:hAnsi="Symbol" w:hint="default"/>
      </w:rPr>
    </w:lvl>
    <w:lvl w:ilvl="1" w:tplc="08090003">
      <w:start w:val="1"/>
      <w:numFmt w:val="bullet"/>
      <w:lvlText w:val="o"/>
      <w:lvlJc w:val="left"/>
      <w:pPr>
        <w:ind w:left="3144" w:hanging="360"/>
      </w:pPr>
      <w:rPr>
        <w:rFonts w:ascii="Courier New" w:hAnsi="Courier New" w:cs="Courier New" w:hint="default"/>
      </w:rPr>
    </w:lvl>
    <w:lvl w:ilvl="2" w:tplc="08090005" w:tentative="1">
      <w:start w:val="1"/>
      <w:numFmt w:val="bullet"/>
      <w:lvlText w:val=""/>
      <w:lvlJc w:val="left"/>
      <w:pPr>
        <w:ind w:left="3864" w:hanging="360"/>
      </w:pPr>
      <w:rPr>
        <w:rFonts w:ascii="Wingdings" w:hAnsi="Wingdings" w:hint="default"/>
      </w:rPr>
    </w:lvl>
    <w:lvl w:ilvl="3" w:tplc="08090001" w:tentative="1">
      <w:start w:val="1"/>
      <w:numFmt w:val="bullet"/>
      <w:lvlText w:val=""/>
      <w:lvlJc w:val="left"/>
      <w:pPr>
        <w:ind w:left="4584" w:hanging="360"/>
      </w:pPr>
      <w:rPr>
        <w:rFonts w:ascii="Symbol" w:hAnsi="Symbol" w:hint="default"/>
      </w:rPr>
    </w:lvl>
    <w:lvl w:ilvl="4" w:tplc="08090003" w:tentative="1">
      <w:start w:val="1"/>
      <w:numFmt w:val="bullet"/>
      <w:lvlText w:val="o"/>
      <w:lvlJc w:val="left"/>
      <w:pPr>
        <w:ind w:left="5304" w:hanging="360"/>
      </w:pPr>
      <w:rPr>
        <w:rFonts w:ascii="Courier New" w:hAnsi="Courier New" w:cs="Courier New" w:hint="default"/>
      </w:rPr>
    </w:lvl>
    <w:lvl w:ilvl="5" w:tplc="08090005" w:tentative="1">
      <w:start w:val="1"/>
      <w:numFmt w:val="bullet"/>
      <w:lvlText w:val=""/>
      <w:lvlJc w:val="left"/>
      <w:pPr>
        <w:ind w:left="6024" w:hanging="360"/>
      </w:pPr>
      <w:rPr>
        <w:rFonts w:ascii="Wingdings" w:hAnsi="Wingdings" w:hint="default"/>
      </w:rPr>
    </w:lvl>
    <w:lvl w:ilvl="6" w:tplc="08090001" w:tentative="1">
      <w:start w:val="1"/>
      <w:numFmt w:val="bullet"/>
      <w:lvlText w:val=""/>
      <w:lvlJc w:val="left"/>
      <w:pPr>
        <w:ind w:left="6744" w:hanging="360"/>
      </w:pPr>
      <w:rPr>
        <w:rFonts w:ascii="Symbol" w:hAnsi="Symbol" w:hint="default"/>
      </w:rPr>
    </w:lvl>
    <w:lvl w:ilvl="7" w:tplc="08090003" w:tentative="1">
      <w:start w:val="1"/>
      <w:numFmt w:val="bullet"/>
      <w:lvlText w:val="o"/>
      <w:lvlJc w:val="left"/>
      <w:pPr>
        <w:ind w:left="7464" w:hanging="360"/>
      </w:pPr>
      <w:rPr>
        <w:rFonts w:ascii="Courier New" w:hAnsi="Courier New" w:cs="Courier New" w:hint="default"/>
      </w:rPr>
    </w:lvl>
    <w:lvl w:ilvl="8" w:tplc="08090005" w:tentative="1">
      <w:start w:val="1"/>
      <w:numFmt w:val="bullet"/>
      <w:lvlText w:val=""/>
      <w:lvlJc w:val="left"/>
      <w:pPr>
        <w:ind w:left="8184" w:hanging="360"/>
      </w:pPr>
      <w:rPr>
        <w:rFonts w:ascii="Wingdings" w:hAnsi="Wingdings" w:hint="default"/>
      </w:rPr>
    </w:lvl>
  </w:abstractNum>
  <w:abstractNum w:abstractNumId="15" w15:restartNumberingAfterBreak="0">
    <w:nsid w:val="36A22CF2"/>
    <w:multiLevelType w:val="hybridMultilevel"/>
    <w:tmpl w:val="14B82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984488B"/>
    <w:multiLevelType w:val="hybridMultilevel"/>
    <w:tmpl w:val="98EAE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CC13B8"/>
    <w:multiLevelType w:val="hybridMultilevel"/>
    <w:tmpl w:val="4BC2E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6F5D80"/>
    <w:multiLevelType w:val="hybridMultilevel"/>
    <w:tmpl w:val="796A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6919FA"/>
    <w:multiLevelType w:val="hybridMultilevel"/>
    <w:tmpl w:val="897A9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26A3150"/>
    <w:multiLevelType w:val="hybridMultilevel"/>
    <w:tmpl w:val="33FCA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9D39F9"/>
    <w:multiLevelType w:val="hybridMultilevel"/>
    <w:tmpl w:val="70E6896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43803874"/>
    <w:multiLevelType w:val="hybridMultilevel"/>
    <w:tmpl w:val="EBF84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C275DF"/>
    <w:multiLevelType w:val="hybridMultilevel"/>
    <w:tmpl w:val="8250B6D6"/>
    <w:lvl w:ilvl="0" w:tplc="919CB934">
      <w:numFmt w:val="bullet"/>
      <w:lvlText w:val=""/>
      <w:lvlJc w:val="left"/>
      <w:pPr>
        <w:ind w:left="720" w:hanging="360"/>
      </w:pPr>
      <w:rPr>
        <w:rFonts w:ascii="Symbol" w:eastAsiaTheme="minorHAnsi"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9C3D04"/>
    <w:multiLevelType w:val="hybridMultilevel"/>
    <w:tmpl w:val="13503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3E44F4"/>
    <w:multiLevelType w:val="hybridMultilevel"/>
    <w:tmpl w:val="F45E5A28"/>
    <w:lvl w:ilvl="0" w:tplc="08090003">
      <w:start w:val="1"/>
      <w:numFmt w:val="bullet"/>
      <w:lvlText w:val="o"/>
      <w:lvlJc w:val="left"/>
      <w:pPr>
        <w:ind w:left="720" w:hanging="360"/>
      </w:pPr>
      <w:rPr>
        <w:rFonts w:ascii="Courier New" w:hAnsi="Courier New" w:cs="Courier New" w:hint="default"/>
      </w:rPr>
    </w:lvl>
    <w:lvl w:ilvl="1" w:tplc="C016C078">
      <w:start w:val="51"/>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123360"/>
    <w:multiLevelType w:val="hybridMultilevel"/>
    <w:tmpl w:val="5F12C0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B2E2B3D"/>
    <w:multiLevelType w:val="hybridMultilevel"/>
    <w:tmpl w:val="FB6863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CB258E0"/>
    <w:multiLevelType w:val="hybridMultilevel"/>
    <w:tmpl w:val="82021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5C4B59"/>
    <w:multiLevelType w:val="multilevel"/>
    <w:tmpl w:val="97504C92"/>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5721932"/>
    <w:multiLevelType w:val="multilevel"/>
    <w:tmpl w:val="9C141D4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68C4D79"/>
    <w:multiLevelType w:val="hybridMultilevel"/>
    <w:tmpl w:val="E5127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AC58E7"/>
    <w:multiLevelType w:val="multilevel"/>
    <w:tmpl w:val="E1FE8E7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69DF56B8"/>
    <w:multiLevelType w:val="hybridMultilevel"/>
    <w:tmpl w:val="1F50B204"/>
    <w:lvl w:ilvl="0" w:tplc="08090013">
      <w:start w:val="1"/>
      <w:numFmt w:val="upperRoman"/>
      <w:lvlText w:val="%1."/>
      <w:lvlJc w:val="righ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4" w15:restartNumberingAfterBreak="0">
    <w:nsid w:val="6ADF40DD"/>
    <w:multiLevelType w:val="hybridMultilevel"/>
    <w:tmpl w:val="1FF69B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2033D7F"/>
    <w:multiLevelType w:val="hybridMultilevel"/>
    <w:tmpl w:val="DD92E56E"/>
    <w:lvl w:ilvl="0" w:tplc="08090001">
      <w:start w:val="1"/>
      <w:numFmt w:val="bullet"/>
      <w:lvlText w:val=""/>
      <w:lvlJc w:val="left"/>
      <w:pPr>
        <w:ind w:left="720" w:hanging="360"/>
      </w:pPr>
      <w:rPr>
        <w:rFonts w:ascii="Symbol" w:hAnsi="Symbol" w:hint="default"/>
      </w:rPr>
    </w:lvl>
    <w:lvl w:ilvl="1" w:tplc="C016C078">
      <w:start w:val="51"/>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D063F0"/>
    <w:multiLevelType w:val="hybridMultilevel"/>
    <w:tmpl w:val="5E1E1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F9583C"/>
    <w:multiLevelType w:val="multilevel"/>
    <w:tmpl w:val="97504C92"/>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754E047B"/>
    <w:multiLevelType w:val="hybridMultilevel"/>
    <w:tmpl w:val="FFE6A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521C66"/>
    <w:multiLevelType w:val="hybridMultilevel"/>
    <w:tmpl w:val="44028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F9572C"/>
    <w:multiLevelType w:val="hybridMultilevel"/>
    <w:tmpl w:val="BD643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F53582"/>
    <w:multiLevelType w:val="hybridMultilevel"/>
    <w:tmpl w:val="2E2C9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3" w15:restartNumberingAfterBreak="0">
    <w:nsid w:val="7C9D5E3F"/>
    <w:multiLevelType w:val="hybridMultilevel"/>
    <w:tmpl w:val="B6F45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9E0E0E"/>
    <w:multiLevelType w:val="hybridMultilevel"/>
    <w:tmpl w:val="E220A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EB40BD6"/>
    <w:multiLevelType w:val="hybridMultilevel"/>
    <w:tmpl w:val="659A1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9A194D"/>
    <w:multiLevelType w:val="hybridMultilevel"/>
    <w:tmpl w:val="AB9E5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7557971">
    <w:abstractNumId w:val="35"/>
  </w:num>
  <w:num w:numId="2" w16cid:durableId="1007369905">
    <w:abstractNumId w:val="25"/>
  </w:num>
  <w:num w:numId="3" w16cid:durableId="78521885">
    <w:abstractNumId w:val="20"/>
  </w:num>
  <w:num w:numId="4" w16cid:durableId="107622509">
    <w:abstractNumId w:val="11"/>
  </w:num>
  <w:num w:numId="5" w16cid:durableId="286207880">
    <w:abstractNumId w:val="7"/>
  </w:num>
  <w:num w:numId="6" w16cid:durableId="1889299052">
    <w:abstractNumId w:val="13"/>
  </w:num>
  <w:num w:numId="7" w16cid:durableId="1829514654">
    <w:abstractNumId w:val="0"/>
  </w:num>
  <w:num w:numId="8" w16cid:durableId="1618635659">
    <w:abstractNumId w:val="26"/>
  </w:num>
  <w:num w:numId="9" w16cid:durableId="1349942324">
    <w:abstractNumId w:val="14"/>
  </w:num>
  <w:num w:numId="10" w16cid:durableId="873884227">
    <w:abstractNumId w:val="1"/>
  </w:num>
  <w:num w:numId="11" w16cid:durableId="216741265">
    <w:abstractNumId w:val="23"/>
  </w:num>
  <w:num w:numId="12" w16cid:durableId="1345939158">
    <w:abstractNumId w:val="46"/>
  </w:num>
  <w:num w:numId="13" w16cid:durableId="951597464">
    <w:abstractNumId w:val="9"/>
  </w:num>
  <w:num w:numId="14" w16cid:durableId="1803956386">
    <w:abstractNumId w:val="17"/>
  </w:num>
  <w:num w:numId="15" w16cid:durableId="1632206381">
    <w:abstractNumId w:val="4"/>
  </w:num>
  <w:num w:numId="16" w16cid:durableId="660085174">
    <w:abstractNumId w:val="12"/>
  </w:num>
  <w:num w:numId="17" w16cid:durableId="1352297801">
    <w:abstractNumId w:val="38"/>
  </w:num>
  <w:num w:numId="18" w16cid:durableId="397484755">
    <w:abstractNumId w:val="18"/>
  </w:num>
  <w:num w:numId="19" w16cid:durableId="184178974">
    <w:abstractNumId w:val="24"/>
  </w:num>
  <w:num w:numId="20" w16cid:durableId="1154681334">
    <w:abstractNumId w:val="45"/>
  </w:num>
  <w:num w:numId="21" w16cid:durableId="1123116539">
    <w:abstractNumId w:val="15"/>
  </w:num>
  <w:num w:numId="22" w16cid:durableId="1702590949">
    <w:abstractNumId w:val="44"/>
  </w:num>
  <w:num w:numId="23" w16cid:durableId="885794551">
    <w:abstractNumId w:val="34"/>
  </w:num>
  <w:num w:numId="24" w16cid:durableId="1848785329">
    <w:abstractNumId w:val="19"/>
  </w:num>
  <w:num w:numId="25" w16cid:durableId="547767959">
    <w:abstractNumId w:val="5"/>
  </w:num>
  <w:num w:numId="26" w16cid:durableId="700087134">
    <w:abstractNumId w:val="21"/>
  </w:num>
  <w:num w:numId="27" w16cid:durableId="17215910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51136185">
    <w:abstractNumId w:val="33"/>
  </w:num>
  <w:num w:numId="29" w16cid:durableId="1082490653">
    <w:abstractNumId w:val="43"/>
  </w:num>
  <w:num w:numId="30" w16cid:durableId="2055813882">
    <w:abstractNumId w:val="3"/>
  </w:num>
  <w:num w:numId="31" w16cid:durableId="1799837619">
    <w:abstractNumId w:val="16"/>
  </w:num>
  <w:num w:numId="32" w16cid:durableId="951280820">
    <w:abstractNumId w:val="40"/>
  </w:num>
  <w:num w:numId="33" w16cid:durableId="323555336">
    <w:abstractNumId w:val="36"/>
  </w:num>
  <w:num w:numId="34" w16cid:durableId="132328796">
    <w:abstractNumId w:val="39"/>
  </w:num>
  <w:num w:numId="35" w16cid:durableId="2096247410">
    <w:abstractNumId w:val="2"/>
  </w:num>
  <w:num w:numId="36" w16cid:durableId="782382920">
    <w:abstractNumId w:val="31"/>
  </w:num>
  <w:num w:numId="37" w16cid:durableId="1715809102">
    <w:abstractNumId w:val="27"/>
  </w:num>
  <w:num w:numId="38" w16cid:durableId="2114009236">
    <w:abstractNumId w:val="10"/>
  </w:num>
  <w:num w:numId="39" w16cid:durableId="1579093083">
    <w:abstractNumId w:val="22"/>
  </w:num>
  <w:num w:numId="40" w16cid:durableId="693075446">
    <w:abstractNumId w:val="28"/>
  </w:num>
  <w:num w:numId="41" w16cid:durableId="984120350">
    <w:abstractNumId w:val="6"/>
  </w:num>
  <w:num w:numId="42" w16cid:durableId="173300512">
    <w:abstractNumId w:val="41"/>
  </w:num>
  <w:num w:numId="43" w16cid:durableId="100031071">
    <w:abstractNumId w:val="29"/>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25998999">
    <w:abstractNumId w:val="37"/>
  </w:num>
  <w:num w:numId="45" w16cid:durableId="1537699478">
    <w:abstractNumId w:val="8"/>
  </w:num>
  <w:num w:numId="46" w16cid:durableId="1664429345">
    <w:abstractNumId w:val="32"/>
  </w:num>
  <w:num w:numId="47" w16cid:durableId="9769584">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90514300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D3E"/>
    <w:rsid w:val="000152F5"/>
    <w:rsid w:val="0004170D"/>
    <w:rsid w:val="000E27EB"/>
    <w:rsid w:val="00107AFE"/>
    <w:rsid w:val="001142E9"/>
    <w:rsid w:val="00150736"/>
    <w:rsid w:val="00190400"/>
    <w:rsid w:val="001F13FC"/>
    <w:rsid w:val="001F491C"/>
    <w:rsid w:val="002549DC"/>
    <w:rsid w:val="002C2FFF"/>
    <w:rsid w:val="002C4C66"/>
    <w:rsid w:val="0035737C"/>
    <w:rsid w:val="003A6D72"/>
    <w:rsid w:val="00420186"/>
    <w:rsid w:val="00496D78"/>
    <w:rsid w:val="004B4FD9"/>
    <w:rsid w:val="004E56CB"/>
    <w:rsid w:val="00544A64"/>
    <w:rsid w:val="00560282"/>
    <w:rsid w:val="00597CD8"/>
    <w:rsid w:val="005D667E"/>
    <w:rsid w:val="005E4F63"/>
    <w:rsid w:val="006203DB"/>
    <w:rsid w:val="00641B25"/>
    <w:rsid w:val="00690512"/>
    <w:rsid w:val="00693FBF"/>
    <w:rsid w:val="00696B33"/>
    <w:rsid w:val="006E3920"/>
    <w:rsid w:val="007262CF"/>
    <w:rsid w:val="007575F4"/>
    <w:rsid w:val="007A2734"/>
    <w:rsid w:val="007E4D3E"/>
    <w:rsid w:val="00836D7A"/>
    <w:rsid w:val="00860851"/>
    <w:rsid w:val="008E2A64"/>
    <w:rsid w:val="00964E26"/>
    <w:rsid w:val="009700C8"/>
    <w:rsid w:val="009A2535"/>
    <w:rsid w:val="009A5CB6"/>
    <w:rsid w:val="009B01D8"/>
    <w:rsid w:val="009E105A"/>
    <w:rsid w:val="00A1111A"/>
    <w:rsid w:val="00A22943"/>
    <w:rsid w:val="00A77FBA"/>
    <w:rsid w:val="00AA1055"/>
    <w:rsid w:val="00AF0155"/>
    <w:rsid w:val="00B4661C"/>
    <w:rsid w:val="00BB1BB6"/>
    <w:rsid w:val="00CF7D2D"/>
    <w:rsid w:val="00D01B46"/>
    <w:rsid w:val="00D1496A"/>
    <w:rsid w:val="00D15585"/>
    <w:rsid w:val="00DC5429"/>
    <w:rsid w:val="00E3118E"/>
    <w:rsid w:val="00E33DD1"/>
    <w:rsid w:val="00E45D0F"/>
    <w:rsid w:val="00E92AA9"/>
    <w:rsid w:val="00EA4CE5"/>
    <w:rsid w:val="00ED19AF"/>
    <w:rsid w:val="00F54B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20B5220"/>
  <w15:chartTrackingRefBased/>
  <w15:docId w15:val="{64FB86D8-7177-4F46-B7A1-73BD96922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paragraph">
    <w:name w:val="paragraph"/>
    <w:basedOn w:val="Normal"/>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Bulletedcopyblue">
    <w:name w:val="4 Bulleted copy blue"/>
    <w:basedOn w:val="Normal"/>
    <w:qFormat/>
    <w:rsid w:val="005D667E"/>
    <w:pPr>
      <w:numPr>
        <w:numId w:val="48"/>
      </w:numPr>
      <w:spacing w:after="60" w:line="240" w:lineRule="auto"/>
    </w:pPr>
    <w:rPr>
      <w:rFonts w:ascii="Arial" w:eastAsia="MS Mincho" w:hAnsi="Arial" w:cs="Arial"/>
      <w:sz w:val="20"/>
      <w:szCs w:val="20"/>
      <w:lang w:val="en-US"/>
    </w:rPr>
  </w:style>
  <w:style w:type="paragraph" w:customStyle="1" w:styleId="1bodycopy10pt">
    <w:name w:val="1 body copy 10pt"/>
    <w:basedOn w:val="Normal"/>
    <w:link w:val="1bodycopy10ptChar"/>
    <w:qFormat/>
    <w:rsid w:val="005D667E"/>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5D667E"/>
    <w:rPr>
      <w:rFonts w:ascii="Arial" w:eastAsia="MS Mincho" w:hAnsi="Arial" w:cs="Times New Roman"/>
      <w:sz w:val="20"/>
      <w:szCs w:val="24"/>
      <w:lang w:val="en-US"/>
    </w:rPr>
  </w:style>
  <w:style w:type="paragraph" w:customStyle="1" w:styleId="Tablebodycopy">
    <w:name w:val="Table body copy"/>
    <w:basedOn w:val="1bodycopy10pt"/>
    <w:qFormat/>
    <w:rsid w:val="005D667E"/>
    <w:pPr>
      <w:keepLines/>
      <w:spacing w:after="60"/>
      <w:textboxTightWrap w:val="allLine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66545">
      <w:bodyDiv w:val="1"/>
      <w:marLeft w:val="0"/>
      <w:marRight w:val="0"/>
      <w:marTop w:val="0"/>
      <w:marBottom w:val="0"/>
      <w:divBdr>
        <w:top w:val="none" w:sz="0" w:space="0" w:color="auto"/>
        <w:left w:val="none" w:sz="0" w:space="0" w:color="auto"/>
        <w:bottom w:val="none" w:sz="0" w:space="0" w:color="auto"/>
        <w:right w:val="none" w:sz="0" w:space="0" w:color="auto"/>
      </w:divBdr>
    </w:div>
    <w:div w:id="148055573">
      <w:bodyDiv w:val="1"/>
      <w:marLeft w:val="0"/>
      <w:marRight w:val="0"/>
      <w:marTop w:val="0"/>
      <w:marBottom w:val="0"/>
      <w:divBdr>
        <w:top w:val="none" w:sz="0" w:space="0" w:color="auto"/>
        <w:left w:val="none" w:sz="0" w:space="0" w:color="auto"/>
        <w:bottom w:val="none" w:sz="0" w:space="0" w:color="auto"/>
        <w:right w:val="none" w:sz="0" w:space="0" w:color="auto"/>
      </w:divBdr>
    </w:div>
    <w:div w:id="690765226">
      <w:bodyDiv w:val="1"/>
      <w:marLeft w:val="0"/>
      <w:marRight w:val="0"/>
      <w:marTop w:val="0"/>
      <w:marBottom w:val="0"/>
      <w:divBdr>
        <w:top w:val="none" w:sz="0" w:space="0" w:color="auto"/>
        <w:left w:val="none" w:sz="0" w:space="0" w:color="auto"/>
        <w:bottom w:val="none" w:sz="0" w:space="0" w:color="auto"/>
        <w:right w:val="none" w:sz="0" w:space="0" w:color="auto"/>
      </w:divBdr>
    </w:div>
    <w:div w:id="713820163">
      <w:bodyDiv w:val="1"/>
      <w:marLeft w:val="0"/>
      <w:marRight w:val="0"/>
      <w:marTop w:val="0"/>
      <w:marBottom w:val="0"/>
      <w:divBdr>
        <w:top w:val="none" w:sz="0" w:space="0" w:color="auto"/>
        <w:left w:val="none" w:sz="0" w:space="0" w:color="auto"/>
        <w:bottom w:val="none" w:sz="0" w:space="0" w:color="auto"/>
        <w:right w:val="none" w:sz="0" w:space="0" w:color="auto"/>
      </w:divBdr>
    </w:div>
    <w:div w:id="924266961">
      <w:bodyDiv w:val="1"/>
      <w:marLeft w:val="0"/>
      <w:marRight w:val="0"/>
      <w:marTop w:val="0"/>
      <w:marBottom w:val="0"/>
      <w:divBdr>
        <w:top w:val="none" w:sz="0" w:space="0" w:color="auto"/>
        <w:left w:val="none" w:sz="0" w:space="0" w:color="auto"/>
        <w:bottom w:val="none" w:sz="0" w:space="0" w:color="auto"/>
        <w:right w:val="none" w:sz="0" w:space="0" w:color="auto"/>
      </w:divBdr>
    </w:div>
    <w:div w:id="1011294565">
      <w:bodyDiv w:val="1"/>
      <w:marLeft w:val="0"/>
      <w:marRight w:val="0"/>
      <w:marTop w:val="0"/>
      <w:marBottom w:val="0"/>
      <w:divBdr>
        <w:top w:val="none" w:sz="0" w:space="0" w:color="auto"/>
        <w:left w:val="none" w:sz="0" w:space="0" w:color="auto"/>
        <w:bottom w:val="none" w:sz="0" w:space="0" w:color="auto"/>
        <w:right w:val="none" w:sz="0" w:space="0" w:color="auto"/>
      </w:divBdr>
    </w:div>
    <w:div w:id="1046295903">
      <w:bodyDiv w:val="1"/>
      <w:marLeft w:val="0"/>
      <w:marRight w:val="0"/>
      <w:marTop w:val="0"/>
      <w:marBottom w:val="0"/>
      <w:divBdr>
        <w:top w:val="none" w:sz="0" w:space="0" w:color="auto"/>
        <w:left w:val="none" w:sz="0" w:space="0" w:color="auto"/>
        <w:bottom w:val="none" w:sz="0" w:space="0" w:color="auto"/>
        <w:right w:val="none" w:sz="0" w:space="0" w:color="auto"/>
      </w:divBdr>
    </w:div>
    <w:div w:id="1103647962">
      <w:bodyDiv w:val="1"/>
      <w:marLeft w:val="0"/>
      <w:marRight w:val="0"/>
      <w:marTop w:val="0"/>
      <w:marBottom w:val="0"/>
      <w:divBdr>
        <w:top w:val="none" w:sz="0" w:space="0" w:color="auto"/>
        <w:left w:val="none" w:sz="0" w:space="0" w:color="auto"/>
        <w:bottom w:val="none" w:sz="0" w:space="0" w:color="auto"/>
        <w:right w:val="none" w:sz="0" w:space="0" w:color="auto"/>
      </w:divBdr>
    </w:div>
    <w:div w:id="1208759487">
      <w:bodyDiv w:val="1"/>
      <w:marLeft w:val="0"/>
      <w:marRight w:val="0"/>
      <w:marTop w:val="0"/>
      <w:marBottom w:val="0"/>
      <w:divBdr>
        <w:top w:val="none" w:sz="0" w:space="0" w:color="auto"/>
        <w:left w:val="none" w:sz="0" w:space="0" w:color="auto"/>
        <w:bottom w:val="none" w:sz="0" w:space="0" w:color="auto"/>
        <w:right w:val="none" w:sz="0" w:space="0" w:color="auto"/>
      </w:divBdr>
    </w:div>
    <w:div w:id="1377007716">
      <w:bodyDiv w:val="1"/>
      <w:marLeft w:val="0"/>
      <w:marRight w:val="0"/>
      <w:marTop w:val="0"/>
      <w:marBottom w:val="0"/>
      <w:divBdr>
        <w:top w:val="none" w:sz="0" w:space="0" w:color="auto"/>
        <w:left w:val="none" w:sz="0" w:space="0" w:color="auto"/>
        <w:bottom w:val="none" w:sz="0" w:space="0" w:color="auto"/>
        <w:right w:val="none" w:sz="0" w:space="0" w:color="auto"/>
      </w:divBdr>
    </w:div>
    <w:div w:id="1665282608">
      <w:bodyDiv w:val="1"/>
      <w:marLeft w:val="0"/>
      <w:marRight w:val="0"/>
      <w:marTop w:val="0"/>
      <w:marBottom w:val="0"/>
      <w:divBdr>
        <w:top w:val="none" w:sz="0" w:space="0" w:color="auto"/>
        <w:left w:val="none" w:sz="0" w:space="0" w:color="auto"/>
        <w:bottom w:val="none" w:sz="0" w:space="0" w:color="auto"/>
        <w:right w:val="none" w:sz="0" w:space="0" w:color="auto"/>
      </w:divBdr>
    </w:div>
    <w:div w:id="1882017218">
      <w:bodyDiv w:val="1"/>
      <w:marLeft w:val="0"/>
      <w:marRight w:val="0"/>
      <w:marTop w:val="0"/>
      <w:marBottom w:val="0"/>
      <w:divBdr>
        <w:top w:val="none" w:sz="0" w:space="0" w:color="auto"/>
        <w:left w:val="none" w:sz="0" w:space="0" w:color="auto"/>
        <w:bottom w:val="none" w:sz="0" w:space="0" w:color="auto"/>
        <w:right w:val="none" w:sz="0" w:space="0" w:color="auto"/>
      </w:divBdr>
    </w:div>
    <w:div w:id="191844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cid:image003.png@01D957E3.A008E330" TargetMode="External"/><Relationship Id="rId25" Type="http://schemas.openxmlformats.org/officeDocument/2006/relationships/hyperlink" Target="http://www.wgswitney.org.uk"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mailto:vacancies@wgswitney.org.uk" TargetMode="External"/><Relationship Id="rId5" Type="http://schemas.openxmlformats.org/officeDocument/2006/relationships/numbering" Target="numbering.xml"/><Relationship Id="rId15" Type="http://schemas.openxmlformats.org/officeDocument/2006/relationships/image" Target="cid:image002.png@01D957E3.A008E330" TargetMode="External"/><Relationship Id="rId23" Type="http://schemas.openxmlformats.org/officeDocument/2006/relationships/hyperlink" Target="http://www.wgswitney.org.uk" TargetMode="External"/><Relationship Id="rId10" Type="http://schemas.openxmlformats.org/officeDocument/2006/relationships/endnotes" Target="endnotes.xml"/><Relationship Id="rId19" Type="http://schemas.openxmlformats.org/officeDocument/2006/relationships/image" Target="cid:image001.png@01D957E3.C1B075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mailto:vacancies@wgswitney.org.uk"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D63DB9548AF547B39F9ADBB5284DF3" ma:contentTypeVersion="12" ma:contentTypeDescription="Create a new document." ma:contentTypeScope="" ma:versionID="5ab4962287bf01612ef290e73dabff3c">
  <xsd:schema xmlns:xsd="http://www.w3.org/2001/XMLSchema" xmlns:xs="http://www.w3.org/2001/XMLSchema" xmlns:p="http://schemas.microsoft.com/office/2006/metadata/properties" xmlns:ns2="f559b983-3433-4765-9502-ae67ba049bcd" xmlns:ns3="0d745a5e-2417-497c-b5e9-1408a021c36c" targetNamespace="http://schemas.microsoft.com/office/2006/metadata/properties" ma:root="true" ma:fieldsID="f08d52105238de0b7b55f60b163958eb" ns2:_="" ns3:_="">
    <xsd:import namespace="f559b983-3433-4765-9502-ae67ba049bcd"/>
    <xsd:import namespace="0d745a5e-2417-497c-b5e9-1408a021c36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59b983-3433-4765-9502-ae67ba049b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fea075a-4254-4283-908e-4f88d53b394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745a5e-2417-497c-b5e9-1408a021c36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d9dd718-b4ce-4bd4-8d36-da8cdeba7a36}" ma:internalName="TaxCatchAll" ma:showField="CatchAllData" ma:web="0d745a5e-2417-497c-b5e9-1408a021c36c">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d745a5e-2417-497c-b5e9-1408a021c36c" xsi:nil="true"/>
    <lcf76f155ced4ddcb4097134ff3c332f xmlns="f559b983-3433-4765-9502-ae67ba049bc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468A51-5125-47F2-BB32-94D8F738C3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59b983-3433-4765-9502-ae67ba049bcd"/>
    <ds:schemaRef ds:uri="0d745a5e-2417-497c-b5e9-1408a021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188CE1-EBEF-4258-8E8E-6C277F3D6C84}">
  <ds:schemaRefs>
    <ds:schemaRef ds:uri="http://schemas.openxmlformats.org/officeDocument/2006/bibliography"/>
  </ds:schemaRefs>
</ds:datastoreItem>
</file>

<file path=customXml/itemProps3.xml><?xml version="1.0" encoding="utf-8"?>
<ds:datastoreItem xmlns:ds="http://schemas.openxmlformats.org/officeDocument/2006/customXml" ds:itemID="{F86EC1F9-FD4E-4B2E-9803-38AC79445CEB}">
  <ds:schemaRefs>
    <ds:schemaRef ds:uri="http://schemas.microsoft.com/office/2006/metadata/properties"/>
    <ds:schemaRef ds:uri="http://schemas.microsoft.com/office/infopath/2007/PartnerControls"/>
    <ds:schemaRef ds:uri="0d745a5e-2417-497c-b5e9-1408a021c36c"/>
    <ds:schemaRef ds:uri="f559b983-3433-4765-9502-ae67ba049bcd"/>
  </ds:schemaRefs>
</ds:datastoreItem>
</file>

<file path=customXml/itemProps4.xml><?xml version="1.0" encoding="utf-8"?>
<ds:datastoreItem xmlns:ds="http://schemas.openxmlformats.org/officeDocument/2006/customXml" ds:itemID="{2BB2344C-3172-4B58-8E84-F59B016005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2297</Words>
  <Characters>13096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Wood Green School</Company>
  <LinksUpToDate>false</LinksUpToDate>
  <CharactersWithSpaces>15363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T.Morse</dc:creator>
  <cp:keywords/>
  <dc:description/>
  <cp:lastModifiedBy>A.Nobes</cp:lastModifiedBy>
  <cp:revision>3</cp:revision>
  <cp:lastPrinted>2019-04-05T12:47:00Z</cp:lastPrinted>
  <dcterms:created xsi:type="dcterms:W3CDTF">2023-05-12T07:24:00Z</dcterms:created>
  <dcterms:modified xsi:type="dcterms:W3CDTF">2023-06-08T06:48:00Z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0x0101005FD63DB9548AF547B39F9ADBB5284DF3</vt:lpwstr>
  </property>
  <property fmtid="{D5CDD505-2E9C-101B-9397-08002B2CF9AE}" pid="3" name="MediaServiceImageTags">
    <vt:lpwstr/>
  </property>
</Properties>
</file>