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1F3E1" w14:textId="6C0ACE6E" w:rsidR="00171CC9" w:rsidRPr="008811FF" w:rsidRDefault="008811FF" w:rsidP="008811FF">
      <w:pPr>
        <w:spacing w:line="276" w:lineRule="auto"/>
        <w:jc w:val="center"/>
        <w:rPr>
          <w:rFonts w:ascii="Fira Sans Light" w:hAnsi="Fira Sans Light" w:cs="Calibri"/>
          <w:b/>
          <w:sz w:val="32"/>
          <w:szCs w:val="32"/>
        </w:rPr>
      </w:pPr>
      <w:r w:rsidRPr="008811FF">
        <w:rPr>
          <w:rFonts w:ascii="Fira Sans Light" w:hAnsi="Fira Sans Light" w:cs="Calibri"/>
          <w:b/>
          <w:sz w:val="32"/>
          <w:szCs w:val="32"/>
        </w:rPr>
        <w:t>DRAMA DEPARTMENT</w:t>
      </w:r>
    </w:p>
    <w:p w14:paraId="02079A79" w14:textId="77777777" w:rsidR="008811FF" w:rsidRDefault="008811FF" w:rsidP="008811FF">
      <w:pPr>
        <w:spacing w:line="276" w:lineRule="auto"/>
        <w:rPr>
          <w:rFonts w:ascii="Fira Sans Light" w:hAnsi="Fira Sans Light" w:cs="Calibri"/>
          <w:b/>
          <w:sz w:val="22"/>
          <w:szCs w:val="22"/>
        </w:rPr>
      </w:pPr>
    </w:p>
    <w:p w14:paraId="24D7D0A5" w14:textId="7962EAAF" w:rsidR="008811FF" w:rsidRDefault="008811FF" w:rsidP="008811FF">
      <w:pPr>
        <w:spacing w:line="276" w:lineRule="auto"/>
        <w:rPr>
          <w:rFonts w:ascii="Fira Sans Light" w:hAnsi="Fira Sans Light" w:cs="Calibri"/>
          <w:b/>
          <w:sz w:val="22"/>
          <w:szCs w:val="22"/>
        </w:rPr>
      </w:pPr>
    </w:p>
    <w:p w14:paraId="4CD04A68" w14:textId="4DFB669D" w:rsidR="00DC704F" w:rsidRDefault="00DC704F" w:rsidP="008811FF">
      <w:pPr>
        <w:pStyle w:val="NoSpacing"/>
        <w:rPr>
          <w:rFonts w:ascii="Fira Sans Light" w:hAnsi="Fira Sans Light"/>
          <w:color w:val="222222"/>
          <w:sz w:val="22"/>
          <w:szCs w:val="22"/>
        </w:rPr>
      </w:pPr>
    </w:p>
    <w:p w14:paraId="0454998A" w14:textId="409C619D" w:rsidR="008811FF" w:rsidRDefault="008811FF" w:rsidP="008811FF">
      <w:pPr>
        <w:rPr>
          <w:rFonts w:ascii="Fira Sans Light" w:hAnsi="Fira Sans Light"/>
        </w:rPr>
      </w:pPr>
      <w:r>
        <w:rPr>
          <w:noProof/>
        </w:rPr>
        <w:drawing>
          <wp:anchor distT="0" distB="0" distL="114300" distR="114300" simplePos="0" relativeHeight="251658240" behindDoc="1" locked="0" layoutInCell="1" allowOverlap="1" wp14:anchorId="45EA4FD8" wp14:editId="6AB6F215">
            <wp:simplePos x="0" y="0"/>
            <wp:positionH relativeFrom="margin">
              <wp:align>right</wp:align>
            </wp:positionH>
            <wp:positionV relativeFrom="paragraph">
              <wp:posOffset>11430</wp:posOffset>
            </wp:positionV>
            <wp:extent cx="1829435" cy="2632075"/>
            <wp:effectExtent l="0" t="0" r="0" b="0"/>
            <wp:wrapTight wrapText="bothSides">
              <wp:wrapPolygon edited="0">
                <wp:start x="0" y="0"/>
                <wp:lineTo x="0" y="21418"/>
                <wp:lineTo x="21368" y="21418"/>
                <wp:lineTo x="21368" y="0"/>
                <wp:lineTo x="0" y="0"/>
              </wp:wrapPolygon>
            </wp:wrapTight>
            <wp:docPr id="2" name="Picture 2" descr="9AF94779-B3A6-44E4-9759-E3FD616EB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AF94779-B3A6-44E4-9759-E3FD616EB7B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435" cy="2632075"/>
                    </a:xfrm>
                    <a:prstGeom prst="rect">
                      <a:avLst/>
                    </a:prstGeom>
                    <a:noFill/>
                  </pic:spPr>
                </pic:pic>
              </a:graphicData>
            </a:graphic>
            <wp14:sizeRelH relativeFrom="page">
              <wp14:pctWidth>0</wp14:pctWidth>
            </wp14:sizeRelH>
            <wp14:sizeRelV relativeFrom="page">
              <wp14:pctHeight>0</wp14:pctHeight>
            </wp14:sizeRelV>
          </wp:anchor>
        </w:drawing>
      </w:r>
      <w:r>
        <w:rPr>
          <w:rFonts w:ascii="Fira Sans Light" w:hAnsi="Fira Sans Light"/>
        </w:rPr>
        <w:t xml:space="preserve">We offer a wide range of extracurricular activities in drama, which enable students to develop skills in the areas of performing, devising and technical theatre. There are projects for all Key Stages as well as whole school. </w:t>
      </w:r>
    </w:p>
    <w:p w14:paraId="3C92E334" w14:textId="77777777" w:rsidR="008811FF" w:rsidRDefault="008811FF" w:rsidP="008811FF">
      <w:pPr>
        <w:rPr>
          <w:rFonts w:ascii="Fira Sans Light" w:hAnsi="Fira Sans Light"/>
          <w:b/>
          <w:bCs/>
          <w:color w:val="660033"/>
        </w:rPr>
      </w:pPr>
    </w:p>
    <w:p w14:paraId="6A2311D6" w14:textId="77777777" w:rsidR="008811FF" w:rsidRDefault="008811FF" w:rsidP="008811FF">
      <w:pPr>
        <w:rPr>
          <w:rFonts w:ascii="Fira Sans Light" w:hAnsi="Fira Sans Light"/>
        </w:rPr>
      </w:pPr>
      <w:r>
        <w:rPr>
          <w:rFonts w:ascii="Fira Sans Light" w:hAnsi="Fira Sans Light"/>
        </w:rPr>
        <w:t xml:space="preserve">Key Stage Three Drama club is open to all students in Years 7, 8 and 9 where students </w:t>
      </w:r>
      <w:proofErr w:type="gramStart"/>
      <w:r>
        <w:rPr>
          <w:rFonts w:ascii="Fira Sans Light" w:hAnsi="Fira Sans Light"/>
        </w:rPr>
        <w:t>are able to</w:t>
      </w:r>
      <w:proofErr w:type="gramEnd"/>
      <w:r>
        <w:rPr>
          <w:rFonts w:ascii="Fira Sans Light" w:hAnsi="Fira Sans Light"/>
        </w:rPr>
        <w:t xml:space="preserve"> develop playmaking and characterisation skills through improvisation games and tasks. This culminates in an outdoor Shakespeare performance at school in the summer term. Key Stage Four and Sixth Form students have opportunities to work with professional organisations and theatre companies throughout the year.   Mountview Academy of Theatre Arts, one of the UK’s leading Drama schools, work with a selected group of GCSE Drama students in the autumn term. The project culminates in a showcase of their work at Mountview in front of an audience of friends, </w:t>
      </w:r>
      <w:proofErr w:type="gramStart"/>
      <w:r>
        <w:rPr>
          <w:rFonts w:ascii="Fira Sans Light" w:hAnsi="Fira Sans Light"/>
        </w:rPr>
        <w:t>family</w:t>
      </w:r>
      <w:proofErr w:type="gramEnd"/>
      <w:r>
        <w:rPr>
          <w:rFonts w:ascii="Fira Sans Light" w:hAnsi="Fira Sans Light"/>
        </w:rPr>
        <w:t xml:space="preserve"> and industry professionals. Audible run workshops on audio drama at their studios which culminates in a recording of a play. Students can participle in two projects from The National Theatre. New Views is a playwriting competition for young people and Connections festival gives young performers an opportunity to perform in a new piece of writing at a local theatre. </w:t>
      </w:r>
    </w:p>
    <w:p w14:paraId="5E7037AD" w14:textId="77777777" w:rsidR="008811FF" w:rsidRDefault="008811FF" w:rsidP="008811FF">
      <w:pPr>
        <w:rPr>
          <w:rFonts w:ascii="Fira Sans Light" w:hAnsi="Fira Sans Light"/>
        </w:rPr>
      </w:pPr>
    </w:p>
    <w:p w14:paraId="1214C822" w14:textId="03052F7D" w:rsidR="008811FF" w:rsidRDefault="008811FF" w:rsidP="008811FF">
      <w:pPr>
        <w:rPr>
          <w:rFonts w:ascii="Fira Sans Light" w:hAnsi="Fira Sans Light"/>
        </w:rPr>
      </w:pPr>
      <w:r>
        <w:rPr>
          <w:rFonts w:ascii="Calibri" w:hAnsi="Calibri"/>
          <w:noProof/>
          <w:sz w:val="22"/>
          <w:szCs w:val="22"/>
        </w:rPr>
        <w:drawing>
          <wp:anchor distT="0" distB="0" distL="114300" distR="114300" simplePos="0" relativeHeight="251658240" behindDoc="1" locked="0" layoutInCell="1" allowOverlap="1" wp14:anchorId="4905F353" wp14:editId="2D8F52C5">
            <wp:simplePos x="0" y="0"/>
            <wp:positionH relativeFrom="margin">
              <wp:align>left</wp:align>
            </wp:positionH>
            <wp:positionV relativeFrom="paragraph">
              <wp:posOffset>455295</wp:posOffset>
            </wp:positionV>
            <wp:extent cx="3596640" cy="2409825"/>
            <wp:effectExtent l="0" t="0" r="3810" b="9525"/>
            <wp:wrapTight wrapText="bothSides">
              <wp:wrapPolygon edited="0">
                <wp:start x="0" y="0"/>
                <wp:lineTo x="0" y="21515"/>
                <wp:lineTo x="21508" y="21515"/>
                <wp:lineTo x="21508" y="0"/>
                <wp:lineTo x="0" y="0"/>
              </wp:wrapPolygon>
            </wp:wrapTight>
            <wp:docPr id="1" name="Picture 1"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on a stag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b="13126"/>
                    <a:stretch>
                      <a:fillRect/>
                    </a:stretch>
                  </pic:blipFill>
                  <pic:spPr bwMode="auto">
                    <a:xfrm>
                      <a:off x="0" y="0"/>
                      <a:ext cx="3596640" cy="2409825"/>
                    </a:xfrm>
                    <a:prstGeom prst="rect">
                      <a:avLst/>
                    </a:prstGeom>
                    <a:noFill/>
                  </pic:spPr>
                </pic:pic>
              </a:graphicData>
            </a:graphic>
            <wp14:sizeRelH relativeFrom="page">
              <wp14:pctWidth>0</wp14:pctWidth>
            </wp14:sizeRelH>
            <wp14:sizeRelV relativeFrom="page">
              <wp14:pctHeight>0</wp14:pctHeight>
            </wp14:sizeRelV>
          </wp:anchor>
        </w:drawing>
      </w:r>
      <w:r>
        <w:rPr>
          <w:rFonts w:ascii="Fira Sans Light" w:hAnsi="Fira Sans Light"/>
        </w:rPr>
        <w:t xml:space="preserve">Our annual musical theatre production is open to the whole school. Past productions </w:t>
      </w:r>
      <w:proofErr w:type="gramStart"/>
      <w:r>
        <w:rPr>
          <w:rFonts w:ascii="Fira Sans Light" w:hAnsi="Fira Sans Light"/>
        </w:rPr>
        <w:t>include:</w:t>
      </w:r>
      <w:proofErr w:type="gramEnd"/>
      <w:r>
        <w:rPr>
          <w:rFonts w:ascii="Fira Sans Light" w:hAnsi="Fira Sans Light"/>
        </w:rPr>
        <w:t xml:space="preserve"> We Will Rock You (2019), Bugsy Malone (2020) and Little Shop of Horrors (2022) </w:t>
      </w:r>
    </w:p>
    <w:p w14:paraId="424E837D" w14:textId="77777777" w:rsidR="008811FF" w:rsidRDefault="008811FF" w:rsidP="008811FF">
      <w:pPr>
        <w:rPr>
          <w:rFonts w:ascii="Fira Sans Light" w:hAnsi="Fira Sans Light"/>
          <w:b/>
          <w:bCs/>
          <w:color w:val="660033"/>
        </w:rPr>
      </w:pPr>
    </w:p>
    <w:p w14:paraId="591722A8" w14:textId="54A2C24F" w:rsidR="008811FF" w:rsidRDefault="008811FF" w:rsidP="008811FF">
      <w:pPr>
        <w:rPr>
          <w:rFonts w:ascii="Fira Sans Light" w:hAnsi="Fira Sans Light"/>
          <w:b/>
          <w:bCs/>
          <w:color w:val="660033"/>
        </w:rPr>
      </w:pPr>
      <w:r>
        <w:rPr>
          <w:rFonts w:ascii="Fira Sans Light" w:hAnsi="Fira Sans Light"/>
        </w:rPr>
        <w:t xml:space="preserve">The school has close links with the Young Vic Theatre, Old Vic Theatre, National Theatre, Southwark Playhouse, Shakespeare’s </w:t>
      </w:r>
      <w:proofErr w:type="gramStart"/>
      <w:r>
        <w:rPr>
          <w:rFonts w:ascii="Fira Sans Light" w:hAnsi="Fira Sans Light"/>
        </w:rPr>
        <w:t>Globe</w:t>
      </w:r>
      <w:proofErr w:type="gramEnd"/>
      <w:r>
        <w:rPr>
          <w:rFonts w:ascii="Fira Sans Light" w:hAnsi="Fira Sans Light"/>
        </w:rPr>
        <w:t xml:space="preserve"> and Theatre Peckham resulting in free ticket offers for our students as well as workshop and exciting placement opportunities. </w:t>
      </w:r>
    </w:p>
    <w:p w14:paraId="67997579" w14:textId="325D168E" w:rsidR="008811FF" w:rsidRDefault="008811FF" w:rsidP="008811FF">
      <w:pPr>
        <w:rPr>
          <w:rFonts w:ascii="Fira Sans Light" w:hAnsi="Fira Sans Light"/>
          <w:b/>
          <w:bCs/>
          <w:color w:val="660033"/>
          <w:sz w:val="44"/>
          <w:szCs w:val="44"/>
        </w:rPr>
      </w:pPr>
    </w:p>
    <w:p w14:paraId="053C991F" w14:textId="675F7817" w:rsidR="008811FF" w:rsidRDefault="008811FF" w:rsidP="008811FF">
      <w:pPr>
        <w:rPr>
          <w:rFonts w:ascii="Fira Sans Light" w:hAnsi="Fira Sans Light"/>
          <w:b/>
          <w:bCs/>
          <w:color w:val="660033"/>
          <w:sz w:val="44"/>
          <w:szCs w:val="44"/>
        </w:rPr>
      </w:pPr>
    </w:p>
    <w:p w14:paraId="6647936A" w14:textId="3A63DEE6" w:rsidR="00664892" w:rsidRPr="001A3E2C" w:rsidRDefault="00664892" w:rsidP="008811FF">
      <w:pPr>
        <w:spacing w:line="276" w:lineRule="auto"/>
        <w:rPr>
          <w:rFonts w:ascii="Fira Sans Light" w:hAnsi="Fira Sans Light" w:cs="Calibri"/>
          <w:bCs/>
          <w:sz w:val="22"/>
          <w:szCs w:val="22"/>
        </w:rPr>
      </w:pPr>
    </w:p>
    <w:sectPr w:rsidR="00664892" w:rsidRPr="001A3E2C" w:rsidSect="00110E40">
      <w:footerReference w:type="default" r:id="rId10"/>
      <w:headerReference w:type="first" r:id="rId11"/>
      <w:footerReference w:type="first" r:id="rId12"/>
      <w:pgSz w:w="11900" w:h="16840"/>
      <w:pgMar w:top="426" w:right="1440" w:bottom="1134" w:left="1440" w:header="209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0CBEC" w14:textId="77777777" w:rsidR="00982F27" w:rsidRDefault="00982F27" w:rsidP="00907270">
      <w:r>
        <w:separator/>
      </w:r>
    </w:p>
  </w:endnote>
  <w:endnote w:type="continuationSeparator" w:id="0">
    <w:p w14:paraId="6E23923B" w14:textId="77777777" w:rsidR="00982F27" w:rsidRDefault="00982F27" w:rsidP="00907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19F7" w14:textId="77777777" w:rsidR="00907270" w:rsidRDefault="00660B88" w:rsidP="00907270">
    <w:pPr>
      <w:pStyle w:val="Footer"/>
      <w:tabs>
        <w:tab w:val="clear" w:pos="4513"/>
        <w:tab w:val="clear" w:pos="9026"/>
        <w:tab w:val="left" w:pos="2168"/>
      </w:tabs>
    </w:pPr>
    <w:r>
      <w:rPr>
        <w:noProof/>
        <w:lang w:eastAsia="en-GB"/>
      </w:rPr>
      <w:drawing>
        <wp:anchor distT="0" distB="0" distL="114300" distR="114300" simplePos="0" relativeHeight="251656191" behindDoc="1" locked="0" layoutInCell="1" allowOverlap="1" wp14:anchorId="7C519FC2" wp14:editId="626AE0C4">
          <wp:simplePos x="0" y="0"/>
          <wp:positionH relativeFrom="page">
            <wp:align>right</wp:align>
          </wp:positionH>
          <wp:positionV relativeFrom="page">
            <wp:align>bottom</wp:align>
          </wp:positionV>
          <wp:extent cx="4694040" cy="5867280"/>
          <wp:effectExtent l="0" t="0" r="508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C_wmark.png"/>
                  <pic:cNvPicPr/>
                </pic:nvPicPr>
                <pic:blipFill>
                  <a:blip r:embed="rId1">
                    <a:extLst>
                      <a:ext uri="{28A0092B-C50C-407E-A947-70E740481C1C}">
                        <a14:useLocalDpi xmlns:a14="http://schemas.microsoft.com/office/drawing/2010/main" val="0"/>
                      </a:ext>
                    </a:extLst>
                  </a:blip>
                  <a:stretch>
                    <a:fillRect/>
                  </a:stretch>
                </pic:blipFill>
                <pic:spPr>
                  <a:xfrm>
                    <a:off x="0" y="0"/>
                    <a:ext cx="4694040" cy="5867280"/>
                  </a:xfrm>
                  <a:prstGeom prst="rect">
                    <a:avLst/>
                  </a:prstGeom>
                </pic:spPr>
              </pic:pic>
            </a:graphicData>
          </a:graphic>
          <wp14:sizeRelH relativeFrom="page">
            <wp14:pctWidth>0</wp14:pctWidth>
          </wp14:sizeRelH>
          <wp14:sizeRelV relativeFrom="page">
            <wp14:pctHeight>0</wp14:pctHeight>
          </wp14:sizeRelV>
        </wp:anchor>
      </w:drawing>
    </w:r>
    <w:r w:rsidR="0090727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C1FB" w14:textId="77777777" w:rsidR="00BF062D" w:rsidRDefault="00982F27">
    <w:pPr>
      <w:pStyle w:val="Footer"/>
    </w:pPr>
    <w:r>
      <w:rPr>
        <w:noProof/>
        <w:lang w:eastAsia="en-GB"/>
      </w:rPr>
      <mc:AlternateContent>
        <mc:Choice Requires="wps">
          <w:drawing>
            <wp:anchor distT="0" distB="0" distL="114300" distR="114300" simplePos="0" relativeHeight="251669504" behindDoc="0" locked="0" layoutInCell="1" allowOverlap="1" wp14:anchorId="3B33149D" wp14:editId="31AAA001">
              <wp:simplePos x="0" y="0"/>
              <wp:positionH relativeFrom="page">
                <wp:posOffset>1546860</wp:posOffset>
              </wp:positionH>
              <wp:positionV relativeFrom="paragraph">
                <wp:posOffset>-172943</wp:posOffset>
              </wp:positionV>
              <wp:extent cx="4572000" cy="23558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72000" cy="235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145216" w14:textId="77777777" w:rsidR="00BF062D" w:rsidRPr="00907270" w:rsidRDefault="00BF062D" w:rsidP="00BF062D">
                          <w:pPr>
                            <w:jc w:val="center"/>
                            <w:rPr>
                              <w:rFonts w:ascii="Fira Sans" w:hAnsi="Fira Sans"/>
                              <w:color w:val="A6A6A6" w:themeColor="background1" w:themeShade="A6"/>
                              <w:sz w:val="18"/>
                              <w:szCs w:val="18"/>
                            </w:rPr>
                          </w:pPr>
                          <w:r w:rsidRPr="00907270">
                            <w:rPr>
                              <w:rFonts w:ascii="Fira Sans" w:hAnsi="Fira Sans"/>
                              <w:color w:val="A6A6A6" w:themeColor="background1" w:themeShade="A6"/>
                              <w:sz w:val="18"/>
                              <w:szCs w:val="18"/>
                            </w:rPr>
                            <w:t xml:space="preserve">Hollydale Rd, </w:t>
                          </w:r>
                          <w:proofErr w:type="spellStart"/>
                          <w:r w:rsidRPr="00907270">
                            <w:rPr>
                              <w:rFonts w:ascii="Fira Sans" w:hAnsi="Fira Sans"/>
                              <w:color w:val="A6A6A6" w:themeColor="background1" w:themeShade="A6"/>
                              <w:sz w:val="18"/>
                              <w:szCs w:val="18"/>
                            </w:rPr>
                            <w:t>Nunhead</w:t>
                          </w:r>
                          <w:proofErr w:type="spellEnd"/>
                          <w:r w:rsidRPr="00907270">
                            <w:rPr>
                              <w:rFonts w:ascii="Fira Sans" w:hAnsi="Fira Sans"/>
                              <w:color w:val="A6A6A6" w:themeColor="background1" w:themeShade="A6"/>
                              <w:sz w:val="18"/>
                              <w:szCs w:val="18"/>
                            </w:rPr>
                            <w:t>, London, SE15 2EB    |    www.stac.uk.com    |    020 7639 0106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3149D" id="_x0000_t202" coordsize="21600,21600" o:spt="202" path="m,l,21600r21600,l21600,xe">
              <v:stroke joinstyle="miter"/>
              <v:path gradientshapeok="t" o:connecttype="rect"/>
            </v:shapetype>
            <v:shape id="Text Box 27" o:spid="_x0000_s1026" type="#_x0000_t202" style="position:absolute;margin-left:121.8pt;margin-top:-13.6pt;width:5in;height:1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kaXwIAADQFAAAOAAAAZHJzL2Uyb0RvYy54bWysVEtv2zAMvg/YfxB0X510zdYFdYqsRYcB&#10;RVusHXpWZKkxJosaxcTOfn0p2Xms26XDLjLNl8iPH3V23jVOrA3GGnwpx0cjKYzXUNX+qZTfH67e&#10;nUoRSflKOfCmlBsT5fns7ZuzNkzNMSzBVQYFJ/Fx2oZSLonCtCiiXppGxSMIxrPRAjaK+BefigpV&#10;y9kbVxyPRh+KFrAKCNrEyNrL3ihnOb+1RtOttdGQcKXk2iifmM9FOovZmZo+oQrLWg9lqH+oolG1&#10;50t3qS4VKbHC+o9UTa0RIlg60tAUYG2tTe6BuxmPXnRzv1TB5F4YnBh2MMX/l1bfrO/DHQrqPkPH&#10;A0yAtCFOIytTP53FJn25UsF2hnCzg810JDQrTyYfeRRs0mw7fj+ZnE5SmmIfHTDSFwONSEIpkceS&#10;0VLr60i969YlXebhqnYuj8b53xScs9eYPNshel9wlmjjTIpy/puxoq5y3UmRWWUuHIq1Yj4orY2n&#10;3HLOy97Jy/Ldrwkc/FNoX9VrgncR+WbwtAtuag+YUXpRdvVjW7Lt/Rnqg76TSN2iGwa5gGrD80Xo&#10;qR+Dvqp5CNcq0p1C5jrPjfeXbvmwDtpSwiBJsQT89Td98mcKslWKlnenlPHnSqGRwn31TM5P45OT&#10;tGz5J7NDCjy0LA4tftVcAI9jzC9F0FnkYCS3FS1C88hrPk+3skl5zXeXkrbiBfUbzc+ENvN5duL1&#10;Coqu/X3QKXWCN1HsoXtUGAYeEjP4BrZbpqYv6Nj7pkgP8xWBrTNXE8A9qgPwvJqZ7cMzknb/8D97&#10;7R+72TMAAAD//wMAUEsDBBQABgAIAAAAIQDlxnpB3QAAAAkBAAAPAAAAZHJzL2Rvd25yZXYueG1s&#10;TI9NT8MwDIbvSPyHyEjctoQyCi1NpwnEFbQNkLhljddWa5yqydby7/FO7OaPR68fF8vJdeKEQ2g9&#10;abibKxBIlbct1Ro+t2+zJxAhGrKm84QafjHAsry+Kkxu/UhrPG1iLTiEQm40NDH2uZShatCZMPc9&#10;Eu/2fnAmcjvU0g5m5HDXyUSpVDrTEl9oTI8vDVaHzdFp+Hrf/3wv1Ef96h760U9Kksuk1rc30+oZ&#10;RMQp/sNw1md1KNlp549kg+g0JIv7lFENs+QxAcFElp4nOy4ykGUhLz8o/wAAAP//AwBQSwECLQAU&#10;AAYACAAAACEAtoM4kv4AAADhAQAAEwAAAAAAAAAAAAAAAAAAAAAAW0NvbnRlbnRfVHlwZXNdLnht&#10;bFBLAQItABQABgAIAAAAIQA4/SH/1gAAAJQBAAALAAAAAAAAAAAAAAAAAC8BAABfcmVscy8ucmVs&#10;c1BLAQItABQABgAIAAAAIQAIxvkaXwIAADQFAAAOAAAAAAAAAAAAAAAAAC4CAABkcnMvZTJvRG9j&#10;LnhtbFBLAQItABQABgAIAAAAIQDlxnpB3QAAAAkBAAAPAAAAAAAAAAAAAAAAALkEAABkcnMvZG93&#10;bnJldi54bWxQSwUGAAAAAAQABADzAAAAwwUAAAAA&#10;" filled="f" stroked="f">
              <v:textbox>
                <w:txbxContent>
                  <w:p w14:paraId="28145216" w14:textId="77777777" w:rsidR="00BF062D" w:rsidRPr="00907270" w:rsidRDefault="00BF062D" w:rsidP="00BF062D">
                    <w:pPr>
                      <w:jc w:val="center"/>
                      <w:rPr>
                        <w:rFonts w:ascii="Fira Sans" w:hAnsi="Fira Sans"/>
                        <w:color w:val="A6A6A6" w:themeColor="background1" w:themeShade="A6"/>
                        <w:sz w:val="18"/>
                        <w:szCs w:val="18"/>
                      </w:rPr>
                    </w:pPr>
                    <w:r w:rsidRPr="00907270">
                      <w:rPr>
                        <w:rFonts w:ascii="Fira Sans" w:hAnsi="Fira Sans"/>
                        <w:color w:val="A6A6A6" w:themeColor="background1" w:themeShade="A6"/>
                        <w:sz w:val="18"/>
                        <w:szCs w:val="18"/>
                      </w:rPr>
                      <w:t xml:space="preserve">Hollydale Rd, </w:t>
                    </w:r>
                    <w:proofErr w:type="spellStart"/>
                    <w:r w:rsidRPr="00907270">
                      <w:rPr>
                        <w:rFonts w:ascii="Fira Sans" w:hAnsi="Fira Sans"/>
                        <w:color w:val="A6A6A6" w:themeColor="background1" w:themeShade="A6"/>
                        <w:sz w:val="18"/>
                        <w:szCs w:val="18"/>
                      </w:rPr>
                      <w:t>Nunhead</w:t>
                    </w:r>
                    <w:proofErr w:type="spellEnd"/>
                    <w:r w:rsidRPr="00907270">
                      <w:rPr>
                        <w:rFonts w:ascii="Fira Sans" w:hAnsi="Fira Sans"/>
                        <w:color w:val="A6A6A6" w:themeColor="background1" w:themeShade="A6"/>
                        <w:sz w:val="18"/>
                        <w:szCs w:val="18"/>
                      </w:rPr>
                      <w:t>, London, SE15 2EB    |    www.stac.uk.com    |    020 7639 0106</w:t>
                    </w:r>
                  </w:p>
                </w:txbxContent>
              </v:textbox>
              <w10:wrap anchorx="page"/>
            </v:shape>
          </w:pict>
        </mc:Fallback>
      </mc:AlternateContent>
    </w:r>
    <w:r>
      <w:rPr>
        <w:noProof/>
        <w:lang w:eastAsia="en-GB"/>
      </w:rPr>
      <w:drawing>
        <wp:anchor distT="0" distB="0" distL="114300" distR="114300" simplePos="0" relativeHeight="251663360" behindDoc="1" locked="0" layoutInCell="1" allowOverlap="1" wp14:anchorId="79C91F73" wp14:editId="33C87DDB">
          <wp:simplePos x="0" y="0"/>
          <wp:positionH relativeFrom="page">
            <wp:posOffset>1804035</wp:posOffset>
          </wp:positionH>
          <wp:positionV relativeFrom="paragraph">
            <wp:posOffset>75565</wp:posOffset>
          </wp:positionV>
          <wp:extent cx="516255" cy="3860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255" cy="3860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1" locked="0" layoutInCell="1" allowOverlap="1" wp14:anchorId="2D9116CC" wp14:editId="32245A97">
          <wp:simplePos x="0" y="0"/>
          <wp:positionH relativeFrom="page">
            <wp:posOffset>2459355</wp:posOffset>
          </wp:positionH>
          <wp:positionV relativeFrom="paragraph">
            <wp:posOffset>75565</wp:posOffset>
          </wp:positionV>
          <wp:extent cx="455930" cy="378460"/>
          <wp:effectExtent l="0" t="0" r="127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55930" cy="378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2576" behindDoc="1" locked="0" layoutInCell="1" allowOverlap="1" wp14:anchorId="37B41B76" wp14:editId="138E5815">
          <wp:simplePos x="0" y="0"/>
          <wp:positionH relativeFrom="margin">
            <wp:posOffset>2570480</wp:posOffset>
          </wp:positionH>
          <wp:positionV relativeFrom="paragraph">
            <wp:posOffset>105410</wp:posOffset>
          </wp:positionV>
          <wp:extent cx="735965" cy="364490"/>
          <wp:effectExtent l="0" t="0" r="6985" b="0"/>
          <wp:wrapTight wrapText="bothSides">
            <wp:wrapPolygon edited="0">
              <wp:start x="0" y="0"/>
              <wp:lineTo x="0" y="20321"/>
              <wp:lineTo x="21246" y="20321"/>
              <wp:lineTo x="21246" y="0"/>
              <wp:lineTo x="0" y="0"/>
            </wp:wrapPolygon>
          </wp:wrapTight>
          <wp:docPr id="26" name="Picture 12" descr="Gold Club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Gold Club colour.pn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735965" cy="3644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1" locked="0" layoutInCell="1" allowOverlap="1" wp14:anchorId="56D5EBC7" wp14:editId="67C31C70">
          <wp:simplePos x="0" y="0"/>
          <wp:positionH relativeFrom="page">
            <wp:posOffset>4326255</wp:posOffset>
          </wp:positionH>
          <wp:positionV relativeFrom="paragraph">
            <wp:posOffset>93980</wp:posOffset>
          </wp:positionV>
          <wp:extent cx="521335" cy="396875"/>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21335" cy="396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4326EB26" wp14:editId="4717F150">
          <wp:simplePos x="0" y="0"/>
          <wp:positionH relativeFrom="page">
            <wp:posOffset>5361305</wp:posOffset>
          </wp:positionH>
          <wp:positionV relativeFrom="paragraph">
            <wp:posOffset>69215</wp:posOffset>
          </wp:positionV>
          <wp:extent cx="594360" cy="39687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 cy="396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14:anchorId="7C91621A" wp14:editId="706D69B1">
          <wp:simplePos x="0" y="0"/>
          <wp:positionH relativeFrom="page">
            <wp:posOffset>4933315</wp:posOffset>
          </wp:positionH>
          <wp:positionV relativeFrom="paragraph">
            <wp:posOffset>67945</wp:posOffset>
          </wp:positionV>
          <wp:extent cx="362585" cy="43624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62585" cy="4362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3600" behindDoc="1" locked="0" layoutInCell="1" allowOverlap="1" wp14:anchorId="307C9B05" wp14:editId="3753E210">
          <wp:simplePos x="0" y="0"/>
          <wp:positionH relativeFrom="column">
            <wp:posOffset>2147570</wp:posOffset>
          </wp:positionH>
          <wp:positionV relativeFrom="paragraph">
            <wp:posOffset>73883</wp:posOffset>
          </wp:positionV>
          <wp:extent cx="334010" cy="488950"/>
          <wp:effectExtent l="0" t="0" r="8890" b="6350"/>
          <wp:wrapTight wrapText="bothSides">
            <wp:wrapPolygon edited="0">
              <wp:start x="0" y="0"/>
              <wp:lineTo x="0" y="21039"/>
              <wp:lineTo x="20943" y="21039"/>
              <wp:lineTo x="20943" y="0"/>
              <wp:lineTo x="0" y="0"/>
            </wp:wrapPolygon>
          </wp:wrapTight>
          <wp:docPr id="31" name="Picture 31" descr="cid:image001.jpg@01D353B4.EBF88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53B4.EBF88DB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334010" cy="488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15772" w14:textId="77777777" w:rsidR="00982F27" w:rsidRDefault="00982F27" w:rsidP="00907270">
      <w:r>
        <w:separator/>
      </w:r>
    </w:p>
  </w:footnote>
  <w:footnote w:type="continuationSeparator" w:id="0">
    <w:p w14:paraId="610D7844" w14:textId="77777777" w:rsidR="00982F27" w:rsidRDefault="00982F27" w:rsidP="00907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B6A2" w14:textId="77777777" w:rsidR="00BF062D" w:rsidRDefault="00A43DDB">
    <w:pPr>
      <w:pStyle w:val="Header"/>
    </w:pPr>
    <w:r>
      <w:rPr>
        <w:noProof/>
        <w:lang w:eastAsia="en-GB"/>
      </w:rPr>
      <w:drawing>
        <wp:anchor distT="0" distB="0" distL="114300" distR="114300" simplePos="0" relativeHeight="251661312" behindDoc="1" locked="0" layoutInCell="1" allowOverlap="1" wp14:anchorId="393DB2D1" wp14:editId="0F01E02F">
          <wp:simplePos x="0" y="0"/>
          <wp:positionH relativeFrom="page">
            <wp:posOffset>2912745</wp:posOffset>
          </wp:positionH>
          <wp:positionV relativeFrom="page">
            <wp:posOffset>4879975</wp:posOffset>
          </wp:positionV>
          <wp:extent cx="4694040" cy="5867280"/>
          <wp:effectExtent l="0" t="0" r="508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C_wmark.png"/>
                  <pic:cNvPicPr/>
                </pic:nvPicPr>
                <pic:blipFill>
                  <a:blip r:embed="rId1">
                    <a:extLst>
                      <a:ext uri="{28A0092B-C50C-407E-A947-70E740481C1C}">
                        <a14:useLocalDpi xmlns:a14="http://schemas.microsoft.com/office/drawing/2010/main" val="0"/>
                      </a:ext>
                    </a:extLst>
                  </a:blip>
                  <a:stretch>
                    <a:fillRect/>
                  </a:stretch>
                </pic:blipFill>
                <pic:spPr>
                  <a:xfrm>
                    <a:off x="0" y="0"/>
                    <a:ext cx="4694040" cy="5867280"/>
                  </a:xfrm>
                  <a:prstGeom prst="rect">
                    <a:avLst/>
                  </a:prstGeom>
                </pic:spPr>
              </pic:pic>
            </a:graphicData>
          </a:graphic>
          <wp14:sizeRelH relativeFrom="page">
            <wp14:pctWidth>0</wp14:pctWidth>
          </wp14:sizeRelH>
          <wp14:sizeRelV relativeFrom="page">
            <wp14:pctHeight>0</wp14:pctHeight>
          </wp14:sizeRelV>
        </wp:anchor>
      </w:drawing>
    </w:r>
    <w:r w:rsidR="00BF062D">
      <w:rPr>
        <w:noProof/>
        <w:lang w:eastAsia="en-GB"/>
      </w:rPr>
      <w:drawing>
        <wp:anchor distT="0" distB="0" distL="114300" distR="114300" simplePos="0" relativeHeight="251671552" behindDoc="1" locked="0" layoutInCell="1" allowOverlap="1" wp14:anchorId="56021FE6" wp14:editId="2A8E9691">
          <wp:simplePos x="0" y="0"/>
          <wp:positionH relativeFrom="page">
            <wp:align>center</wp:align>
          </wp:positionH>
          <wp:positionV relativeFrom="page">
            <wp:posOffset>360045</wp:posOffset>
          </wp:positionV>
          <wp:extent cx="1752120" cy="888480"/>
          <wp:effectExtent l="0" t="0" r="63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CLheadlogo.pdf"/>
                  <pic:cNvPicPr/>
                </pic:nvPicPr>
                <pic:blipFill>
                  <a:blip r:embed="rId2">
                    <a:extLst>
                      <a:ext uri="{28A0092B-C50C-407E-A947-70E740481C1C}">
                        <a14:useLocalDpi xmlns:a14="http://schemas.microsoft.com/office/drawing/2010/main" val="0"/>
                      </a:ext>
                    </a:extLst>
                  </a:blip>
                  <a:stretch>
                    <a:fillRect/>
                  </a:stretch>
                </pic:blipFill>
                <pic:spPr>
                  <a:xfrm>
                    <a:off x="0" y="0"/>
                    <a:ext cx="1752120" cy="888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9F077CC"/>
    <w:lvl w:ilvl="0">
      <w:numFmt w:val="decimal"/>
      <w:lvlText w:val="*"/>
      <w:lvlJc w:val="left"/>
      <w:pPr>
        <w:ind w:left="0" w:firstLine="0"/>
      </w:pPr>
    </w:lvl>
  </w:abstractNum>
  <w:abstractNum w:abstractNumId="1" w15:restartNumberingAfterBreak="0">
    <w:nsid w:val="00295C00"/>
    <w:multiLevelType w:val="hybridMultilevel"/>
    <w:tmpl w:val="E0CA3E5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3DF3275"/>
    <w:multiLevelType w:val="hybridMultilevel"/>
    <w:tmpl w:val="CB6A5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516A8"/>
    <w:multiLevelType w:val="hybridMultilevel"/>
    <w:tmpl w:val="BCE0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E60A3"/>
    <w:multiLevelType w:val="hybridMultilevel"/>
    <w:tmpl w:val="E132DE5A"/>
    <w:lvl w:ilvl="0" w:tplc="B00AEF38">
      <w:numFmt w:val="bullet"/>
      <w:lvlText w:val="-"/>
      <w:lvlJc w:val="left"/>
      <w:pPr>
        <w:ind w:left="720" w:hanging="360"/>
      </w:pPr>
      <w:rPr>
        <w:rFonts w:ascii="Fira Sans Light" w:eastAsia="Times New Roman" w:hAnsi="Fira Sans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B5D66"/>
    <w:multiLevelType w:val="hybridMultilevel"/>
    <w:tmpl w:val="94EC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51100"/>
    <w:multiLevelType w:val="hybridMultilevel"/>
    <w:tmpl w:val="93E0A1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132A64"/>
    <w:multiLevelType w:val="hybridMultilevel"/>
    <w:tmpl w:val="09E626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811070"/>
    <w:multiLevelType w:val="hybridMultilevel"/>
    <w:tmpl w:val="AD5AF6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1255C2"/>
    <w:multiLevelType w:val="hybridMultilevel"/>
    <w:tmpl w:val="941A2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412BBF"/>
    <w:multiLevelType w:val="hybridMultilevel"/>
    <w:tmpl w:val="E5AA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BC3E34"/>
    <w:multiLevelType w:val="hybridMultilevel"/>
    <w:tmpl w:val="2D00E2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2028F8"/>
    <w:multiLevelType w:val="hybridMultilevel"/>
    <w:tmpl w:val="FA66C60A"/>
    <w:lvl w:ilvl="0" w:tplc="08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61887BAD"/>
    <w:multiLevelType w:val="hybridMultilevel"/>
    <w:tmpl w:val="02E6891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3F4832"/>
    <w:multiLevelType w:val="hybridMultilevel"/>
    <w:tmpl w:val="EAD0AF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E414CB"/>
    <w:multiLevelType w:val="hybridMultilevel"/>
    <w:tmpl w:val="B1E29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877678"/>
    <w:multiLevelType w:val="hybridMultilevel"/>
    <w:tmpl w:val="31B8B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6613369">
    <w:abstractNumId w:val="10"/>
  </w:num>
  <w:num w:numId="2" w16cid:durableId="583878678">
    <w:abstractNumId w:val="9"/>
  </w:num>
  <w:num w:numId="3" w16cid:durableId="110325995">
    <w:abstractNumId w:val="13"/>
  </w:num>
  <w:num w:numId="4" w16cid:durableId="17394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1397091">
    <w:abstractNumId w:val="0"/>
    <w:lvlOverride w:ilvl="0">
      <w:lvl w:ilvl="0">
        <w:numFmt w:val="bullet"/>
        <w:lvlText w:val=""/>
        <w:legacy w:legacy="1" w:legacySpace="0" w:legacyIndent="360"/>
        <w:lvlJc w:val="left"/>
        <w:pPr>
          <w:ind w:left="360" w:hanging="360"/>
        </w:pPr>
        <w:rPr>
          <w:rFonts w:ascii="Symbol" w:hAnsi="Symbol" w:hint="default"/>
        </w:rPr>
      </w:lvl>
    </w:lvlOverride>
  </w:num>
  <w:num w:numId="6" w16cid:durableId="4481731">
    <w:abstractNumId w:val="7"/>
  </w:num>
  <w:num w:numId="7" w16cid:durableId="2085906347">
    <w:abstractNumId w:val="6"/>
  </w:num>
  <w:num w:numId="8" w16cid:durableId="1316453667">
    <w:abstractNumId w:val="8"/>
  </w:num>
  <w:num w:numId="9" w16cid:durableId="1186601314">
    <w:abstractNumId w:val="6"/>
  </w:num>
  <w:num w:numId="10" w16cid:durableId="1762556152">
    <w:abstractNumId w:val="3"/>
  </w:num>
  <w:num w:numId="11" w16cid:durableId="915164710">
    <w:abstractNumId w:val="5"/>
  </w:num>
  <w:num w:numId="12" w16cid:durableId="362901177">
    <w:abstractNumId w:val="1"/>
  </w:num>
  <w:num w:numId="13" w16cid:durableId="205222165">
    <w:abstractNumId w:val="12"/>
  </w:num>
  <w:num w:numId="14" w16cid:durableId="284969636">
    <w:abstractNumId w:val="0"/>
    <w:lvlOverride w:ilvl="0">
      <w:lvl w:ilvl="0">
        <w:numFmt w:val="bullet"/>
        <w:lvlText w:val=""/>
        <w:legacy w:legacy="1" w:legacySpace="0" w:legacyIndent="360"/>
        <w:lvlJc w:val="left"/>
        <w:pPr>
          <w:ind w:left="360" w:hanging="360"/>
        </w:pPr>
        <w:rPr>
          <w:rFonts w:ascii="Symbol" w:hAnsi="Symbol" w:hint="default"/>
        </w:rPr>
      </w:lvl>
    </w:lvlOverride>
  </w:num>
  <w:num w:numId="15" w16cid:durableId="1912345264">
    <w:abstractNumId w:val="2"/>
  </w:num>
  <w:num w:numId="16" w16cid:durableId="1263107072">
    <w:abstractNumId w:val="11"/>
  </w:num>
  <w:num w:numId="17" w16cid:durableId="975600327">
    <w:abstractNumId w:val="14"/>
  </w:num>
  <w:num w:numId="18" w16cid:durableId="73360698">
    <w:abstractNumId w:val="4"/>
  </w:num>
  <w:num w:numId="19" w16cid:durableId="717045887">
    <w:abstractNumId w:val="16"/>
  </w:num>
  <w:num w:numId="20" w16cid:durableId="15240546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F27"/>
    <w:rsid w:val="00036FAD"/>
    <w:rsid w:val="00060A7E"/>
    <w:rsid w:val="000A2DC8"/>
    <w:rsid w:val="0010216F"/>
    <w:rsid w:val="00110E40"/>
    <w:rsid w:val="00144A09"/>
    <w:rsid w:val="00146AFC"/>
    <w:rsid w:val="00171CC9"/>
    <w:rsid w:val="001A3E2C"/>
    <w:rsid w:val="001C4830"/>
    <w:rsid w:val="001F669A"/>
    <w:rsid w:val="002610FE"/>
    <w:rsid w:val="002C14A1"/>
    <w:rsid w:val="002D2CCE"/>
    <w:rsid w:val="002E2EFE"/>
    <w:rsid w:val="00302AA3"/>
    <w:rsid w:val="0032126D"/>
    <w:rsid w:val="00335574"/>
    <w:rsid w:val="00382642"/>
    <w:rsid w:val="003B5036"/>
    <w:rsid w:val="003B5AE9"/>
    <w:rsid w:val="0041294B"/>
    <w:rsid w:val="004922E2"/>
    <w:rsid w:val="004954F9"/>
    <w:rsid w:val="004B4884"/>
    <w:rsid w:val="004C4525"/>
    <w:rsid w:val="004D6B48"/>
    <w:rsid w:val="004E1541"/>
    <w:rsid w:val="00545811"/>
    <w:rsid w:val="00660B88"/>
    <w:rsid w:val="00664892"/>
    <w:rsid w:val="0068759A"/>
    <w:rsid w:val="00731666"/>
    <w:rsid w:val="00852ABF"/>
    <w:rsid w:val="00854988"/>
    <w:rsid w:val="008811FF"/>
    <w:rsid w:val="0089247E"/>
    <w:rsid w:val="00895C5B"/>
    <w:rsid w:val="00907270"/>
    <w:rsid w:val="00976457"/>
    <w:rsid w:val="00982F27"/>
    <w:rsid w:val="009A070D"/>
    <w:rsid w:val="00A43DDB"/>
    <w:rsid w:val="00A53127"/>
    <w:rsid w:val="00AA6E16"/>
    <w:rsid w:val="00BC4089"/>
    <w:rsid w:val="00BF062D"/>
    <w:rsid w:val="00C408A4"/>
    <w:rsid w:val="00C979B9"/>
    <w:rsid w:val="00CF58C0"/>
    <w:rsid w:val="00D02758"/>
    <w:rsid w:val="00D07B73"/>
    <w:rsid w:val="00D47AA5"/>
    <w:rsid w:val="00DC633B"/>
    <w:rsid w:val="00DC704F"/>
    <w:rsid w:val="00DF27C8"/>
    <w:rsid w:val="00E350C4"/>
    <w:rsid w:val="00FD0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BEEB8D9"/>
  <w14:defaultImageDpi w14:val="32767"/>
  <w15:chartTrackingRefBased/>
  <w15:docId w15:val="{150C38C1-3E76-4A06-B5AB-782DA07DB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69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270"/>
    <w:pPr>
      <w:tabs>
        <w:tab w:val="center" w:pos="4513"/>
        <w:tab w:val="right" w:pos="9026"/>
      </w:tabs>
    </w:pPr>
  </w:style>
  <w:style w:type="character" w:customStyle="1" w:styleId="HeaderChar">
    <w:name w:val="Header Char"/>
    <w:basedOn w:val="DefaultParagraphFont"/>
    <w:link w:val="Header"/>
    <w:uiPriority w:val="99"/>
    <w:rsid w:val="00907270"/>
  </w:style>
  <w:style w:type="paragraph" w:styleId="Footer">
    <w:name w:val="footer"/>
    <w:basedOn w:val="Normal"/>
    <w:link w:val="FooterChar"/>
    <w:uiPriority w:val="99"/>
    <w:unhideWhenUsed/>
    <w:rsid w:val="00907270"/>
    <w:pPr>
      <w:tabs>
        <w:tab w:val="center" w:pos="4513"/>
        <w:tab w:val="right" w:pos="9026"/>
      </w:tabs>
    </w:pPr>
  </w:style>
  <w:style w:type="character" w:customStyle="1" w:styleId="FooterChar">
    <w:name w:val="Footer Char"/>
    <w:basedOn w:val="DefaultParagraphFont"/>
    <w:link w:val="Footer"/>
    <w:uiPriority w:val="99"/>
    <w:rsid w:val="00907270"/>
  </w:style>
  <w:style w:type="paragraph" w:styleId="NormalWeb">
    <w:name w:val="Normal (Web)"/>
    <w:basedOn w:val="Normal"/>
    <w:uiPriority w:val="99"/>
    <w:unhideWhenUsed/>
    <w:rsid w:val="00BF062D"/>
    <w:pPr>
      <w:spacing w:before="100" w:beforeAutospacing="1" w:after="100" w:afterAutospacing="1"/>
    </w:pPr>
    <w:rPr>
      <w:lang w:eastAsia="en-GB"/>
    </w:rPr>
  </w:style>
  <w:style w:type="paragraph" w:customStyle="1" w:styleId="Default">
    <w:name w:val="Default"/>
    <w:rsid w:val="00545811"/>
    <w:pPr>
      <w:autoSpaceDE w:val="0"/>
      <w:autoSpaceDN w:val="0"/>
      <w:adjustRightInd w:val="0"/>
    </w:pPr>
    <w:rPr>
      <w:rFonts w:ascii="Century Gothic" w:eastAsia="Times New Roman" w:hAnsi="Century Gothic" w:cs="Century Gothic"/>
      <w:color w:val="000000"/>
      <w:lang w:val="en-US"/>
    </w:rPr>
  </w:style>
  <w:style w:type="paragraph" w:styleId="BalloonText">
    <w:name w:val="Balloon Text"/>
    <w:basedOn w:val="Normal"/>
    <w:link w:val="BalloonTextChar"/>
    <w:uiPriority w:val="99"/>
    <w:semiHidden/>
    <w:unhideWhenUsed/>
    <w:rsid w:val="00DC63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33B"/>
    <w:rPr>
      <w:rFonts w:ascii="Segoe UI" w:hAnsi="Segoe UI" w:cs="Segoe UI"/>
      <w:sz w:val="18"/>
      <w:szCs w:val="18"/>
    </w:rPr>
  </w:style>
  <w:style w:type="paragraph" w:styleId="ListParagraph">
    <w:name w:val="List Paragraph"/>
    <w:basedOn w:val="Normal"/>
    <w:uiPriority w:val="34"/>
    <w:qFormat/>
    <w:rsid w:val="00D07B73"/>
    <w:pPr>
      <w:ind w:left="720"/>
      <w:contextualSpacing/>
    </w:pPr>
  </w:style>
  <w:style w:type="table" w:styleId="TableGrid">
    <w:name w:val="Table Grid"/>
    <w:basedOn w:val="TableNormal"/>
    <w:uiPriority w:val="59"/>
    <w:rsid w:val="00D07B7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1F669A"/>
    <w:rPr>
      <w:color w:val="0000FF"/>
      <w:u w:val="single"/>
    </w:rPr>
  </w:style>
  <w:style w:type="paragraph" w:styleId="NoSpacing">
    <w:name w:val="No Spacing"/>
    <w:uiPriority w:val="1"/>
    <w:qFormat/>
    <w:rsid w:val="00171CC9"/>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A3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74089">
      <w:bodyDiv w:val="1"/>
      <w:marLeft w:val="0"/>
      <w:marRight w:val="0"/>
      <w:marTop w:val="0"/>
      <w:marBottom w:val="0"/>
      <w:divBdr>
        <w:top w:val="none" w:sz="0" w:space="0" w:color="auto"/>
        <w:left w:val="none" w:sz="0" w:space="0" w:color="auto"/>
        <w:bottom w:val="none" w:sz="0" w:space="0" w:color="auto"/>
        <w:right w:val="none" w:sz="0" w:space="0" w:color="auto"/>
      </w:divBdr>
    </w:div>
    <w:div w:id="1579705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8" Type="http://schemas.openxmlformats.org/officeDocument/2006/relationships/image" Target="cid:image001.jpg@01D353B4.EBF88DB0" TargetMode="External"/><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jp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8177F0-19A3-467F-8781-10F300AA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256</Words>
  <Characters>1461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P. George</dc:creator>
  <cp:keywords/>
  <dc:description/>
  <cp:lastModifiedBy>Marquez Arenas, Francisca</cp:lastModifiedBy>
  <cp:revision>4</cp:revision>
  <cp:lastPrinted>2022-05-08T21:38:00Z</cp:lastPrinted>
  <dcterms:created xsi:type="dcterms:W3CDTF">2023-04-03T11:21:00Z</dcterms:created>
  <dcterms:modified xsi:type="dcterms:W3CDTF">2023-09-19T15:51:00Z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aa66e46e8ac5a31df1b78483faadd6bfe7d65d2ac919fb0412d7ce3163f5c800</vt:lpwstr>
  </property>
</Properties>
</file>