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70118BFD" w:rsidR="00D82CA6" w:rsidRPr="00570335" w:rsidRDefault="0023160D" w:rsidP="00D82CA6">
            <w:pPr>
              <w:rPr>
                <w:rFonts w:asciiTheme="minorHAnsi" w:hAnsiTheme="minorHAnsi" w:cstheme="minorHAnsi"/>
                <w:b/>
                <w:sz w:val="22"/>
                <w:szCs w:val="22"/>
              </w:rPr>
            </w:pPr>
            <w:r>
              <w:rPr>
                <w:rFonts w:asciiTheme="minorHAnsi" w:hAnsiTheme="minorHAnsi" w:cstheme="minorHAnsi"/>
                <w:b/>
                <w:sz w:val="22"/>
                <w:szCs w:val="22"/>
              </w:rPr>
              <w:t>Teacher of English</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7F6859CF" w:rsidR="00D82CA6" w:rsidRPr="00570335" w:rsidRDefault="0023160D" w:rsidP="00D82CA6">
            <w:pPr>
              <w:rPr>
                <w:rFonts w:asciiTheme="minorHAnsi" w:hAnsiTheme="minorHAnsi" w:cstheme="minorHAnsi"/>
                <w:sz w:val="22"/>
                <w:szCs w:val="22"/>
              </w:rPr>
            </w:pPr>
            <w:r>
              <w:rPr>
                <w:rFonts w:asciiTheme="minorHAnsi" w:hAnsiTheme="minorHAnsi" w:cstheme="minorHAnsi"/>
                <w:sz w:val="22"/>
                <w:szCs w:val="22"/>
              </w:rPr>
              <w:t>Okehampton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5BEE093" w:rsidR="00D82CA6" w:rsidRPr="00570335" w:rsidRDefault="0023160D" w:rsidP="00D82CA6">
            <w:pPr>
              <w:rPr>
                <w:rFonts w:asciiTheme="minorHAnsi" w:hAnsiTheme="minorHAnsi" w:cstheme="minorHAnsi"/>
                <w:sz w:val="22"/>
                <w:szCs w:val="22"/>
              </w:rPr>
            </w:pPr>
            <w:r>
              <w:rPr>
                <w:rFonts w:asciiTheme="minorHAnsi" w:hAnsiTheme="minorHAnsi" w:cstheme="minorHAnsi"/>
                <w:sz w:val="22"/>
                <w:szCs w:val="22"/>
              </w:rPr>
              <w:t>Head of Faculty – English</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492D6F99" w:rsidR="00D82CA6" w:rsidRPr="0023160D" w:rsidRDefault="001D3803" w:rsidP="00D82CA6">
            <w:pPr>
              <w:rPr>
                <w:rFonts w:asciiTheme="minorHAnsi" w:hAnsiTheme="minorHAnsi" w:cstheme="minorHAnsi"/>
                <w:sz w:val="22"/>
                <w:szCs w:val="22"/>
              </w:rPr>
            </w:pPr>
            <w:r>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AF33D2" w:rsidR="00D82CA6" w:rsidRPr="007D5B50" w:rsidRDefault="0023160D" w:rsidP="00D82CA6">
            <w:pPr>
              <w:rPr>
                <w:rFonts w:asciiTheme="minorHAnsi" w:hAnsiTheme="minorHAnsi" w:cstheme="minorHAnsi"/>
                <w:color w:val="FF0000"/>
                <w:sz w:val="22"/>
                <w:szCs w:val="22"/>
              </w:rPr>
            </w:pPr>
            <w:r w:rsidRPr="0023160D">
              <w:rPr>
                <w:rFonts w:asciiTheme="minorHAnsi" w:hAnsiTheme="minorHAnsi" w:cstheme="minorHAnsi"/>
                <w:sz w:val="22"/>
                <w:szCs w:val="22"/>
              </w:rPr>
              <w:t>Full Time</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Pr="0023160D" w:rsidRDefault="00D82CA6" w:rsidP="0023160D">
      <w:pPr>
        <w:spacing w:line="276" w:lineRule="auto"/>
        <w:jc w:val="both"/>
        <w:rPr>
          <w:rFonts w:asciiTheme="minorHAnsi" w:hAnsiTheme="minorHAnsi" w:cstheme="minorHAnsi"/>
          <w:sz w:val="22"/>
          <w:szCs w:val="22"/>
        </w:rPr>
      </w:pPr>
    </w:p>
    <w:p w14:paraId="44BF2805" w14:textId="45A342F3" w:rsidR="00D82CA6" w:rsidRDefault="00D82CA6" w:rsidP="0023160D">
      <w:pPr>
        <w:spacing w:after="200"/>
        <w:jc w:val="both"/>
        <w:rPr>
          <w:rFonts w:asciiTheme="minorHAnsi" w:hAnsiTheme="minorHAnsi" w:cstheme="minorBidi"/>
          <w:sz w:val="22"/>
          <w:szCs w:val="22"/>
        </w:rPr>
      </w:pPr>
      <w:r w:rsidRPr="0023160D">
        <w:rPr>
          <w:rFonts w:asciiTheme="minorHAnsi" w:hAnsiTheme="minorHAnsi" w:cstheme="minorBidi"/>
          <w:sz w:val="22"/>
          <w:szCs w:val="22"/>
        </w:rPr>
        <w:t xml:space="preserve">On appointment, your main place of work will be at </w:t>
      </w:r>
      <w:r w:rsidR="0023160D" w:rsidRPr="0023160D">
        <w:rPr>
          <w:rFonts w:asciiTheme="minorHAnsi" w:hAnsiTheme="minorHAnsi" w:cstheme="minorBidi"/>
          <w:sz w:val="22"/>
          <w:szCs w:val="22"/>
        </w:rPr>
        <w:t>Okehampton College</w:t>
      </w:r>
      <w:r w:rsidRPr="0023160D">
        <w:rPr>
          <w:rFonts w:asciiTheme="minorHAnsi" w:hAnsiTheme="minorHAnsi" w:cstheme="minorBidi"/>
          <w:sz w:val="22"/>
          <w:szCs w:val="22"/>
        </w:rPr>
        <w:t xml:space="preserve"> but </w:t>
      </w:r>
      <w:r w:rsidRPr="6D8EB592">
        <w:rPr>
          <w:rFonts w:asciiTheme="minorHAnsi" w:hAnsiTheme="minorHAnsi" w:cstheme="minorBidi"/>
          <w:sz w:val="22"/>
          <w:szCs w:val="22"/>
        </w:rPr>
        <w:t>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5DBF862E" w14:textId="20688581" w:rsidR="00AF6A3C" w:rsidRPr="00AF6A3C" w:rsidRDefault="00AF6A3C" w:rsidP="0A65A051">
      <w:pPr>
        <w:pStyle w:val="BodyText"/>
        <w:spacing w:line="276" w:lineRule="auto"/>
        <w:rPr>
          <w:rFonts w:asciiTheme="minorHAnsi" w:hAnsiTheme="minorHAnsi" w:cstheme="minorBidi"/>
          <w:sz w:val="22"/>
          <w:szCs w:val="22"/>
        </w:rPr>
      </w:pPr>
      <w:r w:rsidRPr="0A65A051">
        <w:rPr>
          <w:rFonts w:asciiTheme="minorHAnsi" w:hAnsiTheme="minorHAnsi" w:cstheme="minorBid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23160D" w:rsidRPr="0A65A051">
        <w:rPr>
          <w:rFonts w:asciiTheme="minorHAnsi" w:hAnsiTheme="minorHAnsi" w:cstheme="minorBidi"/>
          <w:spacing w:val="0"/>
          <w:sz w:val="22"/>
          <w:szCs w:val="22"/>
        </w:rPr>
        <w:t>Executive Principal.</w:t>
      </w:r>
    </w:p>
    <w:p w14:paraId="32750AC8" w14:textId="77777777" w:rsidR="00F04AEF" w:rsidRPr="00570335" w:rsidRDefault="00F04AEF" w:rsidP="007B614A">
      <w:pPr>
        <w:outlineLvl w:val="0"/>
        <w:rPr>
          <w:rFonts w:asciiTheme="minorHAnsi" w:hAnsiTheme="minorHAnsi" w:cstheme="minorHAnsi"/>
          <w:b/>
          <w:sz w:val="22"/>
          <w:szCs w:val="22"/>
        </w:rPr>
      </w:pPr>
    </w:p>
    <w:p w14:paraId="469A588B" w14:textId="423127CD" w:rsidR="00B65363" w:rsidRPr="00570335" w:rsidRDefault="00B65363" w:rsidP="0A65A051">
      <w:pPr>
        <w:rPr>
          <w:rFonts w:asciiTheme="minorHAnsi" w:hAnsiTheme="minorHAnsi" w:cstheme="minorBidi"/>
          <w:b/>
          <w:bCs/>
          <w:sz w:val="22"/>
          <w:szCs w:val="22"/>
        </w:rPr>
      </w:pPr>
      <w:r w:rsidRPr="0A65A051">
        <w:rPr>
          <w:rFonts w:asciiTheme="minorHAnsi" w:hAnsiTheme="minorHAnsi" w:cstheme="minorBidi"/>
          <w:b/>
          <w:bCs/>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5310308E" w14:textId="77777777" w:rsidR="0023160D" w:rsidRPr="0023160D" w:rsidRDefault="0023160D" w:rsidP="0023160D">
      <w:pPr>
        <w:rPr>
          <w:rFonts w:asciiTheme="minorHAnsi" w:hAnsiTheme="minorHAnsi" w:cstheme="minorHAnsi"/>
          <w:sz w:val="22"/>
          <w:szCs w:val="22"/>
        </w:rPr>
      </w:pPr>
      <w:r w:rsidRPr="0023160D">
        <w:rPr>
          <w:rFonts w:asciiTheme="minorHAnsi" w:hAnsiTheme="minorHAnsi" w:cstheme="minorHAnsi"/>
          <w:sz w:val="22"/>
          <w:szCs w:val="22"/>
        </w:rPr>
        <w:t>To be an effective teacher who challenges and supports your students to do their best by: </w:t>
      </w:r>
    </w:p>
    <w:p w14:paraId="2F239E64" w14:textId="77777777" w:rsidR="0023160D" w:rsidRPr="0023160D" w:rsidRDefault="0023160D" w:rsidP="0023160D">
      <w:pPr>
        <w:rPr>
          <w:rFonts w:asciiTheme="minorHAnsi" w:hAnsiTheme="minorHAnsi" w:cstheme="minorHAnsi"/>
          <w:sz w:val="22"/>
          <w:szCs w:val="22"/>
        </w:rPr>
      </w:pPr>
      <w:r w:rsidRPr="0023160D">
        <w:rPr>
          <w:rFonts w:asciiTheme="minorHAnsi" w:hAnsiTheme="minorHAnsi" w:cstheme="minorHAnsi"/>
          <w:sz w:val="22"/>
          <w:szCs w:val="22"/>
        </w:rPr>
        <w:t> </w:t>
      </w:r>
    </w:p>
    <w:p w14:paraId="04801DE6"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inspiring trust and confidence in your students and colleagues; </w:t>
      </w:r>
    </w:p>
    <w:p w14:paraId="4207C38A"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building team commitment amongst your students and colleagues; </w:t>
      </w:r>
    </w:p>
    <w:p w14:paraId="3EE56DCF"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engaging and motivating students; </w:t>
      </w:r>
    </w:p>
    <w:p w14:paraId="02B26E87"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analytical thinking; </w:t>
      </w:r>
    </w:p>
    <w:p w14:paraId="1246D9BB"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taking positive action to improve the quality of your students’ learning. </w:t>
      </w:r>
    </w:p>
    <w:p w14:paraId="431BA69D" w14:textId="77777777" w:rsidR="0023160D" w:rsidRPr="0023160D" w:rsidRDefault="0023160D" w:rsidP="0023160D">
      <w:pPr>
        <w:rPr>
          <w:rFonts w:asciiTheme="minorHAnsi" w:hAnsiTheme="minorHAnsi" w:cstheme="minorHAnsi"/>
          <w:sz w:val="22"/>
          <w:szCs w:val="22"/>
        </w:rPr>
      </w:pPr>
    </w:p>
    <w:p w14:paraId="6A67B09E" w14:textId="58D27430" w:rsidR="00B7305F" w:rsidRDefault="00B65363" w:rsidP="0A65A051">
      <w:pPr>
        <w:rPr>
          <w:rFonts w:asciiTheme="minorHAnsi" w:hAnsiTheme="minorHAnsi" w:cstheme="minorBidi"/>
          <w:b/>
          <w:bCs/>
          <w:sz w:val="22"/>
          <w:szCs w:val="22"/>
        </w:rPr>
      </w:pPr>
      <w:r w:rsidRPr="0A65A051">
        <w:rPr>
          <w:rFonts w:asciiTheme="minorHAnsi" w:hAnsiTheme="minorHAnsi" w:cstheme="minorBidi"/>
          <w:b/>
          <w:bCs/>
          <w:sz w:val="22"/>
          <w:szCs w:val="22"/>
        </w:rPr>
        <w:t>Main Duties and Responsibilities:</w:t>
      </w:r>
    </w:p>
    <w:p w14:paraId="683888D8" w14:textId="77777777" w:rsidR="0023160D" w:rsidRDefault="0023160D" w:rsidP="00B7305F">
      <w:pPr>
        <w:rPr>
          <w:rFonts w:asciiTheme="minorHAnsi" w:hAnsiTheme="minorHAnsi" w:cstheme="minorHAnsi"/>
          <w:b/>
          <w:sz w:val="22"/>
          <w:szCs w:val="22"/>
        </w:rPr>
      </w:pPr>
    </w:p>
    <w:p w14:paraId="745C152B"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Maintain a thorough and up-to-date knowledge of the teaching of your subject(s) and take account of wider curriculum developments which are relevant to your work. </w:t>
      </w:r>
    </w:p>
    <w:p w14:paraId="0BA508DD"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Plan tutorials, lessons and sequences of lessons to meet pupils’ individual learning needs. </w:t>
      </w:r>
    </w:p>
    <w:p w14:paraId="5551ABAC"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Use a range of appropriate strategies and follow College policies for tutoring, behaviour management and classroom management. </w:t>
      </w:r>
    </w:p>
    <w:p w14:paraId="3933D7D3"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Use information about prior attainment to set well-grounded expectations for students in your teaching and tutorial groups. </w:t>
      </w:r>
    </w:p>
    <w:p w14:paraId="14EB9A8A"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Assess, monitor and record the progress of students in your teaching and tutorial groups; give them constructive feedback, targets and advice; and, report their progress to, and discuss their progress with, their parents. </w:t>
      </w:r>
    </w:p>
    <w:p w14:paraId="2D944E4A"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lastRenderedPageBreak/>
        <w:t>Ensure that, as a result of your training and teaching, your students achieve well, relative to their pupils’ prior attainment, making progress as good or better than similar pupils nationally. You will be expected to achieve agreed performance management objectives. </w:t>
      </w:r>
    </w:p>
    <w:p w14:paraId="2D8C4287"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Within the framework of the College’s appraisal and CPD policies, take responsibility for your own professional development and use the outcomes to improve your tutoring and teaching and your students learning. </w:t>
      </w:r>
    </w:p>
    <w:p w14:paraId="78E1001E" w14:textId="77777777" w:rsidR="0023160D" w:rsidRPr="0023160D" w:rsidRDefault="0023160D" w:rsidP="0023160D">
      <w:pPr>
        <w:numPr>
          <w:ilvl w:val="0"/>
          <w:numId w:val="32"/>
        </w:numPr>
        <w:rPr>
          <w:rFonts w:asciiTheme="minorHAnsi" w:hAnsiTheme="minorHAnsi" w:cstheme="minorHAnsi"/>
          <w:sz w:val="22"/>
          <w:szCs w:val="22"/>
        </w:rPr>
      </w:pPr>
      <w:r w:rsidRPr="0023160D">
        <w:rPr>
          <w:rFonts w:asciiTheme="minorHAnsi" w:hAnsiTheme="minorHAnsi" w:cstheme="minorHAnsi"/>
          <w:sz w:val="22"/>
          <w:szCs w:val="22"/>
        </w:rPr>
        <w:t>Make an active contribution to the policies, aspirations and plans of your House, of your curriculum team and of the College – a community comprehensive school, with Technology specialist status. </w:t>
      </w:r>
    </w:p>
    <w:p w14:paraId="6ACE7F40" w14:textId="77777777" w:rsidR="0023160D" w:rsidRPr="00EC177E" w:rsidRDefault="0023160D" w:rsidP="0023160D">
      <w:pPr>
        <w:jc w:val="both"/>
        <w:rPr>
          <w:rFonts w:asciiTheme="minorHAnsi" w:hAnsiTheme="minorHAnsi" w:cstheme="minorHAnsi"/>
          <w:szCs w:val="24"/>
        </w:rPr>
      </w:pPr>
    </w:p>
    <w:p w14:paraId="0EF499F0" w14:textId="77777777" w:rsidR="0023160D" w:rsidRPr="0023160D" w:rsidRDefault="0023160D" w:rsidP="0023160D">
      <w:pPr>
        <w:jc w:val="both"/>
        <w:rPr>
          <w:rFonts w:asciiTheme="minorHAnsi" w:hAnsiTheme="minorHAnsi" w:cstheme="minorHAnsi"/>
          <w:b/>
          <w:color w:val="201F1E"/>
          <w:sz w:val="22"/>
          <w:szCs w:val="22"/>
          <w:shd w:val="clear" w:color="auto" w:fill="FFFFFF"/>
        </w:rPr>
      </w:pPr>
      <w:r w:rsidRPr="0023160D">
        <w:rPr>
          <w:rFonts w:asciiTheme="minorHAnsi" w:hAnsiTheme="minorHAnsi" w:cstheme="minorHAnsi"/>
          <w:b/>
          <w:color w:val="201F1E"/>
          <w:sz w:val="22"/>
          <w:szCs w:val="22"/>
          <w:shd w:val="clear" w:color="auto" w:fill="FFFFFF"/>
        </w:rPr>
        <w:t>Professional Aspiration: </w:t>
      </w:r>
    </w:p>
    <w:p w14:paraId="58C23E03" w14:textId="77777777" w:rsidR="0023160D" w:rsidRPr="00EC177E" w:rsidRDefault="0023160D" w:rsidP="0023160D">
      <w:pPr>
        <w:jc w:val="both"/>
        <w:rPr>
          <w:rFonts w:asciiTheme="minorHAnsi" w:hAnsiTheme="minorHAnsi" w:cstheme="minorHAnsi"/>
          <w:szCs w:val="24"/>
        </w:rPr>
      </w:pPr>
      <w:r w:rsidRPr="00EC177E">
        <w:rPr>
          <w:rFonts w:asciiTheme="minorHAnsi" w:hAnsiTheme="minorHAnsi" w:cstheme="minorHAnsi"/>
          <w:szCs w:val="24"/>
        </w:rPr>
        <w:t> </w:t>
      </w:r>
    </w:p>
    <w:p w14:paraId="2ED1F147"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All teachers through professional growth and sustained and substantial performance and contribution to the College can aspire to a salary of UPS3. </w:t>
      </w:r>
    </w:p>
    <w:p w14:paraId="4721F1C1"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7C446575"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 </w:t>
      </w:r>
    </w:p>
    <w:p w14:paraId="66F52C5E"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66B3FD85" w14:textId="77777777" w:rsidR="0023160D" w:rsidRPr="0023160D" w:rsidRDefault="0023160D" w:rsidP="0023160D">
      <w:pPr>
        <w:jc w:val="both"/>
        <w:rPr>
          <w:rFonts w:asciiTheme="minorHAnsi" w:hAnsiTheme="minorHAnsi" w:cstheme="minorHAnsi"/>
          <w:b/>
          <w:color w:val="201F1E"/>
          <w:sz w:val="22"/>
          <w:szCs w:val="22"/>
          <w:shd w:val="clear" w:color="auto" w:fill="FFFFFF"/>
        </w:rPr>
      </w:pPr>
      <w:r w:rsidRPr="0023160D">
        <w:rPr>
          <w:rFonts w:asciiTheme="minorHAnsi" w:hAnsiTheme="minorHAnsi" w:cstheme="minorHAnsi"/>
          <w:b/>
          <w:color w:val="201F1E"/>
          <w:sz w:val="22"/>
          <w:szCs w:val="22"/>
          <w:shd w:val="clear" w:color="auto" w:fill="FFFFFF"/>
        </w:rPr>
        <w:t>Line Management: </w:t>
      </w:r>
    </w:p>
    <w:p w14:paraId="2211BC52" w14:textId="77777777" w:rsidR="0023160D" w:rsidRPr="00EC177E" w:rsidRDefault="0023160D" w:rsidP="0023160D">
      <w:pPr>
        <w:jc w:val="both"/>
        <w:rPr>
          <w:rFonts w:asciiTheme="minorHAnsi" w:hAnsiTheme="minorHAnsi" w:cstheme="minorHAnsi"/>
          <w:szCs w:val="24"/>
        </w:rPr>
      </w:pPr>
      <w:r w:rsidRPr="00EC177E">
        <w:rPr>
          <w:rFonts w:asciiTheme="minorHAnsi" w:hAnsiTheme="minorHAnsi" w:cstheme="minorHAnsi"/>
          <w:szCs w:val="24"/>
        </w:rPr>
        <w:t> </w:t>
      </w:r>
    </w:p>
    <w:p w14:paraId="1D7269F0"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Teachers are responsible to their Head of Faculty, Assistant Faculty or Subject Leader. Assistant Faculty and Subject Leaders are responsible to their Head of Faculty. Tutors are responsible to their Student Progress Leader or Student Progress Leader – Post 16. </w:t>
      </w:r>
    </w:p>
    <w:p w14:paraId="4956CEFD"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224F9F99"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Heads of Faculty, Student Progress Leaders and Student Progress Leader – Post 16 are responsible to nominated members of the leadership group. </w:t>
      </w:r>
    </w:p>
    <w:p w14:paraId="63AA6255"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1A8B4819"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Staff with Cross Curricular responsibility will report to the member of the leadership group responsible for that function and to their </w:t>
      </w:r>
      <w:proofErr w:type="spellStart"/>
      <w:r w:rsidRPr="0023160D">
        <w:rPr>
          <w:rFonts w:asciiTheme="minorHAnsi" w:hAnsiTheme="minorHAnsi" w:cstheme="minorHAnsi"/>
          <w:sz w:val="22"/>
          <w:szCs w:val="22"/>
        </w:rPr>
        <w:t>HoF</w:t>
      </w:r>
      <w:proofErr w:type="spellEnd"/>
      <w:r w:rsidRPr="0023160D">
        <w:rPr>
          <w:rFonts w:asciiTheme="minorHAnsi" w:hAnsiTheme="minorHAnsi" w:cstheme="minorHAnsi"/>
          <w:sz w:val="22"/>
          <w:szCs w:val="22"/>
        </w:rPr>
        <w:t> and SPL in respect of teaching and tutoring. </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lastRenderedPageBreak/>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010B0867"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DCFFB4E" w14:textId="77777777" w:rsidR="0017570D" w:rsidRPr="0017570D" w:rsidRDefault="0017570D" w:rsidP="0017570D">
            <w:pPr>
              <w:pStyle w:val="ListParagraph"/>
              <w:numPr>
                <w:ilvl w:val="0"/>
                <w:numId w:val="31"/>
              </w:numPr>
              <w:tabs>
                <w:tab w:val="num" w:pos="360"/>
              </w:tabs>
              <w:spacing w:after="240"/>
              <w:ind w:left="714" w:hanging="357"/>
              <w:rPr>
                <w:rFonts w:asciiTheme="minorHAnsi" w:hAnsiTheme="minorHAnsi" w:cstheme="minorHAnsi"/>
                <w:sz w:val="22"/>
                <w:szCs w:val="22"/>
                <w:lang w:eastAsia="en-US"/>
              </w:rPr>
            </w:pPr>
            <w:r w:rsidRPr="0017570D">
              <w:rPr>
                <w:rFonts w:asciiTheme="minorHAnsi" w:hAnsiTheme="minorHAnsi" w:cstheme="minorHAnsi"/>
                <w:sz w:val="22"/>
                <w:szCs w:val="22"/>
                <w:lang w:eastAsia="en-US"/>
              </w:rPr>
              <w:t>Good degree or relevant vocational qualification pertaining to the subject to be taught</w:t>
            </w:r>
          </w:p>
          <w:p w14:paraId="5ADF0518" w14:textId="1EE8AF49" w:rsidR="0017570D" w:rsidRPr="0017570D" w:rsidRDefault="0017570D" w:rsidP="0017570D">
            <w:pPr>
              <w:numPr>
                <w:ilvl w:val="0"/>
                <w:numId w:val="30"/>
              </w:numPr>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 xml:space="preserve">Qualified Teacher Status (QTS) </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 xml:space="preserve">al level qualifications (e.g.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00110C69">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768865A6" w14:textId="77777777" w:rsidR="0023160D" w:rsidRPr="0023160D" w:rsidRDefault="0023160D" w:rsidP="0023160D">
            <w:pPr>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Evidence of current professional development.</w:t>
            </w:r>
          </w:p>
          <w:p w14:paraId="69B07EC6" w14:textId="77777777" w:rsidR="0023160D" w:rsidRPr="0023160D" w:rsidRDefault="0023160D" w:rsidP="0023160D">
            <w:pPr>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Familiarity with current educational initiatives and developments and their impact at a local level.</w:t>
            </w:r>
          </w:p>
          <w:p w14:paraId="32FC5A4E" w14:textId="77777777" w:rsidR="0023160D" w:rsidRPr="0023160D" w:rsidRDefault="0023160D" w:rsidP="0023160D">
            <w:pPr>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Experience of pastoral care and tutoring.</w:t>
            </w:r>
          </w:p>
          <w:p w14:paraId="3E83828D" w14:textId="16213D27" w:rsidR="0017570D" w:rsidRPr="00570335" w:rsidRDefault="0023160D" w:rsidP="0023160D">
            <w:pPr>
              <w:numPr>
                <w:ilvl w:val="0"/>
                <w:numId w:val="30"/>
              </w:numPr>
              <w:rPr>
                <w:rFonts w:asciiTheme="minorHAnsi" w:hAnsiTheme="minorHAnsi" w:cstheme="minorHAnsi"/>
                <w:sz w:val="22"/>
                <w:szCs w:val="22"/>
              </w:rPr>
            </w:pPr>
            <w:r w:rsidRPr="0023160D">
              <w:rPr>
                <w:rFonts w:asciiTheme="minorHAnsi" w:hAnsiTheme="minorHAnsi" w:cstheme="minorHAnsi"/>
                <w:sz w:val="22"/>
                <w:szCs w:val="22"/>
                <w:lang w:eastAsia="en-US"/>
              </w:rPr>
              <w:t>Able to teach English across Key Stages 3 and 4.</w:t>
            </w:r>
          </w:p>
        </w:tc>
        <w:tc>
          <w:tcPr>
            <w:tcW w:w="2880" w:type="dxa"/>
            <w:tcBorders>
              <w:bottom w:val="single" w:sz="4" w:space="0" w:color="auto"/>
            </w:tcBorders>
            <w:vAlign w:val="center"/>
          </w:tcPr>
          <w:p w14:paraId="563420C1" w14:textId="41D27EBB" w:rsidR="0017570D" w:rsidRPr="00570335" w:rsidRDefault="0023160D" w:rsidP="0017570D">
            <w:pPr>
              <w:numPr>
                <w:ilvl w:val="0"/>
                <w:numId w:val="30"/>
              </w:numPr>
              <w:rPr>
                <w:rFonts w:asciiTheme="minorHAnsi" w:hAnsiTheme="minorHAnsi" w:cstheme="minorHAnsi"/>
                <w:sz w:val="22"/>
                <w:szCs w:val="22"/>
              </w:rPr>
            </w:pPr>
            <w:r w:rsidRPr="0023160D">
              <w:rPr>
                <w:rFonts w:asciiTheme="minorHAnsi" w:hAnsiTheme="minorHAnsi" w:cstheme="minorHAnsi"/>
                <w:sz w:val="22"/>
                <w:szCs w:val="22"/>
                <w:lang w:eastAsia="en-US"/>
              </w:rPr>
              <w:t>Able to teach English Literature or English Language at Key Stage 5.</w:t>
            </w: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31A6B7E5"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communicate fluently and effectively (oral and written).</w:t>
            </w:r>
          </w:p>
          <w:p w14:paraId="63E9A8E0"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motivate, inspire and support students.</w:t>
            </w:r>
          </w:p>
          <w:p w14:paraId="16008DAB"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contribute to school initiatives and be part of a well-motivated team.</w:t>
            </w:r>
          </w:p>
          <w:p w14:paraId="2E478900"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Awareness of the importance of effective strategies to manage behaviour and support high levels of attainment throughout the college.</w:t>
            </w:r>
          </w:p>
          <w:p w14:paraId="095FA177"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develop and maintain positive relationships with colleagues, governors, parents, pupils, the Local Authority and community.</w:t>
            </w:r>
          </w:p>
          <w:p w14:paraId="34C20B40"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plan innovative and inspiring lessons to engage pupils in their study, providing appropriate feedback in lessons and on written assessments.</w:t>
            </w:r>
          </w:p>
          <w:p w14:paraId="133678DC"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keep up to date with developments in English.</w:t>
            </w:r>
          </w:p>
          <w:p w14:paraId="2BC744E6"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lastRenderedPageBreak/>
              <w:t>Able to follow faculty objectives and contribute to faculty and whole school development.</w:t>
            </w:r>
          </w:p>
          <w:p w14:paraId="16AAEF25"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work under pressure.</w:t>
            </w:r>
          </w:p>
          <w:p w14:paraId="36A50BC6"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prioritise work.</w:t>
            </w:r>
          </w:p>
          <w:p w14:paraId="74C180A5"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handle difficult and sensitive issues.</w:t>
            </w:r>
          </w:p>
          <w:p w14:paraId="4FAD1C6F" w14:textId="3E71325A" w:rsidR="0017570D" w:rsidRPr="001757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participate in relevant extra-curricular activities.</w:t>
            </w:r>
          </w:p>
        </w:tc>
        <w:tc>
          <w:tcPr>
            <w:tcW w:w="2880" w:type="dxa"/>
            <w:tcBorders>
              <w:bottom w:val="single" w:sz="4" w:space="0" w:color="auto"/>
            </w:tcBorders>
            <w:vAlign w:val="center"/>
          </w:tcPr>
          <w:p w14:paraId="3F28A624" w14:textId="77777777" w:rsidR="0017570D" w:rsidRPr="0017570D" w:rsidRDefault="0017570D" w:rsidP="001E1E53">
            <w:pPr>
              <w:pStyle w:val="ListParagraph"/>
              <w:rPr>
                <w:rFonts w:asciiTheme="minorHAnsi" w:hAnsiTheme="minorHAnsi" w:cstheme="minorHAnsi"/>
                <w:sz w:val="22"/>
                <w:szCs w:val="22"/>
              </w:rPr>
            </w:pPr>
          </w:p>
        </w:tc>
      </w:tr>
      <w:tr w:rsidR="0017570D" w:rsidRPr="00570335" w14:paraId="7452DA45" w14:textId="77777777" w:rsidTr="00110C69">
        <w:trPr>
          <w:trHeight w:val="432"/>
        </w:trPr>
        <w:tc>
          <w:tcPr>
            <w:tcW w:w="2059" w:type="dxa"/>
            <w:tcBorders>
              <w:bottom w:val="single" w:sz="4" w:space="0" w:color="auto"/>
            </w:tcBorders>
            <w:vAlign w:val="center"/>
          </w:tcPr>
          <w:p w14:paraId="0E1B594B"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A3D5096" w14:textId="77777777" w:rsidR="0017570D" w:rsidRPr="00570335" w:rsidRDefault="0017570D" w:rsidP="0017570D">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p>
        </w:tc>
        <w:tc>
          <w:tcPr>
            <w:tcW w:w="2880" w:type="dxa"/>
            <w:tcBorders>
              <w:bottom w:val="single" w:sz="4" w:space="0" w:color="auto"/>
            </w:tcBorders>
            <w:vAlign w:val="center"/>
          </w:tcPr>
          <w:p w14:paraId="2D496921" w14:textId="77777777" w:rsidR="0017570D" w:rsidRPr="00570335" w:rsidRDefault="0017570D" w:rsidP="0017570D">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79E2" w14:textId="77777777" w:rsidR="00CC0BE6" w:rsidRDefault="00CC0BE6" w:rsidP="008506EE">
      <w:r>
        <w:separator/>
      </w:r>
    </w:p>
  </w:endnote>
  <w:endnote w:type="continuationSeparator" w:id="0">
    <w:p w14:paraId="3AA73477" w14:textId="77777777" w:rsidR="00CC0BE6" w:rsidRDefault="00CC0BE6" w:rsidP="008506EE">
      <w:r>
        <w:continuationSeparator/>
      </w:r>
    </w:p>
  </w:endnote>
  <w:endnote w:type="continuationNotice" w:id="1">
    <w:p w14:paraId="4BB3040B" w14:textId="77777777" w:rsidR="00CC0BE6" w:rsidRDefault="00CC0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0C9D" w14:textId="77777777" w:rsidR="00CC0BE6" w:rsidRDefault="00CC0BE6" w:rsidP="008506EE">
      <w:r>
        <w:separator/>
      </w:r>
    </w:p>
  </w:footnote>
  <w:footnote w:type="continuationSeparator" w:id="0">
    <w:p w14:paraId="51449511" w14:textId="77777777" w:rsidR="00CC0BE6" w:rsidRDefault="00CC0BE6" w:rsidP="008506EE">
      <w:r>
        <w:continuationSeparator/>
      </w:r>
    </w:p>
  </w:footnote>
  <w:footnote w:type="continuationNotice" w:id="1">
    <w:p w14:paraId="57EAD05C" w14:textId="77777777" w:rsidR="00CC0BE6" w:rsidRDefault="00CC0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94"/>
    <w:multiLevelType w:val="hybridMultilevel"/>
    <w:tmpl w:val="04D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771931">
    <w:abstractNumId w:val="5"/>
  </w:num>
  <w:num w:numId="2" w16cid:durableId="1228767006">
    <w:abstractNumId w:val="4"/>
  </w:num>
  <w:num w:numId="3" w16cid:durableId="1810903371">
    <w:abstractNumId w:val="3"/>
  </w:num>
  <w:num w:numId="4" w16cid:durableId="954366378">
    <w:abstractNumId w:val="29"/>
  </w:num>
  <w:num w:numId="5" w16cid:durableId="779228559">
    <w:abstractNumId w:val="9"/>
  </w:num>
  <w:num w:numId="6" w16cid:durableId="1415013784">
    <w:abstractNumId w:val="27"/>
  </w:num>
  <w:num w:numId="7" w16cid:durableId="1287736159">
    <w:abstractNumId w:val="23"/>
  </w:num>
  <w:num w:numId="8" w16cid:durableId="733090547">
    <w:abstractNumId w:val="11"/>
  </w:num>
  <w:num w:numId="9" w16cid:durableId="1553886942">
    <w:abstractNumId w:val="15"/>
  </w:num>
  <w:num w:numId="10" w16cid:durableId="1761441639">
    <w:abstractNumId w:val="2"/>
  </w:num>
  <w:num w:numId="11" w16cid:durableId="1372416628">
    <w:abstractNumId w:val="0"/>
  </w:num>
  <w:num w:numId="12" w16cid:durableId="14163783">
    <w:abstractNumId w:val="22"/>
  </w:num>
  <w:num w:numId="13" w16cid:durableId="2004040556">
    <w:abstractNumId w:val="31"/>
  </w:num>
  <w:num w:numId="14" w16cid:durableId="949626238">
    <w:abstractNumId w:val="17"/>
  </w:num>
  <w:num w:numId="15" w16cid:durableId="1466504293">
    <w:abstractNumId w:val="6"/>
  </w:num>
  <w:num w:numId="16" w16cid:durableId="322390286">
    <w:abstractNumId w:val="12"/>
  </w:num>
  <w:num w:numId="17" w16cid:durableId="1301689231">
    <w:abstractNumId w:val="13"/>
  </w:num>
  <w:num w:numId="18" w16cid:durableId="704411078">
    <w:abstractNumId w:val="10"/>
  </w:num>
  <w:num w:numId="19" w16cid:durableId="1413771396">
    <w:abstractNumId w:val="30"/>
  </w:num>
  <w:num w:numId="20" w16cid:durableId="1047335586">
    <w:abstractNumId w:val="27"/>
  </w:num>
  <w:num w:numId="21" w16cid:durableId="957027868">
    <w:abstractNumId w:val="16"/>
  </w:num>
  <w:num w:numId="22" w16cid:durableId="248006895">
    <w:abstractNumId w:val="7"/>
  </w:num>
  <w:num w:numId="23" w16cid:durableId="1553926069">
    <w:abstractNumId w:val="8"/>
  </w:num>
  <w:num w:numId="24" w16cid:durableId="1005471992">
    <w:abstractNumId w:val="14"/>
  </w:num>
  <w:num w:numId="25" w16cid:durableId="1878011119">
    <w:abstractNumId w:val="18"/>
  </w:num>
  <w:num w:numId="26" w16cid:durableId="489365983">
    <w:abstractNumId w:val="26"/>
  </w:num>
  <w:num w:numId="27" w16cid:durableId="1777827336">
    <w:abstractNumId w:val="25"/>
  </w:num>
  <w:num w:numId="28" w16cid:durableId="1217353256">
    <w:abstractNumId w:val="24"/>
  </w:num>
  <w:num w:numId="29" w16cid:durableId="298000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7367721">
    <w:abstractNumId w:val="28"/>
  </w:num>
  <w:num w:numId="31" w16cid:durableId="1417286842">
    <w:abstractNumId w:val="20"/>
  </w:num>
  <w:num w:numId="32" w16cid:durableId="1353654856">
    <w:abstractNumId w:val="21"/>
  </w:num>
  <w:num w:numId="33" w16cid:durableId="161933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21C6D"/>
    <w:rsid w:val="00134611"/>
    <w:rsid w:val="001445C1"/>
    <w:rsid w:val="00152E02"/>
    <w:rsid w:val="0017103F"/>
    <w:rsid w:val="00171F7B"/>
    <w:rsid w:val="0017570D"/>
    <w:rsid w:val="00185389"/>
    <w:rsid w:val="001A587F"/>
    <w:rsid w:val="001B64B8"/>
    <w:rsid w:val="001D3803"/>
    <w:rsid w:val="001E1E53"/>
    <w:rsid w:val="001F4F53"/>
    <w:rsid w:val="0023160D"/>
    <w:rsid w:val="0023367C"/>
    <w:rsid w:val="00234CE4"/>
    <w:rsid w:val="0025559B"/>
    <w:rsid w:val="00266A3D"/>
    <w:rsid w:val="00266DD8"/>
    <w:rsid w:val="002F1A96"/>
    <w:rsid w:val="003161EB"/>
    <w:rsid w:val="00380CC5"/>
    <w:rsid w:val="003945B8"/>
    <w:rsid w:val="003C24E4"/>
    <w:rsid w:val="00407916"/>
    <w:rsid w:val="004153A9"/>
    <w:rsid w:val="00422C5B"/>
    <w:rsid w:val="00442020"/>
    <w:rsid w:val="00475144"/>
    <w:rsid w:val="004E5D7C"/>
    <w:rsid w:val="00514128"/>
    <w:rsid w:val="00570335"/>
    <w:rsid w:val="005A2B27"/>
    <w:rsid w:val="005A68D3"/>
    <w:rsid w:val="005D200D"/>
    <w:rsid w:val="00631D94"/>
    <w:rsid w:val="00640EF6"/>
    <w:rsid w:val="00664B1C"/>
    <w:rsid w:val="006D4006"/>
    <w:rsid w:val="006E1E7E"/>
    <w:rsid w:val="006F3A3D"/>
    <w:rsid w:val="006F61DB"/>
    <w:rsid w:val="00701369"/>
    <w:rsid w:val="007448E4"/>
    <w:rsid w:val="007B614A"/>
    <w:rsid w:val="007C477D"/>
    <w:rsid w:val="007C683D"/>
    <w:rsid w:val="007D5B50"/>
    <w:rsid w:val="00805339"/>
    <w:rsid w:val="008257AC"/>
    <w:rsid w:val="00833C40"/>
    <w:rsid w:val="008506EE"/>
    <w:rsid w:val="00886857"/>
    <w:rsid w:val="008B5EA4"/>
    <w:rsid w:val="008B6972"/>
    <w:rsid w:val="008C2754"/>
    <w:rsid w:val="008F2B62"/>
    <w:rsid w:val="009053A1"/>
    <w:rsid w:val="00924FFD"/>
    <w:rsid w:val="009564AC"/>
    <w:rsid w:val="009729AA"/>
    <w:rsid w:val="00995997"/>
    <w:rsid w:val="00A26CE1"/>
    <w:rsid w:val="00A41430"/>
    <w:rsid w:val="00A44FE7"/>
    <w:rsid w:val="00AB4988"/>
    <w:rsid w:val="00AB6794"/>
    <w:rsid w:val="00AD5B80"/>
    <w:rsid w:val="00AF6A3C"/>
    <w:rsid w:val="00B17D9F"/>
    <w:rsid w:val="00B34D6B"/>
    <w:rsid w:val="00B464B2"/>
    <w:rsid w:val="00B5646A"/>
    <w:rsid w:val="00B65363"/>
    <w:rsid w:val="00B70AEA"/>
    <w:rsid w:val="00B7305F"/>
    <w:rsid w:val="00C87D35"/>
    <w:rsid w:val="00CA21DE"/>
    <w:rsid w:val="00CC0BE6"/>
    <w:rsid w:val="00CE16F9"/>
    <w:rsid w:val="00CE4DE9"/>
    <w:rsid w:val="00CF4D2E"/>
    <w:rsid w:val="00D068B4"/>
    <w:rsid w:val="00D1172C"/>
    <w:rsid w:val="00D125AB"/>
    <w:rsid w:val="00D454B2"/>
    <w:rsid w:val="00D53D86"/>
    <w:rsid w:val="00D6655D"/>
    <w:rsid w:val="00D82CA6"/>
    <w:rsid w:val="00DC3E76"/>
    <w:rsid w:val="00DE1517"/>
    <w:rsid w:val="00E03C44"/>
    <w:rsid w:val="00E17186"/>
    <w:rsid w:val="00E26039"/>
    <w:rsid w:val="00E650EF"/>
    <w:rsid w:val="00ED2AFB"/>
    <w:rsid w:val="00EF64C1"/>
    <w:rsid w:val="00F04AEF"/>
    <w:rsid w:val="00F14D55"/>
    <w:rsid w:val="00F27626"/>
    <w:rsid w:val="00F5180D"/>
    <w:rsid w:val="00F924B1"/>
    <w:rsid w:val="00FB5D4E"/>
    <w:rsid w:val="0A65A051"/>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5BF55D-FA6A-4611-9754-676E76B5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10b2-7610-4455-8f49-c2375ee35cbb"/>
    <ds:schemaRef ds:uri="3027003e-522d-4446-95e1-0e4f551f7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 ds:uri="bf2310b2-7610-4455-8f49-c2375ee35c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6194</Characters>
  <Application>Microsoft Office Word</Application>
  <DocSecurity>0</DocSecurity>
  <Lines>51</Lines>
  <Paragraphs>14</Paragraphs>
  <ScaleCrop>false</ScaleCrop>
  <Company>Okehampton College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Lilly  Membury</cp:lastModifiedBy>
  <cp:revision>8</cp:revision>
  <cp:lastPrinted>2018-01-30T09:14:00Z</cp:lastPrinted>
  <dcterms:created xsi:type="dcterms:W3CDTF">2021-05-25T14:57:00Z</dcterms:created>
  <dcterms:modified xsi:type="dcterms:W3CDTF">2022-10-21T12:54:00Z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3758700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