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1003" w:tblpY="473"/>
        <w:tblW w:w="10349" w:type="dxa"/>
        <w:tblLayout w:type="fixed"/>
        <w:tblLook w:val="0000" w:firstRow="0" w:lastRow="0" w:firstColumn="0" w:lastColumn="0" w:noHBand="0" w:noVBand="0"/>
      </w:tblPr>
      <w:tblGrid>
        <w:gridCol w:w="10349"/>
      </w:tblGrid>
      <w:tr w:rsidR="003551CC" w:rsidRPr="007A60A4" w14:paraId="552AA9A5" w14:textId="77777777" w:rsidTr="000F6809">
        <w:trPr>
          <w:cantSplit/>
          <w:trHeight w:val="13882"/>
        </w:trPr>
        <w:tc>
          <w:tcPr>
            <w:tcW w:w="10349" w:type="dxa"/>
            <w:tcBorders>
              <w:top w:val="single" w:sz="4" w:space="0" w:color="auto"/>
              <w:left w:val="single" w:sz="4" w:space="0" w:color="auto"/>
              <w:bottom w:val="single" w:sz="4" w:space="0" w:color="auto"/>
              <w:right w:val="single" w:sz="4" w:space="0" w:color="auto"/>
            </w:tcBorders>
            <w:shd w:val="clear" w:color="auto" w:fill="auto"/>
            <w:vAlign w:val="center"/>
          </w:tcPr>
          <w:p w14:paraId="4BCC14C3" w14:textId="77777777" w:rsidR="003551CC" w:rsidRDefault="003551CC" w:rsidP="000F6809">
            <w:pPr>
              <w:ind w:right="229"/>
              <w:jc w:val="center"/>
              <w:rPr>
                <w:rFonts w:ascii="Arial" w:hAnsi="Arial" w:cs="Arial"/>
                <w:sz w:val="40"/>
                <w:szCs w:val="40"/>
              </w:rPr>
            </w:pPr>
            <w:r>
              <w:rPr>
                <w:noProof/>
                <w:lang w:eastAsia="en-GB"/>
              </w:rPr>
              <w:drawing>
                <wp:inline distT="0" distB="0" distL="0" distR="0" wp14:anchorId="0028FF5C" wp14:editId="3FD90D64">
                  <wp:extent cx="1123950" cy="1047750"/>
                  <wp:effectExtent l="0" t="0" r="0" b="0"/>
                  <wp:docPr id="4" name="Picture 4" descr="TheMarvellCollegeLogo[1]"/>
                  <wp:cNvGraphicFramePr/>
                  <a:graphic xmlns:a="http://schemas.openxmlformats.org/drawingml/2006/main">
                    <a:graphicData uri="http://schemas.openxmlformats.org/drawingml/2006/picture">
                      <pic:pic xmlns:pic="http://schemas.openxmlformats.org/drawingml/2006/picture">
                        <pic:nvPicPr>
                          <pic:cNvPr id="1" name="Picture 1" descr="TheMarvellCollegeLogo[1]"/>
                          <pic:cNvPicPr/>
                        </pic:nvPicPr>
                        <pic:blipFill rotWithShape="1">
                          <a:blip r:embed="rId6">
                            <a:extLst>
                              <a:ext uri="{28A0092B-C50C-407E-A947-70E740481C1C}">
                                <a14:useLocalDpi xmlns:a14="http://schemas.microsoft.com/office/drawing/2010/main" val="0"/>
                              </a:ext>
                            </a:extLst>
                          </a:blip>
                          <a:srcRect b="33735"/>
                          <a:stretch/>
                        </pic:blipFill>
                        <pic:spPr bwMode="auto">
                          <a:xfrm>
                            <a:off x="0" y="0"/>
                            <a:ext cx="1123950" cy="1047750"/>
                          </a:xfrm>
                          <a:prstGeom prst="rect">
                            <a:avLst/>
                          </a:prstGeom>
                          <a:noFill/>
                          <a:ln>
                            <a:noFill/>
                          </a:ln>
                          <a:extLst>
                            <a:ext uri="{53640926-AAD7-44D8-BBD7-CCE9431645EC}">
                              <a14:shadowObscured xmlns:a14="http://schemas.microsoft.com/office/drawing/2010/main"/>
                            </a:ext>
                          </a:extLst>
                        </pic:spPr>
                      </pic:pic>
                    </a:graphicData>
                  </a:graphic>
                </wp:inline>
              </w:drawing>
            </w:r>
          </w:p>
          <w:p w14:paraId="6F4568CF" w14:textId="77777777" w:rsidR="003551CC" w:rsidRPr="005D63B2" w:rsidRDefault="003551CC" w:rsidP="000F6809">
            <w:pPr>
              <w:ind w:right="229"/>
              <w:jc w:val="center"/>
              <w:rPr>
                <w:rFonts w:ascii="Arial" w:hAnsi="Arial" w:cs="Arial"/>
                <w:b/>
                <w:sz w:val="44"/>
                <w:szCs w:val="44"/>
              </w:rPr>
            </w:pPr>
            <w:r w:rsidRPr="005D63B2">
              <w:rPr>
                <w:rFonts w:ascii="Arial" w:hAnsi="Arial" w:cs="Arial"/>
                <w:b/>
                <w:sz w:val="44"/>
                <w:szCs w:val="44"/>
              </w:rPr>
              <w:t>The Marvell College</w:t>
            </w:r>
          </w:p>
          <w:p w14:paraId="54D2C396" w14:textId="77777777" w:rsidR="003551CC" w:rsidRPr="007F7DD9" w:rsidRDefault="003551CC" w:rsidP="000F6809">
            <w:pPr>
              <w:ind w:right="229"/>
              <w:rPr>
                <w:rFonts w:ascii="Arial" w:hAnsi="Arial" w:cs="Arial"/>
                <w:sz w:val="20"/>
                <w:szCs w:val="20"/>
              </w:rPr>
            </w:pPr>
          </w:p>
          <w:p w14:paraId="34A62B08" w14:textId="77777777" w:rsidR="003551CC" w:rsidRPr="00D52B22" w:rsidRDefault="003551CC" w:rsidP="000F6809">
            <w:pPr>
              <w:ind w:right="229"/>
              <w:jc w:val="center"/>
              <w:rPr>
                <w:rFonts w:ascii="Arial" w:hAnsi="Arial" w:cs="Arial"/>
              </w:rPr>
            </w:pPr>
            <w:r w:rsidRPr="00C46B36">
              <w:rPr>
                <w:rFonts w:ascii="Arial" w:hAnsi="Arial" w:cs="Arial"/>
              </w:rPr>
              <w:t>Requires a</w:t>
            </w:r>
          </w:p>
          <w:p w14:paraId="65CDAE11" w14:textId="77777777" w:rsidR="00CA6716" w:rsidRPr="00760751" w:rsidRDefault="006E07DA" w:rsidP="000F6809">
            <w:pPr>
              <w:ind w:right="229"/>
              <w:jc w:val="center"/>
              <w:rPr>
                <w:rFonts w:ascii="Arial" w:hAnsi="Arial" w:cs="Arial"/>
                <w:b/>
                <w:sz w:val="32"/>
                <w:szCs w:val="32"/>
              </w:rPr>
            </w:pPr>
            <w:r w:rsidRPr="00760751">
              <w:rPr>
                <w:rFonts w:ascii="Arial" w:hAnsi="Arial" w:cs="Arial"/>
                <w:b/>
                <w:sz w:val="32"/>
                <w:szCs w:val="32"/>
              </w:rPr>
              <w:t xml:space="preserve">Teacher of </w:t>
            </w:r>
            <w:r w:rsidR="005918A6">
              <w:rPr>
                <w:rFonts w:ascii="Arial" w:hAnsi="Arial" w:cs="Arial"/>
                <w:b/>
                <w:sz w:val="32"/>
                <w:szCs w:val="32"/>
              </w:rPr>
              <w:t>English</w:t>
            </w:r>
          </w:p>
          <w:p w14:paraId="1E9BAC0D" w14:textId="74A77895" w:rsidR="00784E3E" w:rsidRPr="005856E7" w:rsidRDefault="000A047C" w:rsidP="000F6809">
            <w:pPr>
              <w:ind w:right="229"/>
              <w:jc w:val="center"/>
              <w:rPr>
                <w:rFonts w:ascii="Arial" w:hAnsi="Arial" w:cs="Arial"/>
                <w:b/>
                <w:bCs/>
              </w:rPr>
            </w:pPr>
            <w:r w:rsidRPr="005856E7">
              <w:rPr>
                <w:rFonts w:ascii="Arial" w:hAnsi="Arial" w:cs="Arial"/>
                <w:b/>
                <w:bCs/>
              </w:rPr>
              <w:t>M</w:t>
            </w:r>
            <w:r w:rsidR="00B17BD6" w:rsidRPr="005856E7">
              <w:rPr>
                <w:rFonts w:ascii="Arial" w:hAnsi="Arial" w:cs="Arial"/>
                <w:b/>
                <w:bCs/>
              </w:rPr>
              <w:t>ain</w:t>
            </w:r>
            <w:r w:rsidR="000F6809" w:rsidRPr="005856E7">
              <w:rPr>
                <w:rFonts w:ascii="Arial" w:hAnsi="Arial" w:cs="Arial"/>
                <w:b/>
                <w:bCs/>
              </w:rPr>
              <w:t>/Upper pay</w:t>
            </w:r>
            <w:r w:rsidR="00B17BD6" w:rsidRPr="005856E7">
              <w:rPr>
                <w:rFonts w:ascii="Arial" w:hAnsi="Arial" w:cs="Arial"/>
                <w:b/>
                <w:bCs/>
              </w:rPr>
              <w:t xml:space="preserve"> </w:t>
            </w:r>
            <w:r w:rsidR="000F6809" w:rsidRPr="005856E7">
              <w:rPr>
                <w:rFonts w:ascii="Arial" w:hAnsi="Arial" w:cs="Arial"/>
                <w:b/>
                <w:bCs/>
              </w:rPr>
              <w:t>range</w:t>
            </w:r>
          </w:p>
          <w:p w14:paraId="55243B73" w14:textId="77777777" w:rsidR="00784E3E" w:rsidRDefault="00784E3E" w:rsidP="000F6809">
            <w:pPr>
              <w:ind w:right="229"/>
              <w:rPr>
                <w:rFonts w:ascii="Arial" w:hAnsi="Arial" w:cs="Arial"/>
                <w:b/>
                <w:bCs/>
              </w:rPr>
            </w:pPr>
          </w:p>
          <w:p w14:paraId="6A09849D" w14:textId="3A20011E" w:rsidR="003551CC" w:rsidRDefault="003551CC" w:rsidP="000F6809">
            <w:pPr>
              <w:ind w:right="229"/>
              <w:jc w:val="center"/>
              <w:rPr>
                <w:rFonts w:ascii="Arial" w:hAnsi="Arial" w:cs="Arial"/>
                <w:b/>
                <w:bCs/>
              </w:rPr>
            </w:pPr>
            <w:r w:rsidRPr="00760751">
              <w:rPr>
                <w:rFonts w:ascii="Arial" w:hAnsi="Arial" w:cs="Arial"/>
                <w:b/>
                <w:bCs/>
              </w:rPr>
              <w:t>With effect from</w:t>
            </w:r>
            <w:r w:rsidR="007A05E1">
              <w:rPr>
                <w:rFonts w:ascii="Arial" w:hAnsi="Arial" w:cs="Arial"/>
                <w:b/>
                <w:bCs/>
              </w:rPr>
              <w:t xml:space="preserve"> </w:t>
            </w:r>
            <w:r w:rsidR="005856E7">
              <w:rPr>
                <w:rFonts w:ascii="Arial" w:hAnsi="Arial" w:cs="Arial"/>
                <w:b/>
                <w:bCs/>
              </w:rPr>
              <w:t xml:space="preserve">September </w:t>
            </w:r>
            <w:r w:rsidR="00390501">
              <w:rPr>
                <w:rFonts w:ascii="Arial" w:hAnsi="Arial" w:cs="Arial"/>
                <w:b/>
                <w:bCs/>
              </w:rPr>
              <w:t>202</w:t>
            </w:r>
            <w:r w:rsidR="00497000">
              <w:rPr>
                <w:rFonts w:ascii="Arial" w:hAnsi="Arial" w:cs="Arial"/>
                <w:b/>
                <w:bCs/>
              </w:rPr>
              <w:t>4</w:t>
            </w:r>
          </w:p>
          <w:p w14:paraId="7E95B3B0" w14:textId="77777777" w:rsidR="000F6809" w:rsidRPr="00760751" w:rsidRDefault="000F6809" w:rsidP="000F6809">
            <w:pPr>
              <w:ind w:right="229"/>
              <w:jc w:val="center"/>
              <w:rPr>
                <w:rFonts w:ascii="Arial" w:hAnsi="Arial" w:cs="Arial"/>
                <w:b/>
                <w:bCs/>
              </w:rPr>
            </w:pPr>
          </w:p>
          <w:p w14:paraId="261852EE" w14:textId="6AC09DE4" w:rsidR="003551CC" w:rsidRPr="00784E3E" w:rsidRDefault="003551CC" w:rsidP="000F6809">
            <w:pPr>
              <w:ind w:right="229"/>
              <w:jc w:val="both"/>
              <w:rPr>
                <w:rFonts w:ascii="Arial" w:hAnsi="Arial" w:cs="Arial"/>
                <w:bCs/>
                <w:sz w:val="20"/>
                <w:szCs w:val="20"/>
              </w:rPr>
            </w:pPr>
            <w:r w:rsidRPr="00784E3E">
              <w:rPr>
                <w:rFonts w:ascii="Arial" w:hAnsi="Arial" w:cs="Arial"/>
                <w:sz w:val="20"/>
                <w:szCs w:val="20"/>
              </w:rPr>
              <w:t xml:space="preserve">The Marvell College are looking to appoint </w:t>
            </w:r>
            <w:r w:rsidR="000E0D65" w:rsidRPr="00784E3E">
              <w:rPr>
                <w:rFonts w:ascii="Arial" w:hAnsi="Arial" w:cs="Arial"/>
                <w:bCs/>
                <w:sz w:val="20"/>
                <w:szCs w:val="20"/>
              </w:rPr>
              <w:t xml:space="preserve">a </w:t>
            </w:r>
            <w:r w:rsidR="002C75AB" w:rsidRPr="00784E3E">
              <w:rPr>
                <w:rFonts w:ascii="Arial" w:hAnsi="Arial" w:cs="Arial"/>
                <w:bCs/>
                <w:sz w:val="20"/>
                <w:szCs w:val="20"/>
              </w:rPr>
              <w:t>well-qualified</w:t>
            </w:r>
            <w:r w:rsidR="000E0D65" w:rsidRPr="00784E3E">
              <w:rPr>
                <w:rFonts w:ascii="Arial" w:hAnsi="Arial" w:cs="Arial"/>
                <w:bCs/>
                <w:sz w:val="20"/>
                <w:szCs w:val="20"/>
              </w:rPr>
              <w:t xml:space="preserve"> and passionate</w:t>
            </w:r>
            <w:r w:rsidRPr="00784E3E">
              <w:rPr>
                <w:rFonts w:ascii="Arial" w:hAnsi="Arial" w:cs="Arial"/>
                <w:bCs/>
                <w:sz w:val="20"/>
                <w:szCs w:val="20"/>
              </w:rPr>
              <w:t xml:space="preserve"> teacher of </w:t>
            </w:r>
            <w:r w:rsidR="005918A6" w:rsidRPr="00784E3E">
              <w:rPr>
                <w:rFonts w:ascii="Arial" w:hAnsi="Arial" w:cs="Arial"/>
                <w:bCs/>
                <w:sz w:val="20"/>
                <w:szCs w:val="20"/>
              </w:rPr>
              <w:t>English</w:t>
            </w:r>
            <w:r w:rsidR="006C6568" w:rsidRPr="00784E3E">
              <w:rPr>
                <w:rFonts w:ascii="Arial" w:hAnsi="Arial" w:cs="Arial"/>
                <w:bCs/>
                <w:sz w:val="20"/>
                <w:szCs w:val="20"/>
              </w:rPr>
              <w:t xml:space="preserve"> </w:t>
            </w:r>
            <w:r w:rsidRPr="00784E3E">
              <w:rPr>
                <w:rFonts w:ascii="Arial" w:hAnsi="Arial" w:cs="Arial"/>
                <w:bCs/>
                <w:sz w:val="20"/>
                <w:szCs w:val="20"/>
              </w:rPr>
              <w:t xml:space="preserve">who can deliver </w:t>
            </w:r>
            <w:r w:rsidR="000E0D65" w:rsidRPr="00784E3E">
              <w:rPr>
                <w:rFonts w:ascii="Arial" w:hAnsi="Arial" w:cs="Arial"/>
                <w:bCs/>
                <w:sz w:val="20"/>
                <w:szCs w:val="20"/>
              </w:rPr>
              <w:t>high quality</w:t>
            </w:r>
            <w:r w:rsidRPr="00784E3E">
              <w:rPr>
                <w:rFonts w:ascii="Arial" w:hAnsi="Arial" w:cs="Arial"/>
                <w:bCs/>
                <w:sz w:val="20"/>
                <w:szCs w:val="20"/>
              </w:rPr>
              <w:t xml:space="preserve"> </w:t>
            </w:r>
            <w:r w:rsidR="000E0D65" w:rsidRPr="00784E3E">
              <w:rPr>
                <w:rFonts w:ascii="Arial" w:hAnsi="Arial" w:cs="Arial"/>
                <w:bCs/>
                <w:sz w:val="20"/>
                <w:szCs w:val="20"/>
              </w:rPr>
              <w:t>learning</w:t>
            </w:r>
            <w:r w:rsidR="00745495" w:rsidRPr="00784E3E">
              <w:rPr>
                <w:rFonts w:ascii="Arial" w:hAnsi="Arial" w:cs="Arial"/>
                <w:bCs/>
                <w:sz w:val="20"/>
                <w:szCs w:val="20"/>
              </w:rPr>
              <w:t xml:space="preserve"> across all areas of the</w:t>
            </w:r>
            <w:r w:rsidR="006C6568" w:rsidRPr="00784E3E">
              <w:rPr>
                <w:rFonts w:ascii="Arial" w:hAnsi="Arial" w:cs="Arial"/>
                <w:bCs/>
                <w:sz w:val="20"/>
                <w:szCs w:val="20"/>
              </w:rPr>
              <w:t xml:space="preserve"> </w:t>
            </w:r>
            <w:r w:rsidR="005918A6" w:rsidRPr="00784E3E">
              <w:rPr>
                <w:rFonts w:ascii="Arial" w:hAnsi="Arial" w:cs="Arial"/>
                <w:bCs/>
                <w:sz w:val="20"/>
                <w:szCs w:val="20"/>
              </w:rPr>
              <w:t>English</w:t>
            </w:r>
            <w:r w:rsidR="006D3FA4" w:rsidRPr="00784E3E">
              <w:rPr>
                <w:rFonts w:ascii="Arial" w:hAnsi="Arial" w:cs="Arial"/>
                <w:bCs/>
                <w:sz w:val="20"/>
                <w:szCs w:val="20"/>
              </w:rPr>
              <w:t xml:space="preserve"> </w:t>
            </w:r>
            <w:r w:rsidRPr="00784E3E">
              <w:rPr>
                <w:rFonts w:ascii="Arial" w:hAnsi="Arial" w:cs="Arial"/>
                <w:bCs/>
                <w:sz w:val="20"/>
                <w:szCs w:val="20"/>
              </w:rPr>
              <w:t xml:space="preserve">curriculum.  </w:t>
            </w:r>
          </w:p>
          <w:p w14:paraId="0E3242B0" w14:textId="77777777" w:rsidR="003551CC" w:rsidRPr="00784E3E" w:rsidRDefault="003551CC" w:rsidP="000F6809">
            <w:pPr>
              <w:ind w:right="229"/>
              <w:jc w:val="both"/>
              <w:rPr>
                <w:rFonts w:ascii="Arial" w:hAnsi="Arial" w:cs="Arial"/>
                <w:sz w:val="20"/>
                <w:szCs w:val="20"/>
              </w:rPr>
            </w:pPr>
          </w:p>
          <w:p w14:paraId="393525B1" w14:textId="67A787AD" w:rsidR="003551CC" w:rsidRPr="00784E3E" w:rsidRDefault="000E0D65" w:rsidP="000F6809">
            <w:pPr>
              <w:rPr>
                <w:rFonts w:ascii="Arial" w:hAnsi="Arial" w:cs="Arial"/>
                <w:sz w:val="20"/>
                <w:szCs w:val="20"/>
              </w:rPr>
            </w:pPr>
            <w:r w:rsidRPr="00784E3E">
              <w:rPr>
                <w:rFonts w:ascii="Arial" w:hAnsi="Arial" w:cs="Arial"/>
                <w:sz w:val="20"/>
                <w:szCs w:val="20"/>
              </w:rPr>
              <w:t>The post will appeal to</w:t>
            </w:r>
            <w:r w:rsidR="007B03F5">
              <w:rPr>
                <w:rFonts w:ascii="Arial" w:hAnsi="Arial" w:cs="Arial"/>
                <w:sz w:val="20"/>
                <w:szCs w:val="20"/>
              </w:rPr>
              <w:t xml:space="preserve"> new and</w:t>
            </w:r>
            <w:r w:rsidRPr="00784E3E">
              <w:rPr>
                <w:rFonts w:ascii="Arial" w:hAnsi="Arial" w:cs="Arial"/>
                <w:sz w:val="20"/>
                <w:szCs w:val="20"/>
              </w:rPr>
              <w:t xml:space="preserve"> </w:t>
            </w:r>
            <w:r w:rsidR="003551CC" w:rsidRPr="00784E3E">
              <w:rPr>
                <w:rFonts w:ascii="Arial" w:hAnsi="Arial" w:cs="Arial"/>
                <w:sz w:val="20"/>
                <w:szCs w:val="20"/>
              </w:rPr>
              <w:t xml:space="preserve">experienced teachers with a strong track record wishing to join a dynamic and supportive team committed to the pursuit of excellence in the teaching </w:t>
            </w:r>
            <w:r w:rsidR="0029698A" w:rsidRPr="00784E3E">
              <w:rPr>
                <w:rFonts w:ascii="Arial" w:hAnsi="Arial" w:cs="Arial"/>
                <w:sz w:val="20"/>
                <w:szCs w:val="20"/>
              </w:rPr>
              <w:t xml:space="preserve">of </w:t>
            </w:r>
            <w:r w:rsidR="005918A6" w:rsidRPr="00784E3E">
              <w:rPr>
                <w:rFonts w:ascii="Arial" w:hAnsi="Arial" w:cs="Arial"/>
                <w:sz w:val="20"/>
                <w:szCs w:val="20"/>
              </w:rPr>
              <w:t>English</w:t>
            </w:r>
            <w:r w:rsidR="0029698A" w:rsidRPr="00784E3E">
              <w:rPr>
                <w:rFonts w:ascii="Arial" w:hAnsi="Arial" w:cs="Arial"/>
                <w:sz w:val="20"/>
                <w:szCs w:val="20"/>
              </w:rPr>
              <w:t>.</w:t>
            </w:r>
          </w:p>
          <w:p w14:paraId="46F3C347" w14:textId="77777777" w:rsidR="003551CC" w:rsidRPr="00784E3E" w:rsidRDefault="003551CC" w:rsidP="000F6809">
            <w:pPr>
              <w:rPr>
                <w:rFonts w:ascii="Arial" w:hAnsi="Arial" w:cs="Arial"/>
                <w:sz w:val="20"/>
                <w:szCs w:val="20"/>
              </w:rPr>
            </w:pPr>
          </w:p>
          <w:p w14:paraId="10975BAE" w14:textId="77777777" w:rsidR="003551CC" w:rsidRPr="00784E3E" w:rsidRDefault="003551CC" w:rsidP="000F6809">
            <w:pPr>
              <w:ind w:right="229"/>
              <w:jc w:val="both"/>
              <w:rPr>
                <w:rFonts w:ascii="Arial" w:hAnsi="Arial" w:cs="Arial"/>
                <w:bCs/>
                <w:sz w:val="20"/>
                <w:szCs w:val="20"/>
              </w:rPr>
            </w:pPr>
            <w:r w:rsidRPr="00784E3E">
              <w:rPr>
                <w:rFonts w:ascii="Arial" w:hAnsi="Arial" w:cs="Arial"/>
                <w:bCs/>
                <w:sz w:val="20"/>
                <w:szCs w:val="20"/>
              </w:rPr>
              <w:t>The successful candidate will:</w:t>
            </w:r>
          </w:p>
          <w:p w14:paraId="19A4D05F" w14:textId="77777777" w:rsidR="003551CC" w:rsidRPr="00784E3E" w:rsidRDefault="000E0D65" w:rsidP="000F6809">
            <w:pPr>
              <w:numPr>
                <w:ilvl w:val="0"/>
                <w:numId w:val="2"/>
              </w:numPr>
              <w:ind w:right="229"/>
              <w:jc w:val="both"/>
              <w:rPr>
                <w:rFonts w:ascii="Arial" w:hAnsi="Arial" w:cs="Arial"/>
                <w:bCs/>
                <w:sz w:val="20"/>
                <w:szCs w:val="20"/>
              </w:rPr>
            </w:pPr>
            <w:r w:rsidRPr="00784E3E">
              <w:rPr>
                <w:rFonts w:ascii="Arial" w:hAnsi="Arial" w:cs="Arial"/>
                <w:bCs/>
                <w:sz w:val="20"/>
                <w:szCs w:val="20"/>
              </w:rPr>
              <w:t>promote the vision</w:t>
            </w:r>
            <w:r w:rsidR="003551CC" w:rsidRPr="00784E3E">
              <w:rPr>
                <w:rFonts w:ascii="Arial" w:hAnsi="Arial" w:cs="Arial"/>
                <w:bCs/>
                <w:sz w:val="20"/>
                <w:szCs w:val="20"/>
              </w:rPr>
              <w:t xml:space="preserve"> and values of the college at all times</w:t>
            </w:r>
          </w:p>
          <w:p w14:paraId="62DA7BCA" w14:textId="77777777" w:rsidR="000E0D65" w:rsidRPr="00784E3E" w:rsidRDefault="000E0D65" w:rsidP="000F6809">
            <w:pPr>
              <w:numPr>
                <w:ilvl w:val="0"/>
                <w:numId w:val="2"/>
              </w:numPr>
              <w:ind w:right="229"/>
              <w:jc w:val="both"/>
              <w:rPr>
                <w:rFonts w:ascii="Arial" w:hAnsi="Arial" w:cs="Arial"/>
                <w:bCs/>
                <w:sz w:val="20"/>
                <w:szCs w:val="20"/>
              </w:rPr>
            </w:pPr>
            <w:r w:rsidRPr="00784E3E">
              <w:rPr>
                <w:rFonts w:ascii="Arial" w:hAnsi="Arial" w:cs="Arial"/>
                <w:bCs/>
                <w:sz w:val="20"/>
                <w:szCs w:val="20"/>
              </w:rPr>
              <w:t>be a team player and place the needs of children above all else</w:t>
            </w:r>
          </w:p>
          <w:p w14:paraId="72CBE5D2" w14:textId="078F73AD" w:rsidR="000E0D65" w:rsidRPr="00784E3E" w:rsidRDefault="000E0D65" w:rsidP="000F6809">
            <w:pPr>
              <w:numPr>
                <w:ilvl w:val="0"/>
                <w:numId w:val="2"/>
              </w:numPr>
              <w:ind w:right="229"/>
              <w:jc w:val="both"/>
              <w:rPr>
                <w:rFonts w:ascii="Arial" w:hAnsi="Arial" w:cs="Arial"/>
                <w:bCs/>
                <w:sz w:val="20"/>
                <w:szCs w:val="20"/>
              </w:rPr>
            </w:pPr>
            <w:r w:rsidRPr="00784E3E">
              <w:rPr>
                <w:rFonts w:ascii="Arial" w:hAnsi="Arial" w:cs="Arial"/>
                <w:bCs/>
                <w:sz w:val="20"/>
                <w:szCs w:val="20"/>
              </w:rPr>
              <w:t xml:space="preserve">be </w:t>
            </w:r>
            <w:r w:rsidR="007B03F5" w:rsidRPr="00784E3E">
              <w:rPr>
                <w:rFonts w:ascii="Arial" w:hAnsi="Arial" w:cs="Arial"/>
                <w:bCs/>
                <w:sz w:val="20"/>
                <w:szCs w:val="20"/>
              </w:rPr>
              <w:t>self-reflective</w:t>
            </w:r>
            <w:r w:rsidRPr="00784E3E">
              <w:rPr>
                <w:rFonts w:ascii="Arial" w:hAnsi="Arial" w:cs="Arial"/>
                <w:bCs/>
                <w:sz w:val="20"/>
                <w:szCs w:val="20"/>
              </w:rPr>
              <w:t xml:space="preserve"> and pursue the highest outcomes</w:t>
            </w:r>
            <w:r w:rsidR="003A5B14" w:rsidRPr="00784E3E">
              <w:rPr>
                <w:rFonts w:ascii="Arial" w:hAnsi="Arial" w:cs="Arial"/>
                <w:bCs/>
                <w:sz w:val="20"/>
                <w:szCs w:val="20"/>
              </w:rPr>
              <w:t xml:space="preserve"> for children</w:t>
            </w:r>
          </w:p>
          <w:p w14:paraId="133CA9A5" w14:textId="77777777" w:rsidR="003551CC" w:rsidRPr="00784E3E" w:rsidRDefault="003551CC" w:rsidP="000F6809">
            <w:pPr>
              <w:numPr>
                <w:ilvl w:val="0"/>
                <w:numId w:val="2"/>
              </w:numPr>
              <w:ind w:right="229"/>
              <w:jc w:val="both"/>
              <w:rPr>
                <w:rFonts w:ascii="Arial" w:hAnsi="Arial" w:cs="Arial"/>
                <w:bCs/>
                <w:sz w:val="20"/>
                <w:szCs w:val="20"/>
              </w:rPr>
            </w:pPr>
            <w:r w:rsidRPr="00784E3E">
              <w:rPr>
                <w:rFonts w:ascii="Arial" w:hAnsi="Arial" w:cs="Arial"/>
                <w:bCs/>
                <w:sz w:val="20"/>
                <w:szCs w:val="20"/>
              </w:rPr>
              <w:t xml:space="preserve">enjoy the opportunity to innovate and </w:t>
            </w:r>
            <w:r w:rsidR="000E0D65" w:rsidRPr="00784E3E">
              <w:rPr>
                <w:rFonts w:ascii="Arial" w:hAnsi="Arial" w:cs="Arial"/>
                <w:bCs/>
                <w:sz w:val="20"/>
                <w:szCs w:val="20"/>
              </w:rPr>
              <w:t>be committed to their own professional development</w:t>
            </w:r>
          </w:p>
          <w:p w14:paraId="1944D844" w14:textId="77777777" w:rsidR="003551CC" w:rsidRPr="00784E3E" w:rsidRDefault="003A5B14" w:rsidP="000F6809">
            <w:pPr>
              <w:numPr>
                <w:ilvl w:val="0"/>
                <w:numId w:val="2"/>
              </w:numPr>
              <w:ind w:right="229"/>
              <w:jc w:val="both"/>
              <w:rPr>
                <w:rFonts w:ascii="Arial" w:hAnsi="Arial" w:cs="Arial"/>
                <w:bCs/>
                <w:sz w:val="20"/>
                <w:szCs w:val="20"/>
              </w:rPr>
            </w:pPr>
            <w:r w:rsidRPr="00784E3E">
              <w:rPr>
                <w:rFonts w:ascii="Arial" w:hAnsi="Arial" w:cs="Arial"/>
                <w:bCs/>
                <w:sz w:val="20"/>
                <w:szCs w:val="20"/>
              </w:rPr>
              <w:t>engage children and invest in opportunities to enrich children’s learning beyond the classroom</w:t>
            </w:r>
          </w:p>
          <w:p w14:paraId="01295A76" w14:textId="77777777" w:rsidR="006959D6" w:rsidRPr="00784E3E" w:rsidRDefault="006959D6" w:rsidP="000F6809">
            <w:pPr>
              <w:ind w:left="720" w:right="229"/>
              <w:jc w:val="both"/>
              <w:rPr>
                <w:rFonts w:ascii="Arial" w:hAnsi="Arial" w:cs="Arial"/>
                <w:bCs/>
                <w:sz w:val="20"/>
                <w:szCs w:val="20"/>
              </w:rPr>
            </w:pPr>
          </w:p>
          <w:p w14:paraId="23A868A0" w14:textId="67CA22FC" w:rsidR="007B03F5" w:rsidRDefault="00212496" w:rsidP="000F6809">
            <w:pPr>
              <w:rPr>
                <w:rFonts w:ascii="Arial" w:hAnsi="Arial" w:cs="Arial"/>
                <w:sz w:val="20"/>
                <w:szCs w:val="20"/>
              </w:rPr>
            </w:pPr>
            <w:r>
              <w:rPr>
                <w:rFonts w:ascii="Arial" w:hAnsi="Arial" w:cs="Arial"/>
                <w:sz w:val="20"/>
                <w:szCs w:val="20"/>
              </w:rPr>
              <w:t>Successful candidates will be supported to fully develop in the role, benefiting from bes</w:t>
            </w:r>
            <w:r w:rsidR="001752AF">
              <w:rPr>
                <w:rFonts w:ascii="Arial" w:hAnsi="Arial" w:cs="Arial"/>
                <w:sz w:val="20"/>
                <w:szCs w:val="20"/>
              </w:rPr>
              <w:t>poke CPD opportunities both at T</w:t>
            </w:r>
            <w:r>
              <w:rPr>
                <w:rFonts w:ascii="Arial" w:hAnsi="Arial" w:cs="Arial"/>
                <w:sz w:val="20"/>
                <w:szCs w:val="20"/>
              </w:rPr>
              <w:t xml:space="preserve">he Marvell College and through The Vantage Teaching School Hub. In addition, colleagues </w:t>
            </w:r>
            <w:r w:rsidR="001752AF">
              <w:rPr>
                <w:rFonts w:ascii="Arial" w:hAnsi="Arial" w:cs="Arial"/>
                <w:sz w:val="20"/>
                <w:szCs w:val="20"/>
              </w:rPr>
              <w:t xml:space="preserve">will </w:t>
            </w:r>
            <w:r>
              <w:rPr>
                <w:rFonts w:ascii="Arial" w:hAnsi="Arial" w:cs="Arial"/>
                <w:sz w:val="20"/>
                <w:szCs w:val="20"/>
              </w:rPr>
              <w:t xml:space="preserve">also benefit from </w:t>
            </w:r>
            <w:r w:rsidR="001752AF">
              <w:rPr>
                <w:rFonts w:ascii="Arial" w:hAnsi="Arial" w:cs="Arial"/>
                <w:sz w:val="20"/>
                <w:szCs w:val="20"/>
              </w:rPr>
              <w:t xml:space="preserve">being </w:t>
            </w:r>
            <w:r>
              <w:rPr>
                <w:rFonts w:ascii="Arial" w:hAnsi="Arial" w:cs="Arial"/>
                <w:sz w:val="20"/>
                <w:szCs w:val="20"/>
              </w:rPr>
              <w:t>part of The Hull Collaborative Multi-Academy Trust (HCAT) where there are significant opportunities for further progression as well as generous employee benefits and favourable pay and conditions.</w:t>
            </w:r>
          </w:p>
          <w:p w14:paraId="0DD74F86" w14:textId="78CC388A" w:rsidR="00212496" w:rsidRDefault="00212496" w:rsidP="000F6809">
            <w:pPr>
              <w:rPr>
                <w:rFonts w:ascii="Arial" w:hAnsi="Arial" w:cs="Arial"/>
                <w:sz w:val="20"/>
                <w:szCs w:val="20"/>
              </w:rPr>
            </w:pPr>
          </w:p>
          <w:p w14:paraId="4DA1EC09" w14:textId="15B0BFFF" w:rsidR="00212496" w:rsidRDefault="008A2160" w:rsidP="000F6809">
            <w:pPr>
              <w:rPr>
                <w:rFonts w:ascii="Arial" w:hAnsi="Arial" w:cs="Arial"/>
                <w:sz w:val="20"/>
                <w:szCs w:val="20"/>
              </w:rPr>
            </w:pPr>
            <w:r>
              <w:rPr>
                <w:rFonts w:ascii="Arial" w:hAnsi="Arial" w:cs="Arial"/>
                <w:sz w:val="20"/>
                <w:szCs w:val="20"/>
              </w:rPr>
              <w:t>The Marvell College has gone from strength to strength since receiving a “Good” Ofsted report in July 2019. Since then, the school has been oversubscribed every year. We are extremely proud to serve our local community, we have a talented and committed body of staff who strive to go the extra mile for the students in our care. Our school motto “As good as anyone anywhere” combined with our school values of Ambition, Respect and Courage can be seen through</w:t>
            </w:r>
            <w:r w:rsidR="00B17BD6">
              <w:rPr>
                <w:rFonts w:ascii="Arial" w:hAnsi="Arial" w:cs="Arial"/>
                <w:sz w:val="20"/>
                <w:szCs w:val="20"/>
              </w:rPr>
              <w:t xml:space="preserve"> every aspect of school life at Marvell.</w:t>
            </w:r>
          </w:p>
          <w:p w14:paraId="0C5A5F83" w14:textId="77777777" w:rsidR="003551CC" w:rsidRPr="00784E3E" w:rsidRDefault="003551CC" w:rsidP="000F6809">
            <w:pPr>
              <w:rPr>
                <w:rFonts w:ascii="Arial" w:hAnsi="Arial" w:cs="Arial"/>
                <w:sz w:val="20"/>
                <w:szCs w:val="20"/>
              </w:rPr>
            </w:pPr>
          </w:p>
          <w:p w14:paraId="020ECF57" w14:textId="77777777" w:rsidR="003551CC" w:rsidRPr="00784E3E" w:rsidRDefault="003551CC" w:rsidP="000F6809">
            <w:pPr>
              <w:rPr>
                <w:rFonts w:ascii="Arial" w:hAnsi="Arial" w:cs="Arial"/>
                <w:sz w:val="20"/>
                <w:szCs w:val="20"/>
              </w:rPr>
            </w:pPr>
            <w:r w:rsidRPr="00784E3E">
              <w:rPr>
                <w:rFonts w:ascii="Arial" w:hAnsi="Arial" w:cs="Arial"/>
                <w:sz w:val="20"/>
                <w:szCs w:val="20"/>
              </w:rPr>
              <w:t>This is a fantastic opportunity to make a substantial difference to the lives of young people.</w:t>
            </w:r>
          </w:p>
          <w:p w14:paraId="0D34F4EB" w14:textId="51817E56" w:rsidR="003551CC" w:rsidRPr="00784E3E" w:rsidRDefault="003551CC" w:rsidP="000F6809">
            <w:pPr>
              <w:pStyle w:val="NormalWeb"/>
              <w:tabs>
                <w:tab w:val="left" w:pos="3548"/>
              </w:tabs>
              <w:rPr>
                <w:rFonts w:ascii="Arial" w:hAnsi="Arial" w:cs="Arial"/>
                <w:color w:val="auto"/>
                <w:sz w:val="20"/>
                <w:szCs w:val="20"/>
                <w:lang w:val="en-GB"/>
              </w:rPr>
            </w:pPr>
            <w:r w:rsidRPr="00784E3E">
              <w:rPr>
                <w:rFonts w:ascii="Arial" w:hAnsi="Arial" w:cs="Arial"/>
                <w:color w:val="auto"/>
                <w:sz w:val="20"/>
                <w:szCs w:val="20"/>
                <w:lang w:val="en-GB"/>
              </w:rPr>
              <w:t xml:space="preserve">If you are interested, please visit our website </w:t>
            </w:r>
            <w:hyperlink r:id="rId7" w:history="1">
              <w:r w:rsidRPr="00784E3E">
                <w:rPr>
                  <w:rStyle w:val="Hyperlink"/>
                  <w:rFonts w:ascii="Arial" w:hAnsi="Arial" w:cs="Arial"/>
                  <w:sz w:val="20"/>
                  <w:szCs w:val="20"/>
                  <w:lang w:val="en-GB"/>
                </w:rPr>
                <w:t>www.themarvellcollege.com</w:t>
              </w:r>
            </w:hyperlink>
            <w:r w:rsidRPr="00784E3E">
              <w:rPr>
                <w:rFonts w:ascii="Arial" w:hAnsi="Arial" w:cs="Arial"/>
                <w:color w:val="auto"/>
                <w:sz w:val="20"/>
                <w:szCs w:val="20"/>
                <w:lang w:val="en-GB"/>
              </w:rPr>
              <w:t xml:space="preserve"> and apply by downloading the teacher application form.  All completed forms must be returned to Mrs L White, The Marvell College, Barham Road, Hull, HU9 4EE or by email </w:t>
            </w:r>
            <w:hyperlink r:id="rId8" w:history="1">
              <w:r w:rsidRPr="00784E3E">
                <w:rPr>
                  <w:rStyle w:val="Hyperlink"/>
                  <w:rFonts w:ascii="Arial" w:hAnsi="Arial" w:cs="Arial"/>
                  <w:sz w:val="20"/>
                  <w:szCs w:val="20"/>
                  <w:lang w:val="en-GB"/>
                </w:rPr>
                <w:t>recruitment@themarvellcollege.com</w:t>
              </w:r>
            </w:hyperlink>
          </w:p>
          <w:p w14:paraId="72251D61" w14:textId="43EF3BEC" w:rsidR="000F6809" w:rsidRPr="00B61C97" w:rsidRDefault="000F6809" w:rsidP="000F6809">
            <w:pPr>
              <w:pStyle w:val="NormalWeb"/>
              <w:rPr>
                <w:rFonts w:ascii="Arial" w:hAnsi="Arial" w:cs="Arial"/>
                <w:sz w:val="20"/>
                <w:szCs w:val="20"/>
                <w:lang w:eastAsia="en-GB"/>
              </w:rPr>
            </w:pPr>
            <w:r w:rsidRPr="00B61C97">
              <w:rPr>
                <w:rFonts w:ascii="Arial" w:hAnsi="Arial" w:cs="Arial"/>
                <w:sz w:val="20"/>
                <w:szCs w:val="20"/>
              </w:rPr>
              <w:t>The school is committed to safeguarding and promoting the welfare of children and expects all staff and volunteers to share this commitment. Any successful applicant will be required to undertake an Enhanced Disclosure check by the Disclosure &amp; Barring Service.</w:t>
            </w:r>
          </w:p>
          <w:p w14:paraId="14E50ABA" w14:textId="77777777" w:rsidR="000F6809" w:rsidRPr="00D32876" w:rsidRDefault="000F6809" w:rsidP="000F6809">
            <w:pPr>
              <w:pStyle w:val="NormalWeb"/>
              <w:rPr>
                <w:rFonts w:ascii="Arial" w:hAnsi="Arial" w:cs="Arial"/>
                <w:sz w:val="20"/>
                <w:szCs w:val="20"/>
              </w:rPr>
            </w:pPr>
            <w:r w:rsidRPr="00B61C97">
              <w:rPr>
                <w:rFonts w:ascii="Arial" w:hAnsi="Arial" w:cs="Arial"/>
                <w:sz w:val="20"/>
                <w:szCs w:val="20"/>
              </w:rPr>
              <w:t>As part of our safer recruitment procedures, online checks (including social media) may be carried out by the Trust, as part of our shortlisting process</w:t>
            </w:r>
            <w:r w:rsidRPr="0057079A">
              <w:rPr>
                <w:rFonts w:ascii="Arial" w:hAnsi="Arial" w:cs="Arial"/>
                <w:color w:val="auto"/>
                <w:sz w:val="20"/>
                <w:szCs w:val="20"/>
                <w:lang w:val="en-GB"/>
              </w:rPr>
              <w:t xml:space="preserve">. </w:t>
            </w:r>
          </w:p>
          <w:p w14:paraId="1B0D534E" w14:textId="6E2A9394" w:rsidR="0036362F" w:rsidRPr="000F6809" w:rsidRDefault="000F6809" w:rsidP="000F6809">
            <w:pPr>
              <w:pStyle w:val="NormalWeb"/>
              <w:tabs>
                <w:tab w:val="left" w:pos="3548"/>
              </w:tabs>
              <w:rPr>
                <w:rFonts w:ascii="Arial" w:hAnsi="Arial" w:cs="Arial"/>
                <w:sz w:val="20"/>
                <w:szCs w:val="20"/>
              </w:rPr>
            </w:pPr>
            <w:r w:rsidRPr="0057079A">
              <w:rPr>
                <w:rFonts w:ascii="Arial" w:hAnsi="Arial" w:cs="Arial"/>
                <w:color w:val="auto"/>
                <w:sz w:val="20"/>
                <w:szCs w:val="20"/>
                <w:lang w:val="en-GB"/>
              </w:rPr>
              <w:t>HCAT</w:t>
            </w:r>
            <w:r w:rsidRPr="0057079A">
              <w:rPr>
                <w:rFonts w:ascii="Arial" w:hAnsi="Arial" w:cs="Arial"/>
                <w:sz w:val="20"/>
                <w:szCs w:val="20"/>
              </w:rPr>
              <w:t xml:space="preserve"> is an equal opportunities employer.</w:t>
            </w:r>
          </w:p>
          <w:p w14:paraId="6941A569" w14:textId="10F78959" w:rsidR="00F73E95" w:rsidRPr="00CE39DC" w:rsidRDefault="003551CC" w:rsidP="000F6809">
            <w:pPr>
              <w:pStyle w:val="NoSpacing"/>
              <w:rPr>
                <w:rFonts w:ascii="Arial" w:hAnsi="Arial" w:cs="Arial"/>
                <w:b/>
                <w:sz w:val="20"/>
                <w:szCs w:val="20"/>
              </w:rPr>
            </w:pPr>
            <w:r w:rsidRPr="00CE39DC">
              <w:rPr>
                <w:rFonts w:ascii="Arial" w:hAnsi="Arial" w:cs="Arial"/>
                <w:b/>
                <w:sz w:val="20"/>
                <w:szCs w:val="20"/>
              </w:rPr>
              <w:t>Closing date for applications:</w:t>
            </w:r>
            <w:r w:rsidR="00745495" w:rsidRPr="00CE39DC">
              <w:rPr>
                <w:rFonts w:ascii="Arial" w:hAnsi="Arial" w:cs="Arial"/>
                <w:b/>
                <w:sz w:val="20"/>
                <w:szCs w:val="20"/>
              </w:rPr>
              <w:t xml:space="preserve"> </w:t>
            </w:r>
            <w:r w:rsidR="006C6568" w:rsidRPr="00CE39DC">
              <w:rPr>
                <w:rFonts w:ascii="Arial" w:hAnsi="Arial" w:cs="Arial"/>
                <w:b/>
                <w:sz w:val="20"/>
                <w:szCs w:val="20"/>
              </w:rPr>
              <w:t xml:space="preserve"> </w:t>
            </w:r>
            <w:r w:rsidR="00127128">
              <w:rPr>
                <w:rFonts w:ascii="Arial" w:hAnsi="Arial" w:cs="Arial"/>
                <w:b/>
                <w:sz w:val="20"/>
                <w:szCs w:val="20"/>
              </w:rPr>
              <w:t xml:space="preserve"> </w:t>
            </w:r>
            <w:r w:rsidR="007A2E33" w:rsidRPr="00CE39DC">
              <w:rPr>
                <w:rFonts w:ascii="Arial" w:hAnsi="Arial" w:cs="Arial"/>
                <w:b/>
                <w:sz w:val="20"/>
                <w:szCs w:val="20"/>
              </w:rPr>
              <w:t xml:space="preserve">11.00am on </w:t>
            </w:r>
            <w:r w:rsidR="00497000">
              <w:rPr>
                <w:rFonts w:ascii="Arial" w:hAnsi="Arial" w:cs="Arial"/>
                <w:b/>
                <w:sz w:val="20"/>
                <w:szCs w:val="20"/>
              </w:rPr>
              <w:t>Tuesday</w:t>
            </w:r>
            <w:r w:rsidR="000F6809">
              <w:rPr>
                <w:rFonts w:ascii="Arial" w:hAnsi="Arial" w:cs="Arial"/>
                <w:b/>
                <w:sz w:val="20"/>
                <w:szCs w:val="20"/>
              </w:rPr>
              <w:t xml:space="preserve"> </w:t>
            </w:r>
            <w:r w:rsidR="00497000">
              <w:rPr>
                <w:rFonts w:ascii="Arial" w:hAnsi="Arial" w:cs="Arial"/>
                <w:b/>
                <w:sz w:val="20"/>
                <w:szCs w:val="20"/>
              </w:rPr>
              <w:t>4</w:t>
            </w:r>
            <w:r w:rsidR="00497000" w:rsidRPr="00497000">
              <w:rPr>
                <w:rFonts w:ascii="Arial" w:hAnsi="Arial" w:cs="Arial"/>
                <w:b/>
                <w:sz w:val="20"/>
                <w:szCs w:val="20"/>
                <w:vertAlign w:val="superscript"/>
              </w:rPr>
              <w:t>th</w:t>
            </w:r>
            <w:r w:rsidR="00497000">
              <w:rPr>
                <w:rFonts w:ascii="Arial" w:hAnsi="Arial" w:cs="Arial"/>
                <w:b/>
                <w:sz w:val="20"/>
                <w:szCs w:val="20"/>
              </w:rPr>
              <w:t xml:space="preserve"> June 2024</w:t>
            </w:r>
          </w:p>
          <w:p w14:paraId="16739154" w14:textId="2F25794E" w:rsidR="006C6568" w:rsidRDefault="00F73E95" w:rsidP="000F6809">
            <w:pPr>
              <w:pStyle w:val="NoSpacing"/>
              <w:rPr>
                <w:rFonts w:ascii="Arial" w:hAnsi="Arial" w:cs="Arial"/>
                <w:b/>
                <w:sz w:val="20"/>
                <w:szCs w:val="20"/>
              </w:rPr>
            </w:pPr>
            <w:r w:rsidRPr="00CE39DC">
              <w:rPr>
                <w:rFonts w:ascii="Arial" w:hAnsi="Arial" w:cs="Arial"/>
                <w:b/>
                <w:sz w:val="20"/>
                <w:szCs w:val="20"/>
              </w:rPr>
              <w:t xml:space="preserve">Interviews:                                  </w:t>
            </w:r>
            <w:r w:rsidR="005029E5">
              <w:rPr>
                <w:rFonts w:ascii="Arial" w:hAnsi="Arial" w:cs="Arial"/>
                <w:b/>
                <w:sz w:val="20"/>
                <w:szCs w:val="20"/>
              </w:rPr>
              <w:t xml:space="preserve"> </w:t>
            </w:r>
            <w:r w:rsidR="00497000">
              <w:rPr>
                <w:rFonts w:ascii="Arial" w:hAnsi="Arial" w:cs="Arial"/>
                <w:b/>
                <w:sz w:val="20"/>
                <w:szCs w:val="20"/>
              </w:rPr>
              <w:t>Thursday 6</w:t>
            </w:r>
            <w:r w:rsidR="00497000" w:rsidRPr="00497000">
              <w:rPr>
                <w:rFonts w:ascii="Arial" w:hAnsi="Arial" w:cs="Arial"/>
                <w:b/>
                <w:sz w:val="20"/>
                <w:szCs w:val="20"/>
                <w:vertAlign w:val="superscript"/>
              </w:rPr>
              <w:t>th</w:t>
            </w:r>
            <w:r w:rsidR="00497000">
              <w:rPr>
                <w:rFonts w:ascii="Arial" w:hAnsi="Arial" w:cs="Arial"/>
                <w:b/>
                <w:sz w:val="20"/>
                <w:szCs w:val="20"/>
              </w:rPr>
              <w:t xml:space="preserve"> June 2024</w:t>
            </w:r>
          </w:p>
          <w:p w14:paraId="1E0FF36D" w14:textId="77777777" w:rsidR="00497000" w:rsidRPr="004A3B7F" w:rsidRDefault="00497000" w:rsidP="000F6809">
            <w:pPr>
              <w:pStyle w:val="NoSpacing"/>
              <w:rPr>
                <w:rFonts w:ascii="Arial" w:hAnsi="Arial" w:cs="Arial"/>
                <w:b/>
                <w:i/>
                <w:sz w:val="20"/>
                <w:szCs w:val="20"/>
              </w:rPr>
            </w:pPr>
          </w:p>
          <w:p w14:paraId="6A9AF15F" w14:textId="77777777" w:rsidR="003551CC" w:rsidRPr="0037571F" w:rsidRDefault="003551CC" w:rsidP="000F6809">
            <w:pPr>
              <w:pStyle w:val="NormalWeb"/>
              <w:jc w:val="center"/>
              <w:rPr>
                <w:rFonts w:ascii="Arial" w:hAnsi="Arial" w:cs="Arial"/>
                <w:b/>
                <w:sz w:val="20"/>
                <w:szCs w:val="20"/>
              </w:rPr>
            </w:pPr>
            <w:r>
              <w:rPr>
                <w:rFonts w:ascii="Arial" w:hAnsi="Arial" w:cs="Arial"/>
                <w:b/>
                <w:noProof/>
                <w:sz w:val="20"/>
                <w:szCs w:val="20"/>
                <w:lang w:val="en-GB" w:eastAsia="en-GB"/>
              </w:rPr>
              <w:drawing>
                <wp:inline distT="0" distB="0" distL="0" distR="0" wp14:anchorId="04E38C2D" wp14:editId="288549DB">
                  <wp:extent cx="4754898" cy="600075"/>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8403"/>
                          <a:stretch/>
                        </pic:blipFill>
                        <pic:spPr bwMode="auto">
                          <a:xfrm>
                            <a:off x="0" y="0"/>
                            <a:ext cx="4791541" cy="604699"/>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0BAFA81" w14:textId="77777777" w:rsidR="00E965A9" w:rsidRDefault="00E965A9" w:rsidP="00086E96"/>
    <w:sectPr w:rsidR="00E965A9" w:rsidSect="00A7562C">
      <w:pgSz w:w="11906" w:h="16838" w:code="9"/>
      <w:pgMar w:top="510" w:right="1797" w:bottom="454" w:left="1797" w:header="709" w:footer="709" w:gutter="0"/>
      <w:paperSrc w:first="1" w:other="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Sans">
    <w:altName w:val="Gill Sans M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190915"/>
    <w:multiLevelType w:val="hybridMultilevel"/>
    <w:tmpl w:val="5C0EFD14"/>
    <w:lvl w:ilvl="0" w:tplc="A3B270E6">
      <w:start w:val="1"/>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30499364">
    <w:abstractNumId w:val="0"/>
  </w:num>
  <w:num w:numId="2" w16cid:durableId="1986276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A55"/>
    <w:rsid w:val="00000E2C"/>
    <w:rsid w:val="00003396"/>
    <w:rsid w:val="000258AF"/>
    <w:rsid w:val="0002633D"/>
    <w:rsid w:val="00057A8E"/>
    <w:rsid w:val="00086E96"/>
    <w:rsid w:val="000934D2"/>
    <w:rsid w:val="000972A7"/>
    <w:rsid w:val="000A047C"/>
    <w:rsid w:val="000A210C"/>
    <w:rsid w:val="000A2E42"/>
    <w:rsid w:val="000B08CC"/>
    <w:rsid w:val="000C31EE"/>
    <w:rsid w:val="000E0D65"/>
    <w:rsid w:val="000E26FD"/>
    <w:rsid w:val="000F6809"/>
    <w:rsid w:val="001001B1"/>
    <w:rsid w:val="00112796"/>
    <w:rsid w:val="00117282"/>
    <w:rsid w:val="00127128"/>
    <w:rsid w:val="0013705E"/>
    <w:rsid w:val="00142F36"/>
    <w:rsid w:val="001445CF"/>
    <w:rsid w:val="001752AF"/>
    <w:rsid w:val="00175457"/>
    <w:rsid w:val="00184F88"/>
    <w:rsid w:val="00185A37"/>
    <w:rsid w:val="00186CED"/>
    <w:rsid w:val="00191279"/>
    <w:rsid w:val="00194225"/>
    <w:rsid w:val="001B14BE"/>
    <w:rsid w:val="001C02C7"/>
    <w:rsid w:val="001C5544"/>
    <w:rsid w:val="001E3186"/>
    <w:rsid w:val="00212496"/>
    <w:rsid w:val="002347DD"/>
    <w:rsid w:val="002468D5"/>
    <w:rsid w:val="002609FD"/>
    <w:rsid w:val="00261DFC"/>
    <w:rsid w:val="00284D1E"/>
    <w:rsid w:val="0028646E"/>
    <w:rsid w:val="0029698A"/>
    <w:rsid w:val="002B2F66"/>
    <w:rsid w:val="002B669A"/>
    <w:rsid w:val="002C2D51"/>
    <w:rsid w:val="002C75AB"/>
    <w:rsid w:val="002C7A5A"/>
    <w:rsid w:val="0031217F"/>
    <w:rsid w:val="00324C74"/>
    <w:rsid w:val="0033577F"/>
    <w:rsid w:val="003551CC"/>
    <w:rsid w:val="0035637A"/>
    <w:rsid w:val="003602A1"/>
    <w:rsid w:val="0036362F"/>
    <w:rsid w:val="003670EE"/>
    <w:rsid w:val="0037571F"/>
    <w:rsid w:val="00390501"/>
    <w:rsid w:val="003A5B14"/>
    <w:rsid w:val="003A5F64"/>
    <w:rsid w:val="003D6436"/>
    <w:rsid w:val="003F0E01"/>
    <w:rsid w:val="003F2C53"/>
    <w:rsid w:val="00412721"/>
    <w:rsid w:val="004141C0"/>
    <w:rsid w:val="00414F33"/>
    <w:rsid w:val="00415531"/>
    <w:rsid w:val="00415CF0"/>
    <w:rsid w:val="004174F7"/>
    <w:rsid w:val="0042170D"/>
    <w:rsid w:val="0045174A"/>
    <w:rsid w:val="004853CF"/>
    <w:rsid w:val="00497000"/>
    <w:rsid w:val="004A3B7F"/>
    <w:rsid w:val="004B560D"/>
    <w:rsid w:val="004C4DD0"/>
    <w:rsid w:val="004D6BC7"/>
    <w:rsid w:val="004F3B84"/>
    <w:rsid w:val="005029E5"/>
    <w:rsid w:val="005072FE"/>
    <w:rsid w:val="0053725A"/>
    <w:rsid w:val="0055515B"/>
    <w:rsid w:val="00563C6F"/>
    <w:rsid w:val="005642E4"/>
    <w:rsid w:val="005658FC"/>
    <w:rsid w:val="005856E7"/>
    <w:rsid w:val="005918A6"/>
    <w:rsid w:val="005B6F06"/>
    <w:rsid w:val="005D35CD"/>
    <w:rsid w:val="005D63B2"/>
    <w:rsid w:val="005D7449"/>
    <w:rsid w:val="005F1A08"/>
    <w:rsid w:val="005F58DA"/>
    <w:rsid w:val="00614C0A"/>
    <w:rsid w:val="00620CEC"/>
    <w:rsid w:val="00622A49"/>
    <w:rsid w:val="00624A9A"/>
    <w:rsid w:val="00641B46"/>
    <w:rsid w:val="00650A55"/>
    <w:rsid w:val="006705A4"/>
    <w:rsid w:val="0067690A"/>
    <w:rsid w:val="0067695E"/>
    <w:rsid w:val="00692361"/>
    <w:rsid w:val="006959D6"/>
    <w:rsid w:val="006C6568"/>
    <w:rsid w:val="006D3FA4"/>
    <w:rsid w:val="006E07DA"/>
    <w:rsid w:val="006E7CC2"/>
    <w:rsid w:val="006F74FF"/>
    <w:rsid w:val="00716372"/>
    <w:rsid w:val="007239E5"/>
    <w:rsid w:val="0072608F"/>
    <w:rsid w:val="007344E5"/>
    <w:rsid w:val="0073628A"/>
    <w:rsid w:val="00745495"/>
    <w:rsid w:val="0075288D"/>
    <w:rsid w:val="00760751"/>
    <w:rsid w:val="00767291"/>
    <w:rsid w:val="00773740"/>
    <w:rsid w:val="00784E3E"/>
    <w:rsid w:val="0079551F"/>
    <w:rsid w:val="0079677F"/>
    <w:rsid w:val="007A05E1"/>
    <w:rsid w:val="007A2E33"/>
    <w:rsid w:val="007A76A7"/>
    <w:rsid w:val="007B03F5"/>
    <w:rsid w:val="007B1706"/>
    <w:rsid w:val="007B5C28"/>
    <w:rsid w:val="007C0377"/>
    <w:rsid w:val="007C1A0F"/>
    <w:rsid w:val="007D1F56"/>
    <w:rsid w:val="007E7E72"/>
    <w:rsid w:val="00800B56"/>
    <w:rsid w:val="00802FA8"/>
    <w:rsid w:val="008078E1"/>
    <w:rsid w:val="008105BD"/>
    <w:rsid w:val="00811C1E"/>
    <w:rsid w:val="00821CFB"/>
    <w:rsid w:val="008A2160"/>
    <w:rsid w:val="008E7249"/>
    <w:rsid w:val="008E76E5"/>
    <w:rsid w:val="008F7AD6"/>
    <w:rsid w:val="00923021"/>
    <w:rsid w:val="009261D7"/>
    <w:rsid w:val="00931783"/>
    <w:rsid w:val="00936BBD"/>
    <w:rsid w:val="00945FE3"/>
    <w:rsid w:val="009601CF"/>
    <w:rsid w:val="009767D6"/>
    <w:rsid w:val="009B5585"/>
    <w:rsid w:val="00A04A59"/>
    <w:rsid w:val="00A05CD3"/>
    <w:rsid w:val="00A13A18"/>
    <w:rsid w:val="00A4445C"/>
    <w:rsid w:val="00A46F15"/>
    <w:rsid w:val="00A4749D"/>
    <w:rsid w:val="00A62622"/>
    <w:rsid w:val="00A70B88"/>
    <w:rsid w:val="00A70C57"/>
    <w:rsid w:val="00A7562C"/>
    <w:rsid w:val="00A773A8"/>
    <w:rsid w:val="00A9776B"/>
    <w:rsid w:val="00AC15C7"/>
    <w:rsid w:val="00AC61BD"/>
    <w:rsid w:val="00AF2A7B"/>
    <w:rsid w:val="00B17BD6"/>
    <w:rsid w:val="00B20D78"/>
    <w:rsid w:val="00B25BE6"/>
    <w:rsid w:val="00B440CD"/>
    <w:rsid w:val="00B465EC"/>
    <w:rsid w:val="00B911E7"/>
    <w:rsid w:val="00BF7A84"/>
    <w:rsid w:val="00C1407A"/>
    <w:rsid w:val="00C46B36"/>
    <w:rsid w:val="00C47190"/>
    <w:rsid w:val="00C505E3"/>
    <w:rsid w:val="00C5068B"/>
    <w:rsid w:val="00C53E9D"/>
    <w:rsid w:val="00C56FCB"/>
    <w:rsid w:val="00C61880"/>
    <w:rsid w:val="00C624AC"/>
    <w:rsid w:val="00C825AA"/>
    <w:rsid w:val="00CA6716"/>
    <w:rsid w:val="00CD7DAE"/>
    <w:rsid w:val="00CE182F"/>
    <w:rsid w:val="00CE39DC"/>
    <w:rsid w:val="00CE5AD5"/>
    <w:rsid w:val="00CF17A1"/>
    <w:rsid w:val="00D12665"/>
    <w:rsid w:val="00D46595"/>
    <w:rsid w:val="00D52B22"/>
    <w:rsid w:val="00D81954"/>
    <w:rsid w:val="00DB267C"/>
    <w:rsid w:val="00DB6018"/>
    <w:rsid w:val="00DC3FBC"/>
    <w:rsid w:val="00DF11B5"/>
    <w:rsid w:val="00DF1F71"/>
    <w:rsid w:val="00E12339"/>
    <w:rsid w:val="00E151E9"/>
    <w:rsid w:val="00E621AB"/>
    <w:rsid w:val="00E7307D"/>
    <w:rsid w:val="00E965A9"/>
    <w:rsid w:val="00EA2C0A"/>
    <w:rsid w:val="00EA55B6"/>
    <w:rsid w:val="00EE0FF0"/>
    <w:rsid w:val="00EE443E"/>
    <w:rsid w:val="00EE46E5"/>
    <w:rsid w:val="00EE6FFF"/>
    <w:rsid w:val="00F02BA6"/>
    <w:rsid w:val="00F0544C"/>
    <w:rsid w:val="00F06237"/>
    <w:rsid w:val="00F21B91"/>
    <w:rsid w:val="00F2718B"/>
    <w:rsid w:val="00F4039D"/>
    <w:rsid w:val="00F73E95"/>
    <w:rsid w:val="00F85E2B"/>
    <w:rsid w:val="00F92F4E"/>
    <w:rsid w:val="00F93E3E"/>
    <w:rsid w:val="00FC4D79"/>
    <w:rsid w:val="00FD1D30"/>
    <w:rsid w:val="00FD2449"/>
    <w:rsid w:val="00FE1EDD"/>
    <w:rsid w:val="00FF393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CC8256"/>
  <w15:docId w15:val="{65912BAB-65ED-4359-A12D-FD5082077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B91"/>
    <w:pPr>
      <w:autoSpaceDE w:val="0"/>
      <w:autoSpaceDN w:val="0"/>
    </w:pPr>
    <w:rPr>
      <w:rFonts w:ascii="GillSans" w:hAnsi="GillSans" w:cs="GillSan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21B91"/>
    <w:rPr>
      <w:color w:val="0000FF"/>
      <w:u w:val="single"/>
    </w:rPr>
  </w:style>
  <w:style w:type="paragraph" w:styleId="NormalWeb">
    <w:name w:val="Normal (Web)"/>
    <w:basedOn w:val="Normal"/>
    <w:uiPriority w:val="99"/>
    <w:rsid w:val="0031217F"/>
    <w:pPr>
      <w:autoSpaceDE/>
      <w:autoSpaceDN/>
      <w:spacing w:before="100" w:beforeAutospacing="1" w:after="100" w:afterAutospacing="1"/>
    </w:pPr>
    <w:rPr>
      <w:rFonts w:ascii="Times New Roman" w:hAnsi="Times New Roman" w:cs="Times New Roman"/>
      <w:color w:val="000000"/>
      <w:lang w:val="en-US"/>
    </w:rPr>
  </w:style>
  <w:style w:type="paragraph" w:styleId="BalloonText">
    <w:name w:val="Balloon Text"/>
    <w:basedOn w:val="Normal"/>
    <w:link w:val="BalloonTextChar"/>
    <w:uiPriority w:val="99"/>
    <w:semiHidden/>
    <w:unhideWhenUsed/>
    <w:rsid w:val="0045174A"/>
    <w:rPr>
      <w:rFonts w:ascii="Tahoma" w:hAnsi="Tahoma" w:cs="Tahoma"/>
      <w:sz w:val="16"/>
      <w:szCs w:val="16"/>
    </w:rPr>
  </w:style>
  <w:style w:type="character" w:customStyle="1" w:styleId="BalloonTextChar">
    <w:name w:val="Balloon Text Char"/>
    <w:basedOn w:val="DefaultParagraphFont"/>
    <w:link w:val="BalloonText"/>
    <w:uiPriority w:val="99"/>
    <w:semiHidden/>
    <w:rsid w:val="0045174A"/>
    <w:rPr>
      <w:rFonts w:ascii="Tahoma" w:hAnsi="Tahoma" w:cs="Tahoma"/>
      <w:sz w:val="16"/>
      <w:szCs w:val="16"/>
      <w:lang w:eastAsia="en-US"/>
    </w:rPr>
  </w:style>
  <w:style w:type="paragraph" w:styleId="NoSpacing">
    <w:name w:val="No Spacing"/>
    <w:uiPriority w:val="1"/>
    <w:qFormat/>
    <w:rsid w:val="00086E96"/>
    <w:pPr>
      <w:autoSpaceDE w:val="0"/>
      <w:autoSpaceDN w:val="0"/>
    </w:pPr>
    <w:rPr>
      <w:rFonts w:ascii="GillSans" w:hAnsi="GillSans" w:cs="GillSan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64152">
      <w:bodyDiv w:val="1"/>
      <w:marLeft w:val="0"/>
      <w:marRight w:val="0"/>
      <w:marTop w:val="0"/>
      <w:marBottom w:val="0"/>
      <w:divBdr>
        <w:top w:val="none" w:sz="0" w:space="0" w:color="auto"/>
        <w:left w:val="none" w:sz="0" w:space="0" w:color="auto"/>
        <w:bottom w:val="none" w:sz="0" w:space="0" w:color="auto"/>
        <w:right w:val="none" w:sz="0" w:space="0" w:color="auto"/>
      </w:divBdr>
    </w:div>
    <w:div w:id="546768179">
      <w:bodyDiv w:val="1"/>
      <w:marLeft w:val="0"/>
      <w:marRight w:val="0"/>
      <w:marTop w:val="0"/>
      <w:marBottom w:val="0"/>
      <w:divBdr>
        <w:top w:val="none" w:sz="0" w:space="0" w:color="auto"/>
        <w:left w:val="none" w:sz="0" w:space="0" w:color="auto"/>
        <w:bottom w:val="none" w:sz="0" w:space="0" w:color="auto"/>
        <w:right w:val="none" w:sz="0" w:space="0" w:color="auto"/>
      </w:divBdr>
    </w:div>
    <w:div w:id="794982501">
      <w:bodyDiv w:val="1"/>
      <w:marLeft w:val="0"/>
      <w:marRight w:val="0"/>
      <w:marTop w:val="0"/>
      <w:marBottom w:val="0"/>
      <w:divBdr>
        <w:top w:val="none" w:sz="0" w:space="0" w:color="auto"/>
        <w:left w:val="none" w:sz="0" w:space="0" w:color="auto"/>
        <w:bottom w:val="none" w:sz="0" w:space="0" w:color="auto"/>
        <w:right w:val="none" w:sz="0" w:space="0" w:color="auto"/>
      </w:divBdr>
    </w:div>
    <w:div w:id="203098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themarvellcollege.com"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hyperlink" Target="http://www.themarvellcollege.com" TargetMode="Externa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8D0A40BA3D4AA46B06B5369AD3EF454" ma:contentTypeVersion="18" ma:contentTypeDescription="Create a new document." ma:contentTypeScope="" ma:versionID="56bbf02a41ab8323c5865c8e277ac262">
  <xsd:schema xmlns:xsd="http://www.w3.org/2001/XMLSchema" xmlns:xs="http://www.w3.org/2001/XMLSchema" xmlns:p="http://schemas.microsoft.com/office/2006/metadata/properties" xmlns:ns2="f732b547-a6a6-4dc0-9f14-88590bbc9995" xmlns:ns3="b0c65654-6bad-484d-bc4f-b3dbccc22e8e" targetNamespace="http://schemas.microsoft.com/office/2006/metadata/properties" ma:root="true" ma:fieldsID="91c9b0e386a68cfafcc81b0b3b51f935" ns2:_="" ns3:_="">
    <xsd:import namespace="f732b547-a6a6-4dc0-9f14-88590bbc9995"/>
    <xsd:import namespace="b0c65654-6bad-484d-bc4f-b3dbccc22e8e"/>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2b547-a6a6-4dc0-9f14-88590bbc9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5789048-7627-4e15-b23f-9459400058b1"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c65654-6bad-484d-bc4f-b3dbccc22e8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4f5332c-75f0-4103-ba0d-09a1d4f671a9}" ma:internalName="TaxCatchAll" ma:showField="CatchAllData" ma:web="b0c65654-6bad-484d-bc4f-b3dbccc22e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F42239-47CF-4037-AC54-AF4640DC03AC}">
  <ds:schemaRefs>
    <ds:schemaRef ds:uri="http://schemas.openxmlformats.org/officeDocument/2006/bibliography"/>
  </ds:schemaRefs>
</ds:datastoreItem>
</file>

<file path=customXml/itemProps2.xml><?xml version="1.0" encoding="utf-8"?>
<ds:datastoreItem xmlns:ds="http://schemas.openxmlformats.org/officeDocument/2006/customXml" ds:itemID="{EDDCD4ED-E45D-411E-A529-B9A830450FBA}"/>
</file>

<file path=customXml/itemProps3.xml><?xml version="1.0" encoding="utf-8"?>
<ds:datastoreItem xmlns:ds="http://schemas.openxmlformats.org/officeDocument/2006/customXml" ds:itemID="{52CDA1AF-B831-4637-A436-B0728008746B}"/>
</file>

<file path=docProps/app.xml><?xml version="1.0" encoding="utf-8"?>
<Properties xmlns="http://schemas.openxmlformats.org/officeDocument/2006/extended-properties" xmlns:vt="http://schemas.openxmlformats.org/officeDocument/2006/docPropsVTypes">
  <Template>Normal</Template>
  <TotalTime>31</TotalTime>
  <Pages>1</Pages>
  <Words>430</Words>
  <Characters>2466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Research Machines plc.</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Moore</dc:creator>
  <cp:lastModifiedBy>Mrs L White</cp:lastModifiedBy>
  <cp:revision>9</cp:revision>
  <cp:lastPrinted>2023-01-17T10:55:00Z</cp:lastPrinted>
  <dcterms:created xsi:type="dcterms:W3CDTF">2022-01-07T14:09:00Z</dcterms:created>
  <dcterms:modified xsi:type="dcterms:W3CDTF">2024-05-23T10:03:00Z</dcterms:modified>
</cp:coreProperties>
</file>