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6389DFD9"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D282E">
        <w:rPr>
          <w:rFonts w:asciiTheme="majorHAnsi" w:hAnsiTheme="majorHAnsi" w:cstheme="majorHAnsi"/>
          <w:b/>
          <w:color w:val="002060"/>
          <w:sz w:val="36"/>
          <w:szCs w:val="36"/>
        </w:rPr>
        <w:t xml:space="preserve">Teacher of </w:t>
      </w:r>
      <w:r w:rsidR="001B7FB5">
        <w:rPr>
          <w:rFonts w:asciiTheme="majorHAnsi" w:hAnsiTheme="majorHAnsi" w:cstheme="majorHAnsi"/>
          <w:b/>
          <w:color w:val="002060"/>
          <w:sz w:val="36"/>
          <w:szCs w:val="36"/>
        </w:rPr>
        <w:t xml:space="preserve">English </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D23EC27" w:rsidR="003A0F1D" w:rsidRPr="00A71B1A" w:rsidRDefault="00F06742"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School </w:t>
            </w:r>
            <w:r w:rsidR="0036526B">
              <w:rPr>
                <w:rFonts w:asciiTheme="majorHAnsi" w:hAnsiTheme="majorHAnsi" w:cstheme="majorHAnsi"/>
                <w:color w:val="002060"/>
              </w:rPr>
              <w:t>(with occasional travel to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5B4A2BA2"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24DD8800" w:rsidR="003A0F1D" w:rsidRPr="00FB350D" w:rsidRDefault="00FB350D" w:rsidP="00FB350D">
            <w:pPr>
              <w:spacing w:after="0" w:line="240" w:lineRule="auto"/>
              <w:ind w:right="400"/>
              <w:rPr>
                <w:rFonts w:asciiTheme="majorHAnsi" w:hAnsiTheme="majorHAnsi" w:cstheme="majorHAnsi"/>
                <w:color w:val="002060"/>
              </w:rPr>
            </w:pPr>
            <w:r w:rsidRPr="00854056">
              <w:rPr>
                <w:rFonts w:asciiTheme="majorHAnsi" w:hAnsiTheme="majorHAnsi" w:cstheme="majorHAnsi"/>
                <w:color w:val="002060"/>
              </w:rPr>
              <w:t>Full calendar year</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D356F29"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E7ED3D0"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1B7FB5">
              <w:rPr>
                <w:rFonts w:asciiTheme="majorHAnsi" w:hAnsiTheme="majorHAnsi" w:cstheme="majorHAnsi"/>
                <w:color w:val="002060"/>
              </w:rPr>
              <w:t>English</w:t>
            </w:r>
            <w:r>
              <w:rPr>
                <w:rFonts w:asciiTheme="majorHAnsi" w:hAnsiTheme="majorHAnsi" w:cstheme="majorHAnsi"/>
                <w:color w:val="002060"/>
              </w:rPr>
              <w:t xml:space="preserve"> (Twynham School)</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subject-specific TL Secondary Curriculum ensuring that this is differentiated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2263DB42"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 xml:space="preserve">To assist in the process of curriculum development and change </w:t>
            </w:r>
            <w:proofErr w:type="gramStart"/>
            <w:r w:rsidRPr="0036526B">
              <w:rPr>
                <w:rFonts w:asciiTheme="majorHAnsi" w:hAnsiTheme="majorHAnsi"/>
                <w:color w:val="1F3864" w:themeColor="accent5" w:themeShade="80"/>
              </w:rPr>
              <w:t>so as to</w:t>
            </w:r>
            <w:proofErr w:type="gramEnd"/>
            <w:r w:rsidRPr="0036526B">
              <w:rPr>
                <w:rFonts w:asciiTheme="majorHAnsi" w:hAnsiTheme="majorHAnsi"/>
                <w:color w:val="1F3864" w:themeColor="accent5" w:themeShade="80"/>
              </w:rPr>
              <w:t xml:space="preserve"> ensure the continued relevance to the needs of students and the school’s mission and strategic objectives.</w:t>
            </w:r>
          </w:p>
          <w:p w14:paraId="6B379D49" w14:textId="77777777" w:rsidR="0036526B" w:rsidRPr="0036526B" w:rsidRDefault="0036526B" w:rsidP="0036526B">
            <w:pPr>
              <w:rPr>
                <w:rFonts w:asciiTheme="majorHAnsi" w:hAnsiTheme="majorHAnsi"/>
                <w:b/>
                <w:color w:val="1F3864" w:themeColor="accent5" w:themeShade="80"/>
                <w:u w:val="single"/>
              </w:rPr>
            </w:pPr>
            <w:r w:rsidRPr="0036526B">
              <w:rPr>
                <w:rFonts w:asciiTheme="majorHAnsi" w:hAnsiTheme="majorHAnsi"/>
                <w:b/>
                <w:color w:val="1F3864" w:themeColor="accent5" w:themeShade="80"/>
                <w:u w:val="single"/>
              </w:rPr>
              <w:t>Staffing</w:t>
            </w:r>
          </w:p>
          <w:p w14:paraId="4F99DC33" w14:textId="77777777" w:rsidR="0036526B" w:rsidRPr="0036526B" w:rsidRDefault="0036526B" w:rsidP="0036526B">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lastRenderedPageBreak/>
              <w:t>To engage actively in the appraisal review process.</w:t>
            </w:r>
          </w:p>
          <w:p w14:paraId="4BE3768D"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review from </w:t>
            </w:r>
            <w:proofErr w:type="gramStart"/>
            <w:r w:rsidRPr="0036526B">
              <w:rPr>
                <w:rFonts w:asciiTheme="majorHAnsi" w:eastAsia="Times New Roman" w:hAnsiTheme="majorHAnsi" w:cs="Times New Roman"/>
                <w:color w:val="1F3864" w:themeColor="accent5" w:themeShade="80"/>
              </w:rPr>
              <w:t>time to time</w:t>
            </w:r>
            <w:proofErr w:type="gramEnd"/>
            <w:r w:rsidRPr="0036526B">
              <w:rPr>
                <w:rFonts w:asciiTheme="majorHAnsi" w:eastAsia="Times New Roman" w:hAnsiTheme="majorHAnsi" w:cs="Times New Roman"/>
                <w:color w:val="1F3864" w:themeColor="accent5" w:themeShade="80"/>
              </w:rPr>
              <w:t xml:space="preserve"> methods of teaching and programmes of work.</w:t>
            </w:r>
          </w:p>
          <w:p w14:paraId="617FA7F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795B6CFE"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6898C808"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2279B1B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1D29547F"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communicate as appropriate, with the parents of students and with persons or bodies outside the school concerned with the welfare of individual students, after consultation with the </w:t>
            </w:r>
            <w:proofErr w:type="gramStart"/>
            <w:r w:rsidRPr="0036526B">
              <w:rPr>
                <w:rFonts w:asciiTheme="majorHAnsi" w:eastAsia="Times New Roman" w:hAnsiTheme="majorHAnsi" w:cs="Times New Roman"/>
                <w:color w:val="1F3864" w:themeColor="accent5" w:themeShade="80"/>
              </w:rPr>
              <w:t>appropriate  staff</w:t>
            </w:r>
            <w:proofErr w:type="gramEnd"/>
            <w:r w:rsidRPr="0036526B">
              <w:rPr>
                <w:rFonts w:asciiTheme="majorHAnsi" w:eastAsia="Times New Roman" w:hAnsiTheme="majorHAnsi" w:cs="Times New Roman"/>
                <w:color w:val="1F3864" w:themeColor="accent5" w:themeShade="80"/>
              </w:rPr>
              <w:t>.</w:t>
            </w:r>
          </w:p>
          <w:p w14:paraId="5FEF38A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implement the pastoral curriculum during tutor time as directed by the </w:t>
            </w:r>
            <w:proofErr w:type="spellStart"/>
            <w:r w:rsidRPr="0036526B">
              <w:rPr>
                <w:rFonts w:asciiTheme="majorHAnsi" w:eastAsia="Times New Roman" w:hAnsiTheme="majorHAnsi" w:cs="Times New Roman"/>
                <w:color w:val="1F3864" w:themeColor="accent5" w:themeShade="80"/>
              </w:rPr>
              <w:t>HoY</w:t>
            </w:r>
            <w:proofErr w:type="spellEnd"/>
            <w:r w:rsidRPr="0036526B">
              <w:rPr>
                <w:rFonts w:asciiTheme="majorHAnsi" w:eastAsia="Times New Roman" w:hAnsiTheme="majorHAnsi" w:cs="Times New Roman"/>
                <w:color w:val="1F3864" w:themeColor="accent5" w:themeShade="80"/>
              </w:rPr>
              <w:t>.</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1083AB"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p w14:paraId="5D981D79" w14:textId="77777777" w:rsidR="0036526B" w:rsidRPr="0036526B" w:rsidRDefault="0036526B" w:rsidP="0036526B">
            <w:pPr>
              <w:spacing w:after="0" w:line="240" w:lineRule="auto"/>
              <w:ind w:right="228"/>
              <w:rPr>
                <w:rFonts w:asciiTheme="majorHAnsi" w:hAnsiTheme="majorHAnsi" w:cs="Arial"/>
                <w:color w:val="1F3864" w:themeColor="accent5" w:themeShade="80"/>
              </w:rPr>
            </w:pPr>
          </w:p>
          <w:p w14:paraId="2FAF897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Teaching:</w:t>
            </w:r>
          </w:p>
          <w:p w14:paraId="7C388F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assess, record and report on the attendance, progress, </w:t>
            </w:r>
            <w:proofErr w:type="gramStart"/>
            <w:r w:rsidRPr="0036526B">
              <w:rPr>
                <w:rFonts w:asciiTheme="majorHAnsi" w:eastAsia="Times New Roman" w:hAnsiTheme="majorHAnsi" w:cs="Times New Roman"/>
                <w:color w:val="1F3864" w:themeColor="accent5" w:themeShade="80"/>
              </w:rPr>
              <w:t>development</w:t>
            </w:r>
            <w:proofErr w:type="gramEnd"/>
            <w:r w:rsidRPr="0036526B">
              <w:rPr>
                <w:rFonts w:asciiTheme="majorHAnsi" w:eastAsia="Times New Roman" w:hAnsiTheme="majorHAnsi" w:cs="Times New Roman"/>
                <w:color w:val="1F3864" w:themeColor="accent5" w:themeShade="80"/>
              </w:rPr>
              <w:t xml:space="preserve">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proofErr w:type="gramStart"/>
            <w:r w:rsidRPr="0036526B">
              <w:rPr>
                <w:rFonts w:asciiTheme="majorHAnsi" w:eastAsia="Times New Roman" w:hAnsiTheme="majorHAnsi" w:cs="Times New Roman"/>
                <w:color w:val="1F3864" w:themeColor="accent5" w:themeShade="80"/>
              </w:rPr>
              <w:t>high quality</w:t>
            </w:r>
            <w:proofErr w:type="gramEnd"/>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5A4E661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maintain discipline in accordance with the school’s procedures, and to encourage good practice </w:t>
            </w:r>
            <w:proofErr w:type="gramStart"/>
            <w:r w:rsidRPr="0036526B">
              <w:rPr>
                <w:rFonts w:asciiTheme="majorHAnsi" w:eastAsia="Times New Roman" w:hAnsiTheme="majorHAnsi" w:cs="Times New Roman"/>
                <w:color w:val="1F3864" w:themeColor="accent5" w:themeShade="80"/>
              </w:rPr>
              <w:t>with regard to</w:t>
            </w:r>
            <w:proofErr w:type="gramEnd"/>
            <w:r w:rsidRPr="0036526B">
              <w:rPr>
                <w:rFonts w:asciiTheme="majorHAnsi" w:eastAsia="Times New Roman" w:hAnsiTheme="majorHAnsi" w:cs="Times New Roman"/>
                <w:color w:val="1F3864" w:themeColor="accent5" w:themeShade="80"/>
              </w:rPr>
              <w:t xml:space="preserve"> punctuality, behaviour, standards of work and </w:t>
            </w:r>
            <w:r w:rsidR="003A724B" w:rsidRPr="0036526B">
              <w:rPr>
                <w:rFonts w:asciiTheme="majorHAnsi" w:eastAsia="Times New Roman" w:hAnsiTheme="majorHAnsi" w:cs="Times New Roman"/>
                <w:color w:val="1F3864" w:themeColor="accent5" w:themeShade="80"/>
              </w:rPr>
              <w:t>home learning</w:t>
            </w:r>
            <w:r w:rsidRPr="0036526B">
              <w:rPr>
                <w:rFonts w:asciiTheme="majorHAnsi" w:eastAsia="Times New Roman" w:hAnsiTheme="majorHAnsi" w:cs="Times New Roman"/>
                <w:color w:val="1F3864" w:themeColor="accent5" w:themeShade="80"/>
              </w:rPr>
              <w:t>.</w:t>
            </w:r>
          </w:p>
          <w:p w14:paraId="11BF91E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8834"/>
            </w:tblGrid>
            <w:tr w:rsidR="00846BAC" w:rsidRPr="00846BAC" w14:paraId="5C73AD86" w14:textId="77777777" w:rsidTr="00DA27A0">
              <w:trPr>
                <w:trHeight w:val="519"/>
              </w:trPr>
              <w:tc>
                <w:tcPr>
                  <w:tcW w:w="0" w:type="auto"/>
                </w:tcPr>
                <w:p w14:paraId="55BB2B9D" w14:textId="70BA598A"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An honours degree (or equivalent) in </w:t>
                  </w:r>
                  <w:r w:rsidR="001B7FB5">
                    <w:rPr>
                      <w:rFonts w:asciiTheme="majorHAnsi" w:eastAsia="Times New Roman" w:hAnsiTheme="majorHAnsi" w:cstheme="majorHAnsi"/>
                      <w:color w:val="1F4E79" w:themeColor="accent1" w:themeShade="80"/>
                    </w:rPr>
                    <w:t>English</w:t>
                  </w:r>
                  <w:r w:rsidR="0036526B">
                    <w:rPr>
                      <w:rFonts w:asciiTheme="majorHAnsi" w:eastAsia="Times New Roman" w:hAnsiTheme="majorHAnsi" w:cstheme="majorHAnsi"/>
                      <w:color w:val="1F4E79" w:themeColor="accent1" w:themeShade="80"/>
                    </w:rPr>
                    <w:t xml:space="preserve"> or a </w:t>
                  </w:r>
                  <w:r>
                    <w:rPr>
                      <w:rFonts w:asciiTheme="majorHAnsi" w:eastAsia="Times New Roman" w:hAnsiTheme="majorHAnsi" w:cstheme="majorHAnsi"/>
                      <w:color w:val="1F4E79" w:themeColor="accent1" w:themeShade="80"/>
                    </w:rPr>
                    <w:t>related discipline</w:t>
                  </w:r>
                </w:p>
                <w:p w14:paraId="0884FAC8" w14:textId="77777777" w:rsidR="00F06742" w:rsidRPr="00E77967"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Teacher Status (QTS)</w:t>
                  </w:r>
                </w:p>
                <w:p w14:paraId="70958ED7" w14:textId="71012513" w:rsidR="00F06742" w:rsidRPr="00E77967" w:rsidRDefault="0036526B"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w:t>
                  </w:r>
                  <w:r w:rsidR="00F06742">
                    <w:rPr>
                      <w:rFonts w:asciiTheme="majorHAnsi" w:eastAsia="Times New Roman" w:hAnsiTheme="majorHAnsi" w:cstheme="majorHAnsi"/>
                      <w:color w:val="1F4E79" w:themeColor="accent1" w:themeShade="80"/>
                    </w:rPr>
                    <w:t xml:space="preserve">xperience of improving outcomes for students in </w:t>
                  </w:r>
                  <w:r w:rsidR="001B7FB5">
                    <w:rPr>
                      <w:rFonts w:asciiTheme="majorHAnsi" w:eastAsia="Times New Roman" w:hAnsiTheme="majorHAnsi" w:cstheme="majorHAnsi"/>
                      <w:color w:val="1F4E79" w:themeColor="accent1" w:themeShade="80"/>
                    </w:rPr>
                    <w:t>English</w:t>
                  </w:r>
                  <w:r w:rsidR="00F06742">
                    <w:rPr>
                      <w:rFonts w:asciiTheme="majorHAnsi" w:eastAsia="Times New Roman" w:hAnsiTheme="majorHAnsi" w:cstheme="majorHAnsi"/>
                      <w:color w:val="1F4E79" w:themeColor="accent1" w:themeShade="80"/>
                    </w:rPr>
                    <w:t xml:space="preserve"> as a classroom teacher</w:t>
                  </w:r>
                </w:p>
                <w:p w14:paraId="3495B32F" w14:textId="774E1ED5"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experience of teaching </w:t>
                  </w:r>
                  <w:r w:rsidR="001B7FB5">
                    <w:rPr>
                      <w:rFonts w:asciiTheme="majorHAnsi" w:eastAsia="Times New Roman" w:hAnsiTheme="majorHAnsi" w:cstheme="majorHAnsi"/>
                      <w:color w:val="1F4E79" w:themeColor="accent1" w:themeShade="80"/>
                    </w:rPr>
                    <w:t>English</w:t>
                  </w:r>
                  <w:r w:rsidR="00AD282E">
                    <w:rPr>
                      <w:rFonts w:asciiTheme="majorHAnsi" w:eastAsia="Times New Roman" w:hAnsiTheme="majorHAnsi" w:cstheme="majorHAnsi"/>
                      <w:color w:val="1F4E79" w:themeColor="accent1" w:themeShade="80"/>
                    </w:rPr>
                    <w:t xml:space="preserve"> </w:t>
                  </w:r>
                  <w:r>
                    <w:rPr>
                      <w:rFonts w:asciiTheme="majorHAnsi" w:eastAsia="Times New Roman" w:hAnsiTheme="majorHAnsi" w:cstheme="majorHAnsi"/>
                      <w:color w:val="1F4E79" w:themeColor="accent1" w:themeShade="80"/>
                    </w:rPr>
                    <w:t>across Key Stage 3-4 in a state 11-16 or 11-18 school</w:t>
                  </w:r>
                </w:p>
                <w:p w14:paraId="69C1FBA1" w14:textId="77777777"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understanding of effective pedagogy</w:t>
                  </w:r>
                </w:p>
                <w:p w14:paraId="037C28E7" w14:textId="1C6FF205" w:rsidR="00846BAC" w:rsidRPr="0036526B" w:rsidRDefault="00F06742" w:rsidP="00F06742">
                  <w:pPr>
                    <w:pStyle w:val="ListParagraph"/>
                    <w:numPr>
                      <w:ilvl w:val="0"/>
                      <w:numId w:val="6"/>
                    </w:numPr>
                    <w:spacing w:after="0"/>
                    <w:rPr>
                      <w:rFonts w:asciiTheme="majorHAnsi" w:hAnsiTheme="majorHAnsi" w:cstheme="majorHAnsi"/>
                      <w:color w:val="002060"/>
                    </w:rPr>
                  </w:pPr>
                  <w:r>
                    <w:rPr>
                      <w:rFonts w:asciiTheme="majorHAnsi" w:eastAsia="Times New Roman" w:hAnsiTheme="majorHAnsi" w:cstheme="majorHAnsi"/>
                      <w:color w:val="1F4E79" w:themeColor="accent1" w:themeShade="80"/>
                    </w:rPr>
                    <w:t>Excellent classroom management skills</w:t>
                  </w:r>
                </w:p>
                <w:p w14:paraId="79814B0A" w14:textId="10CE066E" w:rsidR="0036526B" w:rsidRDefault="0036526B" w:rsidP="0036526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school trips</w:t>
                  </w:r>
                </w:p>
                <w:p w14:paraId="4AD96740" w14:textId="70C865A9" w:rsidR="0036526B" w:rsidRDefault="0036526B" w:rsidP="0036526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Experience of delivering extra-curricular activities </w:t>
                  </w:r>
                </w:p>
                <w:p w14:paraId="2865978C" w14:textId="2D2BC6F3" w:rsidR="00F06742" w:rsidRPr="00846BAC" w:rsidRDefault="00F06742" w:rsidP="00AD282E">
                  <w:pPr>
                    <w:pStyle w:val="ListParagraph"/>
                    <w:numPr>
                      <w:ilvl w:val="0"/>
                      <w:numId w:val="6"/>
                    </w:numPr>
                    <w:spacing w:after="0"/>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5CAA574A"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First class or Upper second-class degree in </w:t>
                  </w:r>
                  <w:proofErr w:type="gramStart"/>
                  <w:r>
                    <w:rPr>
                      <w:rFonts w:asciiTheme="majorHAnsi" w:eastAsia="Times New Roman" w:hAnsiTheme="majorHAnsi" w:cstheme="majorHAnsi"/>
                      <w:color w:val="1F4E79" w:themeColor="accent1" w:themeShade="80"/>
                    </w:rPr>
                    <w:t>a</w:t>
                  </w:r>
                  <w:proofErr w:type="gramEnd"/>
                  <w:r>
                    <w:rPr>
                      <w:rFonts w:asciiTheme="majorHAnsi" w:eastAsia="Times New Roman" w:hAnsiTheme="majorHAnsi" w:cstheme="majorHAnsi"/>
                      <w:color w:val="1F4E79" w:themeColor="accent1" w:themeShade="80"/>
                    </w:rPr>
                    <w:t xml:space="preserve"> </w:t>
                  </w:r>
                  <w:r w:rsidR="001B7FB5">
                    <w:rPr>
                      <w:rFonts w:asciiTheme="majorHAnsi" w:eastAsia="Times New Roman" w:hAnsiTheme="majorHAnsi" w:cstheme="majorHAnsi"/>
                      <w:color w:val="1F4E79" w:themeColor="accent1" w:themeShade="80"/>
                    </w:rPr>
                    <w:t>English</w:t>
                  </w:r>
                  <w:r w:rsidR="0036526B">
                    <w:rPr>
                      <w:rFonts w:asciiTheme="majorHAnsi" w:eastAsia="Times New Roman" w:hAnsiTheme="majorHAnsi" w:cstheme="majorHAnsi"/>
                      <w:color w:val="1F4E79" w:themeColor="accent1" w:themeShade="80"/>
                    </w:rPr>
                    <w:t xml:space="preserve"> or a related</w:t>
                  </w:r>
                  <w:r>
                    <w:rPr>
                      <w:rFonts w:asciiTheme="majorHAnsi" w:eastAsia="Times New Roman" w:hAnsiTheme="majorHAnsi" w:cstheme="majorHAnsi"/>
                      <w:color w:val="1F4E79" w:themeColor="accent1" w:themeShade="80"/>
                    </w:rPr>
                    <w:t xml:space="preserve"> discipline</w:t>
                  </w:r>
                </w:p>
                <w:p w14:paraId="2DA3B6F6" w14:textId="3234028C"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 background of working in a department with” above average” progress data</w:t>
                  </w:r>
                </w:p>
                <w:p w14:paraId="1F44C841" w14:textId="2E59698F" w:rsidR="0047693A" w:rsidRPr="00AD282E" w:rsidRDefault="0047693A" w:rsidP="00AD282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teach an additional subject(s) to Key Stage 3 or further</w:t>
                  </w:r>
                </w:p>
                <w:p w14:paraId="7CAEB73B" w14:textId="21D69F21" w:rsidR="00F06742" w:rsidRPr="00E77967"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teaching experience of A-level </w:t>
                  </w:r>
                  <w:r w:rsidR="0036526B">
                    <w:rPr>
                      <w:rFonts w:asciiTheme="majorHAnsi" w:eastAsia="Times New Roman" w:hAnsiTheme="majorHAnsi" w:cstheme="majorHAnsi"/>
                      <w:color w:val="1F4E79" w:themeColor="accent1" w:themeShade="80"/>
                    </w:rPr>
                    <w:t xml:space="preserve">in </w:t>
                  </w:r>
                  <w:r w:rsidR="003A724B">
                    <w:rPr>
                      <w:rFonts w:asciiTheme="majorHAnsi" w:eastAsia="Times New Roman" w:hAnsiTheme="majorHAnsi" w:cstheme="majorHAnsi"/>
                      <w:color w:val="1F4E79" w:themeColor="accent1" w:themeShade="80"/>
                    </w:rPr>
                    <w:t>an</w:t>
                  </w:r>
                  <w:r>
                    <w:rPr>
                      <w:rFonts w:asciiTheme="majorHAnsi" w:eastAsia="Times New Roman" w:hAnsiTheme="majorHAnsi" w:cstheme="majorHAnsi"/>
                      <w:color w:val="1F4E79" w:themeColor="accent1" w:themeShade="80"/>
                    </w:rPr>
                    <w:t xml:space="preserve"> </w:t>
                  </w:r>
                  <w:r w:rsidR="001B7FB5">
                    <w:rPr>
                      <w:rFonts w:asciiTheme="majorHAnsi" w:eastAsia="Times New Roman" w:hAnsiTheme="majorHAnsi" w:cstheme="majorHAnsi"/>
                      <w:color w:val="1F4E79" w:themeColor="accent1" w:themeShade="80"/>
                    </w:rPr>
                    <w:t>English</w:t>
                  </w:r>
                  <w:r>
                    <w:rPr>
                      <w:rFonts w:asciiTheme="majorHAnsi" w:eastAsia="Times New Roman" w:hAnsiTheme="majorHAnsi" w:cstheme="majorHAnsi"/>
                      <w:color w:val="1F4E79" w:themeColor="accent1" w:themeShade="80"/>
                    </w:rPr>
                    <w:t xml:space="preserve"> related discipline </w:t>
                  </w:r>
                </w:p>
                <w:p w14:paraId="23823B53" w14:textId="7264D034"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drive and access to own car</w:t>
                  </w:r>
                </w:p>
                <w:p w14:paraId="1CC062CC" w14:textId="2A45909F" w:rsidR="003255B0" w:rsidRDefault="003255B0" w:rsidP="003255B0">
                  <w:pPr>
                    <w:spacing w:after="0" w:line="240" w:lineRule="auto"/>
                    <w:ind w:right="228"/>
                    <w:rPr>
                      <w:rFonts w:asciiTheme="majorHAnsi" w:hAnsiTheme="majorHAnsi" w:cstheme="majorHAnsi"/>
                      <w:color w:val="002060"/>
                    </w:rPr>
                  </w:pPr>
                </w:p>
                <w:p w14:paraId="49C9F283" w14:textId="77777777" w:rsidR="0047693A" w:rsidRDefault="0047693A" w:rsidP="003255B0">
                  <w:pPr>
                    <w:spacing w:after="0" w:line="240" w:lineRule="auto"/>
                    <w:ind w:right="228"/>
                    <w:rPr>
                      <w:rFonts w:asciiTheme="majorHAnsi" w:hAnsiTheme="majorHAnsi" w:cstheme="majorHAnsi"/>
                      <w:color w:val="002060"/>
                    </w:rPr>
                  </w:pPr>
                </w:p>
                <w:p w14:paraId="38D981A4" w14:textId="77777777" w:rsidR="003A724B" w:rsidRDefault="003A724B" w:rsidP="003255B0">
                  <w:pPr>
                    <w:spacing w:after="0" w:line="240" w:lineRule="auto"/>
                    <w:ind w:right="228"/>
                    <w:rPr>
                      <w:rFonts w:asciiTheme="majorHAnsi" w:hAnsiTheme="majorHAnsi" w:cstheme="majorHAnsi"/>
                      <w:color w:val="002060"/>
                      <w:u w:val="single"/>
                    </w:rPr>
                  </w:pPr>
                </w:p>
                <w:p w14:paraId="7865E4E4" w14:textId="77777777" w:rsidR="003A724B" w:rsidRDefault="003A724B" w:rsidP="003255B0">
                  <w:pPr>
                    <w:spacing w:after="0" w:line="240" w:lineRule="auto"/>
                    <w:ind w:right="228"/>
                    <w:rPr>
                      <w:rFonts w:asciiTheme="majorHAnsi" w:hAnsiTheme="majorHAnsi" w:cstheme="majorHAnsi"/>
                      <w:color w:val="002060"/>
                      <w:u w:val="single"/>
                    </w:rPr>
                  </w:pPr>
                </w:p>
                <w:p w14:paraId="560C8880" w14:textId="77777777" w:rsidR="003A724B" w:rsidRDefault="003A724B" w:rsidP="003255B0">
                  <w:pPr>
                    <w:spacing w:after="0" w:line="240" w:lineRule="auto"/>
                    <w:ind w:right="228"/>
                    <w:rPr>
                      <w:rFonts w:asciiTheme="majorHAnsi" w:hAnsiTheme="majorHAnsi" w:cstheme="majorHAnsi"/>
                      <w:color w:val="002060"/>
                      <w:u w:val="single"/>
                    </w:rPr>
                  </w:pPr>
                </w:p>
                <w:p w14:paraId="01CC2D05" w14:textId="77777777" w:rsidR="003A724B" w:rsidRDefault="003A724B" w:rsidP="003255B0">
                  <w:pPr>
                    <w:spacing w:after="0" w:line="240" w:lineRule="auto"/>
                    <w:ind w:right="228"/>
                    <w:rPr>
                      <w:rFonts w:asciiTheme="majorHAnsi" w:hAnsiTheme="majorHAnsi" w:cstheme="majorHAnsi"/>
                      <w:color w:val="002060"/>
                      <w:u w:val="single"/>
                    </w:rPr>
                  </w:pPr>
                </w:p>
                <w:p w14:paraId="26BAB4C0" w14:textId="77777777" w:rsidR="003A724B" w:rsidRDefault="003A724B" w:rsidP="003255B0">
                  <w:pPr>
                    <w:spacing w:after="0" w:line="240" w:lineRule="auto"/>
                    <w:ind w:right="228"/>
                    <w:rPr>
                      <w:rFonts w:asciiTheme="majorHAnsi" w:hAnsiTheme="majorHAnsi" w:cstheme="majorHAnsi"/>
                      <w:color w:val="002060"/>
                      <w:u w:val="single"/>
                    </w:rPr>
                  </w:pPr>
                </w:p>
                <w:p w14:paraId="76AA9DF7" w14:textId="10E7C69A"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lastRenderedPageBreak/>
                    <w:t>Personal Attributes</w:t>
                  </w:r>
                </w:p>
              </w:tc>
            </w:tr>
          </w:tbl>
          <w:p w14:paraId="45B81F20" w14:textId="77777777" w:rsidR="00846BAC" w:rsidRPr="00846BAC" w:rsidRDefault="00846BAC" w:rsidP="00846BAC">
            <w:pPr>
              <w:spacing w:after="0" w:line="240" w:lineRule="auto"/>
              <w:ind w:left="0" w:right="228" w:firstLine="0"/>
              <w:rPr>
                <w:rFonts w:asciiTheme="majorHAnsi" w:hAnsiTheme="majorHAnsi" w:cstheme="majorHAnsi"/>
                <w:color w:val="002060"/>
              </w:rPr>
            </w:pPr>
          </w:p>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3ED23A0B" w14:textId="77777777" w:rsidR="00846BAC" w:rsidRPr="008B2D80" w:rsidRDefault="00846BAC" w:rsidP="003A724B">
            <w:pPr>
              <w:spacing w:after="0" w:line="240" w:lineRule="auto"/>
              <w:ind w:left="0" w:right="228" w:firstLine="0"/>
              <w:rPr>
                <w:rFonts w:asciiTheme="majorHAnsi" w:hAnsiTheme="majorHAnsi" w:cstheme="majorHAnsi"/>
                <w:b/>
                <w:color w:val="FF0000"/>
              </w:rPr>
            </w:pPr>
          </w:p>
          <w:p w14:paraId="6D9F7F93" w14:textId="77777777" w:rsidR="00846BAC" w:rsidRPr="006C7C01" w:rsidRDefault="00846BAC" w:rsidP="003A724B">
            <w:pPr>
              <w:spacing w:after="0" w:line="240" w:lineRule="auto"/>
              <w:ind w:right="228"/>
              <w:jc w:val="both"/>
              <w:rPr>
                <w:rFonts w:asciiTheme="majorHAnsi" w:hAnsiTheme="majorHAnsi" w:cstheme="majorHAnsi"/>
                <w:color w:val="002060"/>
              </w:rPr>
            </w:pPr>
          </w:p>
          <w:p w14:paraId="540D4DFF" w14:textId="30EA79F4" w:rsidR="003A0F1D" w:rsidRPr="003255B0" w:rsidRDefault="00846BAC" w:rsidP="003255B0">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Trust. The </w:t>
            </w:r>
            <w:r w:rsidR="003A724B" w:rsidRPr="003255B0">
              <w:rPr>
                <w:rFonts w:asciiTheme="majorHAnsi" w:hAnsiTheme="majorHAnsi" w:cstheme="majorHAnsi"/>
                <w:color w:val="002060"/>
              </w:rPr>
              <w:t>duties</w:t>
            </w:r>
            <w:r w:rsidRPr="003255B0">
              <w:rPr>
                <w:rFonts w:asciiTheme="majorHAnsi" w:hAnsiTheme="majorHAnsi" w:cstheme="majorHAnsi"/>
                <w:color w:val="002060"/>
              </w:rPr>
              <w:t xml:space="preserve">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DBD37E0" w14:textId="4E063564" w:rsidR="00F06742" w:rsidRPr="003A724B" w:rsidRDefault="00FB350D" w:rsidP="003A724B">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r w:rsidR="00642F4D" w:rsidRPr="003A724B">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61A05CD2"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74D5FEFB"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w:t>
            </w:r>
            <w:r w:rsidR="003A724B">
              <w:rPr>
                <w:rFonts w:asciiTheme="majorHAnsi" w:hAnsiTheme="majorHAnsi" w:cstheme="majorHAnsi"/>
                <w:color w:val="002060"/>
              </w:rPr>
              <w:t>lti</w:t>
            </w:r>
            <w:r>
              <w:rPr>
                <w:rFonts w:asciiTheme="majorHAnsi" w:hAnsiTheme="majorHAnsi" w:cstheme="majorHAnsi"/>
                <w:color w:val="002060"/>
              </w:rPr>
              <w:t>-</w:t>
            </w:r>
            <w:r w:rsidR="003A724B">
              <w:rPr>
                <w:rFonts w:asciiTheme="majorHAnsi" w:hAnsiTheme="majorHAnsi" w:cstheme="majorHAnsi"/>
                <w:color w:val="002060"/>
              </w:rPr>
              <w:t>A</w:t>
            </w:r>
            <w:r>
              <w:rPr>
                <w:rFonts w:asciiTheme="majorHAnsi" w:hAnsiTheme="majorHAnsi" w:cstheme="majorHAnsi"/>
                <w:color w:val="002060"/>
              </w:rPr>
              <w:t xml:space="preserve">cademy </w:t>
            </w:r>
            <w:r w:rsidR="003A724B">
              <w:rPr>
                <w:rFonts w:asciiTheme="majorHAnsi" w:hAnsiTheme="majorHAnsi" w:cstheme="majorHAnsi"/>
                <w:color w:val="002060"/>
              </w:rPr>
              <w:t>T</w:t>
            </w:r>
            <w:r>
              <w:rPr>
                <w:rFonts w:asciiTheme="majorHAnsi" w:hAnsiTheme="majorHAnsi" w:cstheme="majorHAnsi"/>
                <w:color w:val="002060"/>
              </w:rPr>
              <w: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7FB06D3B" w14:textId="2B5F95CF" w:rsidR="00642F4D" w:rsidRPr="0000710E" w:rsidRDefault="00642F4D" w:rsidP="0000710E">
            <w:pPr>
              <w:spacing w:after="0" w:line="240" w:lineRule="auto"/>
              <w:ind w:left="205" w:right="0" w:firstLine="0"/>
              <w:rPr>
                <w:rFonts w:asciiTheme="majorHAnsi" w:hAnsiTheme="majorHAnsi" w:cstheme="majorHAnsi"/>
                <w:color w:val="002060"/>
              </w:rPr>
            </w:pPr>
            <w:proofErr w:type="spellStart"/>
            <w:r>
              <w:rPr>
                <w:rFonts w:asciiTheme="majorHAnsi" w:hAnsiTheme="majorHAnsi" w:cstheme="majorHAnsi"/>
                <w:color w:val="002060"/>
              </w:rPr>
              <w:t>HoD</w:t>
            </w:r>
            <w:proofErr w:type="spellEnd"/>
            <w:r>
              <w:rPr>
                <w:rFonts w:asciiTheme="majorHAnsi" w:hAnsiTheme="majorHAnsi" w:cstheme="majorHAnsi"/>
                <w:color w:val="002060"/>
              </w:rPr>
              <w:t xml:space="preserve"> = Head of Department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760ACA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1"/>
  </w:num>
  <w:num w:numId="6">
    <w:abstractNumId w:val="8"/>
  </w:num>
  <w:num w:numId="7">
    <w:abstractNumId w:val="4"/>
  </w:num>
  <w:num w:numId="8">
    <w:abstractNumId w:val="7"/>
  </w:num>
  <w:num w:numId="9">
    <w:abstractNumId w:val="14"/>
  </w:num>
  <w:num w:numId="10">
    <w:abstractNumId w:val="9"/>
  </w:num>
  <w:num w:numId="11">
    <w:abstractNumId w:val="13"/>
  </w:num>
  <w:num w:numId="12">
    <w:abstractNumId w:val="10"/>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17883"/>
    <w:rsid w:val="001345B3"/>
    <w:rsid w:val="00150E34"/>
    <w:rsid w:val="001B7FB5"/>
    <w:rsid w:val="002313DE"/>
    <w:rsid w:val="003255B0"/>
    <w:rsid w:val="0036526B"/>
    <w:rsid w:val="003A0F1D"/>
    <w:rsid w:val="003A724B"/>
    <w:rsid w:val="003D753F"/>
    <w:rsid w:val="00425881"/>
    <w:rsid w:val="004373FF"/>
    <w:rsid w:val="00450F45"/>
    <w:rsid w:val="0047693A"/>
    <w:rsid w:val="00486D12"/>
    <w:rsid w:val="004C7617"/>
    <w:rsid w:val="005C2FBE"/>
    <w:rsid w:val="00642F4D"/>
    <w:rsid w:val="006965FC"/>
    <w:rsid w:val="00717779"/>
    <w:rsid w:val="007E5424"/>
    <w:rsid w:val="00846BAC"/>
    <w:rsid w:val="00854056"/>
    <w:rsid w:val="008B1418"/>
    <w:rsid w:val="00AB7652"/>
    <w:rsid w:val="00AD282E"/>
    <w:rsid w:val="00B32604"/>
    <w:rsid w:val="00C109E2"/>
    <w:rsid w:val="00C55DA4"/>
    <w:rsid w:val="00CB2D01"/>
    <w:rsid w:val="00CE27FC"/>
    <w:rsid w:val="00D2506A"/>
    <w:rsid w:val="00D40CBF"/>
    <w:rsid w:val="00DC6203"/>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FF80E-B8BF-4D2E-B7FC-28B51B966A03}"/>
</file>

<file path=customXml/itemProps2.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cb7af88e-7724-4fa4-b9d4-20614b602aea"/>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1403</Words>
  <Characters>7998</Characters>
  <Application>Microsoft Office Word</Application>
  <DocSecurity>6</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Harris</cp:lastModifiedBy>
  <cp:revision>2</cp:revision>
  <dcterms:created xsi:type="dcterms:W3CDTF">2024-01-15T16:01:00Z</dcterms:created>
  <dcterms:modified xsi:type="dcterms:W3CDTF">2024-01-15T16:01:00Z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