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A5768" w:rsidR="00A86D73" w:rsidP="00C21988" w:rsidRDefault="00062BB1" w14:paraId="6DA48106" w14:textId="77777777">
      <w:pPr>
        <w:spacing w:after="0"/>
        <w:jc w:val="right"/>
        <w:rPr>
          <w:rFonts w:ascii="Gill Sans MT" w:hAnsi="Gill Sans MT" w:cs="Arial"/>
          <w:b/>
          <w:sz w:val="28"/>
          <w:szCs w:val="28"/>
        </w:rPr>
      </w:pPr>
      <w:r w:rsidRPr="00062BB1">
        <w:rPr>
          <w:rFonts w:ascii="Gill Sans MT" w:hAnsi="Gill Sans MT" w:cs="Helvetica"/>
          <w:b/>
          <w:noProof/>
          <w:sz w:val="20"/>
          <w:szCs w:val="20"/>
          <w:lang w:eastAsia="en-GB"/>
        </w:rPr>
        <w:drawing>
          <wp:anchor distT="0" distB="0" distL="114300" distR="114300" simplePos="0" relativeHeight="251658240" behindDoc="1" locked="0" layoutInCell="1" allowOverlap="1" wp14:anchorId="79BCF135" wp14:editId="607E7CE2">
            <wp:simplePos x="0" y="0"/>
            <wp:positionH relativeFrom="margin">
              <wp:posOffset>3981450</wp:posOffset>
            </wp:positionH>
            <wp:positionV relativeFrom="paragraph">
              <wp:posOffset>0</wp:posOffset>
            </wp:positionV>
            <wp:extent cx="2651358" cy="752475"/>
            <wp:effectExtent l="0" t="0" r="0" b="0"/>
            <wp:wrapNone/>
            <wp:docPr id="1" name="Picture 1" descr="E:\Humber UTC\ENL-Logo-full-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umber UTC\ENL-Logo-full-colour-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360" cy="762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0687" w:rsidP="001A5768" w:rsidRDefault="00AA0687" w14:paraId="5AF6C148" w14:textId="77777777">
      <w:pPr>
        <w:spacing w:after="0"/>
        <w:jc w:val="both"/>
        <w:rPr>
          <w:rFonts w:ascii="Gill Sans MT" w:hAnsi="Gill Sans MT" w:cs="Arial"/>
          <w:b/>
          <w:sz w:val="20"/>
          <w:szCs w:val="20"/>
        </w:rPr>
      </w:pPr>
    </w:p>
    <w:p w:rsidR="00AA0687" w:rsidP="001A5768" w:rsidRDefault="00AA0687" w14:paraId="4761DBF8" w14:textId="77777777">
      <w:pPr>
        <w:spacing w:after="0"/>
        <w:jc w:val="both"/>
        <w:rPr>
          <w:rFonts w:ascii="Gill Sans MT" w:hAnsi="Gill Sans MT" w:cs="Arial"/>
          <w:b/>
          <w:sz w:val="20"/>
          <w:szCs w:val="20"/>
        </w:rPr>
      </w:pPr>
    </w:p>
    <w:p w:rsidR="00AA0687" w:rsidP="001A5768" w:rsidRDefault="00AA0687" w14:paraId="104099C1" w14:textId="77777777">
      <w:pPr>
        <w:spacing w:after="0"/>
        <w:jc w:val="both"/>
        <w:rPr>
          <w:rFonts w:ascii="Gill Sans MT" w:hAnsi="Gill Sans MT" w:cs="Arial"/>
          <w:b/>
          <w:sz w:val="20"/>
          <w:szCs w:val="20"/>
        </w:rPr>
      </w:pPr>
    </w:p>
    <w:p w:rsidR="00AA0687" w:rsidP="001A5768" w:rsidRDefault="00AA0687" w14:paraId="195740BB" w14:textId="77777777">
      <w:pPr>
        <w:spacing w:after="0"/>
        <w:jc w:val="both"/>
        <w:rPr>
          <w:rFonts w:ascii="Gill Sans MT" w:hAnsi="Gill Sans MT" w:cs="Arial"/>
          <w:b/>
          <w:sz w:val="20"/>
          <w:szCs w:val="20"/>
        </w:rPr>
      </w:pPr>
    </w:p>
    <w:p w:rsidR="00AA0687" w:rsidP="001A5768" w:rsidRDefault="00AA0687" w14:paraId="435B0194" w14:textId="77777777">
      <w:pPr>
        <w:spacing w:after="0"/>
        <w:jc w:val="both"/>
        <w:rPr>
          <w:rFonts w:ascii="Gill Sans MT" w:hAnsi="Gill Sans MT" w:cs="Arial"/>
          <w:b/>
          <w:sz w:val="20"/>
          <w:szCs w:val="20"/>
        </w:rPr>
      </w:pPr>
    </w:p>
    <w:p w:rsidR="009F225E" w:rsidP="001A5768" w:rsidRDefault="009F225E" w14:paraId="35456B52" w14:textId="77777777">
      <w:pPr>
        <w:spacing w:after="0"/>
        <w:jc w:val="both"/>
        <w:rPr>
          <w:rFonts w:ascii="Gill Sans MT" w:hAnsi="Gill Sans MT" w:cs="Arial"/>
          <w:b/>
          <w:sz w:val="20"/>
          <w:szCs w:val="20"/>
        </w:rPr>
      </w:pPr>
    </w:p>
    <w:p w:rsidRPr="009F225E" w:rsidR="00301332" w:rsidP="74ECF979" w:rsidRDefault="00803590" w14:paraId="155854B9" w14:textId="2C6CFAE1">
      <w:pPr>
        <w:spacing w:after="0"/>
        <w:jc w:val="both"/>
        <w:rPr>
          <w:rFonts w:ascii="Gill Sans MT" w:hAnsi="Gill Sans MT" w:cs="Arial"/>
          <w:b w:val="1"/>
          <w:bCs w:val="1"/>
          <w:sz w:val="24"/>
          <w:szCs w:val="24"/>
        </w:rPr>
      </w:pPr>
      <w:r w:rsidRPr="74ECF979" w:rsidR="00803590">
        <w:rPr>
          <w:rFonts w:ascii="Gill Sans MT" w:hAnsi="Gill Sans MT" w:cs="Arial"/>
          <w:b w:val="1"/>
          <w:bCs w:val="1"/>
          <w:sz w:val="24"/>
          <w:szCs w:val="24"/>
        </w:rPr>
        <w:t xml:space="preserve">Teacher of </w:t>
      </w:r>
      <w:r w:rsidRPr="74ECF979" w:rsidR="32D6E2F8">
        <w:rPr>
          <w:rFonts w:ascii="Gill Sans MT" w:hAnsi="Gill Sans MT" w:cs="Arial"/>
          <w:b w:val="1"/>
          <w:bCs w:val="1"/>
          <w:sz w:val="24"/>
          <w:szCs w:val="24"/>
        </w:rPr>
        <w:t>English</w:t>
      </w:r>
      <w:r w:rsidRPr="74ECF979" w:rsidR="00B463C5">
        <w:rPr>
          <w:rFonts w:ascii="Gill Sans MT" w:hAnsi="Gill Sans MT" w:cs="Arial"/>
          <w:b w:val="1"/>
          <w:bCs w:val="1"/>
          <w:sz w:val="24"/>
          <w:szCs w:val="24"/>
        </w:rPr>
        <w:t xml:space="preserve"> </w:t>
      </w:r>
    </w:p>
    <w:p w:rsidRPr="009F225E" w:rsidR="00301332" w:rsidP="001A5768" w:rsidRDefault="0008766D" w14:paraId="78B6FB65" w14:textId="77777777">
      <w:pPr>
        <w:pStyle w:val="NormalWeb"/>
        <w:spacing w:after="0" w:line="300" w:lineRule="atLeast"/>
        <w:jc w:val="both"/>
        <w:rPr>
          <w:rFonts w:ascii="Gill Sans MT" w:hAnsi="Gill Sans MT" w:cs="Helvetica"/>
          <w:b/>
        </w:rPr>
      </w:pPr>
      <w:r w:rsidRPr="009F225E">
        <w:rPr>
          <w:rFonts w:ascii="Gill Sans MT" w:hAnsi="Gill Sans MT" w:cs="Helvetica"/>
          <w:b/>
        </w:rPr>
        <w:t>Engineering</w:t>
      </w:r>
      <w:r w:rsidRPr="009F225E" w:rsidR="00C21988">
        <w:rPr>
          <w:rFonts w:ascii="Gill Sans MT" w:hAnsi="Gill Sans MT" w:cs="Helvetica"/>
          <w:b/>
        </w:rPr>
        <w:t xml:space="preserve"> </w:t>
      </w:r>
      <w:r w:rsidRPr="009F225E">
        <w:rPr>
          <w:rFonts w:ascii="Gill Sans MT" w:hAnsi="Gill Sans MT" w:cs="Helvetica"/>
          <w:b/>
        </w:rPr>
        <w:t>UTC Northern Lincolnshire (Scunthorpe)</w:t>
      </w:r>
    </w:p>
    <w:p w:rsidRPr="009F225E" w:rsidR="00301332" w:rsidP="001A5768" w:rsidRDefault="00301332" w14:paraId="1ED748C1" w14:textId="77777777">
      <w:pPr>
        <w:pStyle w:val="NormalWeb"/>
        <w:spacing w:after="0" w:line="300" w:lineRule="atLeast"/>
        <w:jc w:val="both"/>
        <w:rPr>
          <w:rFonts w:ascii="Gill Sans MT" w:hAnsi="Gill Sans MT" w:cs="Helvetica"/>
        </w:rPr>
      </w:pPr>
    </w:p>
    <w:p w:rsidR="007A658B" w:rsidP="00AF0458" w:rsidRDefault="00C5371D" w14:paraId="440EDFB7" w14:textId="23D403F7">
      <w:pPr>
        <w:spacing w:after="0"/>
        <w:jc w:val="both"/>
        <w:rPr>
          <w:rFonts w:ascii="Gill Sans MT" w:hAnsi="Gill Sans MT" w:cs="Arial"/>
          <w:sz w:val="24"/>
          <w:szCs w:val="24"/>
        </w:rPr>
      </w:pPr>
      <w:r w:rsidRPr="74ECF979" w:rsidR="00C5371D">
        <w:rPr>
          <w:rFonts w:ascii="Gill Sans MT" w:hAnsi="Gill Sans MT" w:cs="Arial"/>
          <w:sz w:val="24"/>
          <w:szCs w:val="24"/>
        </w:rPr>
        <w:t xml:space="preserve">Required for: </w:t>
      </w:r>
      <w:r w:rsidRPr="74ECF979" w:rsidR="71488ED2">
        <w:rPr>
          <w:rFonts w:ascii="Gill Sans MT" w:hAnsi="Gill Sans MT" w:cs="Arial"/>
          <w:sz w:val="24"/>
          <w:szCs w:val="24"/>
        </w:rPr>
        <w:t>January 2022</w:t>
      </w:r>
    </w:p>
    <w:p w:rsidRPr="009F225E" w:rsidR="009F225E" w:rsidP="00AF0458" w:rsidRDefault="009F225E" w14:paraId="14CE1F5C" w14:textId="5FADDC50">
      <w:pPr>
        <w:spacing w:after="0"/>
        <w:jc w:val="both"/>
        <w:rPr>
          <w:rFonts w:ascii="Gill Sans MT" w:hAnsi="Gill Sans MT" w:cs="Arial"/>
          <w:sz w:val="24"/>
          <w:szCs w:val="24"/>
        </w:rPr>
      </w:pPr>
      <w:r>
        <w:rPr>
          <w:rFonts w:ascii="Gill Sans MT" w:hAnsi="Gill Sans MT" w:cs="Arial"/>
          <w:sz w:val="24"/>
          <w:szCs w:val="24"/>
        </w:rPr>
        <w:t>Permanent Contract</w:t>
      </w:r>
    </w:p>
    <w:p w:rsidRPr="009F225E" w:rsidR="00301332" w:rsidP="001A5768" w:rsidRDefault="00803590" w14:paraId="09A953E3" w14:textId="10E96517">
      <w:pPr>
        <w:pStyle w:val="NormalWeb"/>
        <w:spacing w:after="0" w:line="300" w:lineRule="atLeast"/>
        <w:jc w:val="both"/>
        <w:rPr>
          <w:rFonts w:ascii="Gill Sans MT" w:hAnsi="Gill Sans MT" w:cs="Arial"/>
        </w:rPr>
      </w:pPr>
      <w:r w:rsidRPr="009F225E">
        <w:rPr>
          <w:rFonts w:ascii="Gill Sans MT" w:hAnsi="Gill Sans MT" w:cs="Arial"/>
        </w:rPr>
        <w:t>Salary Range: MPS</w:t>
      </w:r>
      <w:r w:rsidR="00B463C5">
        <w:rPr>
          <w:rFonts w:ascii="Gill Sans MT" w:hAnsi="Gill Sans MT" w:cs="Arial"/>
        </w:rPr>
        <w:t>/UPS</w:t>
      </w:r>
      <w:r w:rsidRPr="009F225E">
        <w:rPr>
          <w:rFonts w:ascii="Gill Sans MT" w:hAnsi="Gill Sans MT" w:cs="Arial"/>
        </w:rPr>
        <w:t xml:space="preserve"> </w:t>
      </w:r>
    </w:p>
    <w:p w:rsidRPr="009F225E" w:rsidR="00B208DE" w:rsidP="001A5768" w:rsidRDefault="00B208DE" w14:paraId="4003EE3A" w14:textId="77777777">
      <w:pPr>
        <w:pStyle w:val="NormalWeb"/>
        <w:spacing w:after="0" w:line="300" w:lineRule="atLeast"/>
        <w:jc w:val="both"/>
        <w:rPr>
          <w:rFonts w:ascii="Gill Sans MT" w:hAnsi="Gill Sans MT" w:cs="Helvetica"/>
        </w:rPr>
      </w:pPr>
    </w:p>
    <w:p w:rsidRPr="009F225E" w:rsidR="00821C58" w:rsidP="74ECF979" w:rsidRDefault="00C91B5F" w14:paraId="71D6FAD6" w14:textId="01AF95E8">
      <w:pPr>
        <w:rPr>
          <w:rFonts w:ascii="Gill Sans MT" w:hAnsi="Gill Sans MT" w:cs="Helvetica"/>
          <w:b w:val="1"/>
          <w:bCs w:val="1"/>
          <w:sz w:val="24"/>
          <w:szCs w:val="24"/>
        </w:rPr>
      </w:pPr>
      <w:r w:rsidRPr="74ECF979" w:rsidR="00C91B5F">
        <w:rPr>
          <w:rFonts w:ascii="Gill Sans MT" w:hAnsi="Gill Sans MT" w:cs="Helvetica"/>
          <w:b w:val="1"/>
          <w:bCs w:val="1"/>
          <w:sz w:val="24"/>
          <w:szCs w:val="24"/>
        </w:rPr>
        <w:t xml:space="preserve">This is a </w:t>
      </w:r>
      <w:r w:rsidRPr="74ECF979" w:rsidR="00821C58">
        <w:rPr>
          <w:rFonts w:ascii="Gill Sans MT" w:hAnsi="Gill Sans MT" w:cs="Helvetica"/>
          <w:b w:val="1"/>
          <w:bCs w:val="1"/>
          <w:sz w:val="24"/>
          <w:szCs w:val="24"/>
        </w:rPr>
        <w:t xml:space="preserve">unique opportunity </w:t>
      </w:r>
      <w:r w:rsidRPr="74ECF979" w:rsidR="00803590">
        <w:rPr>
          <w:rFonts w:ascii="Gill Sans MT" w:hAnsi="Gill Sans MT" w:cs="Helvetica"/>
          <w:b w:val="1"/>
          <w:bCs w:val="1"/>
          <w:sz w:val="24"/>
          <w:szCs w:val="24"/>
        </w:rPr>
        <w:t xml:space="preserve">for </w:t>
      </w:r>
      <w:r w:rsidRPr="74ECF979" w:rsidR="00E74704">
        <w:rPr>
          <w:rFonts w:ascii="Gill Sans MT" w:hAnsi="Gill Sans MT" w:cs="Helvetica"/>
          <w:b w:val="1"/>
          <w:bCs w:val="1"/>
          <w:sz w:val="24"/>
          <w:szCs w:val="24"/>
        </w:rPr>
        <w:t>a</w:t>
      </w:r>
      <w:r w:rsidRPr="74ECF979" w:rsidR="1A96B875">
        <w:rPr>
          <w:rFonts w:ascii="Gill Sans MT" w:hAnsi="Gill Sans MT" w:cs="Helvetica"/>
          <w:b w:val="1"/>
          <w:bCs w:val="1"/>
          <w:sz w:val="24"/>
          <w:szCs w:val="24"/>
        </w:rPr>
        <w:t>n experienced</w:t>
      </w:r>
      <w:r w:rsidRPr="74ECF979" w:rsidR="00E74704">
        <w:rPr>
          <w:rFonts w:ascii="Gill Sans MT" w:hAnsi="Gill Sans MT" w:cs="Helvetica"/>
          <w:b w:val="1"/>
          <w:bCs w:val="1"/>
          <w:sz w:val="24"/>
          <w:szCs w:val="24"/>
        </w:rPr>
        <w:t xml:space="preserve"> </w:t>
      </w:r>
      <w:r w:rsidRPr="74ECF979" w:rsidR="00803590">
        <w:rPr>
          <w:rFonts w:ascii="Gill Sans MT" w:hAnsi="Gill Sans MT" w:cs="Helvetica"/>
          <w:b w:val="1"/>
          <w:bCs w:val="1"/>
          <w:sz w:val="24"/>
          <w:szCs w:val="24"/>
        </w:rPr>
        <w:t xml:space="preserve">teacher </w:t>
      </w:r>
      <w:r w:rsidRPr="74ECF979" w:rsidR="00B463C5">
        <w:rPr>
          <w:rFonts w:ascii="Gill Sans MT" w:hAnsi="Gill Sans MT" w:cs="Helvetica"/>
          <w:b w:val="1"/>
          <w:bCs w:val="1"/>
          <w:sz w:val="24"/>
          <w:szCs w:val="24"/>
        </w:rPr>
        <w:t xml:space="preserve">of </w:t>
      </w:r>
      <w:r w:rsidRPr="74ECF979" w:rsidR="7B2142D9">
        <w:rPr>
          <w:rFonts w:ascii="Gill Sans MT" w:hAnsi="Gill Sans MT" w:cs="Helvetica"/>
          <w:b w:val="1"/>
          <w:bCs w:val="1"/>
          <w:sz w:val="24"/>
          <w:szCs w:val="24"/>
        </w:rPr>
        <w:t xml:space="preserve">English </w:t>
      </w:r>
      <w:r w:rsidRPr="74ECF979" w:rsidR="00803590">
        <w:rPr>
          <w:rFonts w:ascii="Gill Sans MT" w:hAnsi="Gill Sans MT" w:cs="Helvetica"/>
          <w:b w:val="1"/>
          <w:bCs w:val="1"/>
          <w:sz w:val="24"/>
          <w:szCs w:val="24"/>
        </w:rPr>
        <w:t>to join</w:t>
      </w:r>
      <w:r w:rsidRPr="74ECF979" w:rsidR="0008766D">
        <w:rPr>
          <w:rFonts w:ascii="Gill Sans MT" w:hAnsi="Gill Sans MT" w:cs="Helvetica"/>
          <w:b w:val="1"/>
          <w:bCs w:val="1"/>
          <w:sz w:val="24"/>
          <w:szCs w:val="24"/>
        </w:rPr>
        <w:t xml:space="preserve"> a growing UTC.</w:t>
      </w:r>
    </w:p>
    <w:p w:rsidRPr="009F225E" w:rsidR="002C414E" w:rsidP="74ECF979" w:rsidRDefault="0008766D" w14:paraId="5F61E6CA" w14:textId="17AD81B9">
      <w:pPr>
        <w:pStyle w:val="Normal"/>
        <w:spacing w:after="240" w:line="300" w:lineRule="atLeast"/>
        <w:jc w:val="both"/>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74ECF979" w:rsidR="0008766D">
        <w:rPr>
          <w:rFonts w:ascii="Gill Sans MT" w:hAnsi="Gill Sans MT" w:cs="Helvetica"/>
          <w:sz w:val="24"/>
          <w:szCs w:val="24"/>
        </w:rPr>
        <w:t>The ideal candidate will have an</w:t>
      </w:r>
      <w:r w:rsidRPr="74ECF979" w:rsidR="002C414E">
        <w:rPr>
          <w:rFonts w:ascii="Gill Sans MT" w:hAnsi="Gill Sans MT" w:cs="Helvetica"/>
          <w:sz w:val="24"/>
          <w:szCs w:val="24"/>
        </w:rPr>
        <w:t xml:space="preserve"> excellent knowledge and understanding of </w:t>
      </w:r>
      <w:r w:rsidRPr="74ECF979" w:rsidR="64FA5C47">
        <w:rPr>
          <w:rFonts w:ascii="Gill Sans MT" w:hAnsi="Gill Sans MT" w:cs="Helvetica"/>
          <w:sz w:val="24"/>
          <w:szCs w:val="24"/>
        </w:rPr>
        <w:t>English</w:t>
      </w:r>
      <w:r w:rsidRPr="74ECF979" w:rsidR="002C414E">
        <w:rPr>
          <w:rFonts w:ascii="Gill Sans MT" w:hAnsi="Gill Sans MT" w:cs="Helvetica"/>
          <w:sz w:val="24"/>
          <w:szCs w:val="24"/>
        </w:rPr>
        <w:t>. You must possess the skills and determination to make a significant difference to the lives of our students</w:t>
      </w:r>
      <w:r w:rsidRPr="74ECF979" w:rsidR="0066290B">
        <w:rPr>
          <w:rFonts w:ascii="Gill Sans MT" w:hAnsi="Gill Sans MT" w:cs="Helvetica"/>
          <w:sz w:val="24"/>
          <w:szCs w:val="24"/>
        </w:rPr>
        <w:t>, equipping them with the skills and characteristics needed to ensure they are at the front of the queue for the best apprenticeships and university places</w:t>
      </w:r>
      <w:r w:rsidRPr="74ECF979" w:rsidR="002C414E">
        <w:rPr>
          <w:rFonts w:ascii="Gill Sans MT" w:hAnsi="Gill Sans MT" w:cs="Helvetica"/>
          <w:sz w:val="24"/>
          <w:szCs w:val="24"/>
        </w:rPr>
        <w:t xml:space="preserve">. </w:t>
      </w:r>
      <w:r w:rsidRPr="74ECF979" w:rsidR="4A9314A5">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This role is suitable for experienced teachers.</w:t>
      </w:r>
    </w:p>
    <w:p w:rsidRPr="009F225E" w:rsidR="00C21988" w:rsidP="001A5768" w:rsidRDefault="009F225E" w14:paraId="49DFC7BF" w14:textId="5A43EAA5">
      <w:pPr>
        <w:jc w:val="both"/>
        <w:rPr>
          <w:rFonts w:ascii="Gill Sans MT" w:hAnsi="Gill Sans MT" w:cs="Helvetica"/>
          <w:sz w:val="24"/>
          <w:szCs w:val="24"/>
        </w:rPr>
      </w:pPr>
      <w:r w:rsidRPr="74ECF979" w:rsidR="009F225E">
        <w:rPr>
          <w:rFonts w:ascii="Gill Sans MT" w:hAnsi="Gill Sans MT" w:cs="Helvetica"/>
          <w:sz w:val="24"/>
          <w:szCs w:val="24"/>
        </w:rPr>
        <w:t xml:space="preserve">The </w:t>
      </w:r>
      <w:r w:rsidRPr="74ECF979" w:rsidR="0008766D">
        <w:rPr>
          <w:rFonts w:ascii="Gill Sans MT" w:hAnsi="Gill Sans MT" w:cs="Helvetica"/>
          <w:sz w:val="24"/>
          <w:szCs w:val="24"/>
        </w:rPr>
        <w:t>Engineering</w:t>
      </w:r>
      <w:r w:rsidRPr="74ECF979" w:rsidR="00C21988">
        <w:rPr>
          <w:rFonts w:ascii="Gill Sans MT" w:hAnsi="Gill Sans MT" w:cs="Helvetica"/>
          <w:sz w:val="24"/>
          <w:szCs w:val="24"/>
        </w:rPr>
        <w:t xml:space="preserve"> UTC is</w:t>
      </w:r>
      <w:r w:rsidRPr="74ECF979" w:rsidR="0008766D">
        <w:rPr>
          <w:rFonts w:ascii="Gill Sans MT" w:hAnsi="Gill Sans MT" w:cs="Helvetica"/>
          <w:sz w:val="24"/>
          <w:szCs w:val="24"/>
        </w:rPr>
        <w:t xml:space="preserve"> a</w:t>
      </w:r>
      <w:r w:rsidRPr="74ECF979" w:rsidR="008D7C87">
        <w:rPr>
          <w:rFonts w:ascii="Gill Sans MT" w:hAnsi="Gill Sans MT" w:cs="Helvetica"/>
          <w:sz w:val="24"/>
          <w:szCs w:val="24"/>
        </w:rPr>
        <w:t xml:space="preserve"> 13</w:t>
      </w:r>
      <w:r w:rsidRPr="74ECF979" w:rsidR="00C21988">
        <w:rPr>
          <w:rFonts w:ascii="Gill Sans MT" w:hAnsi="Gill Sans MT" w:cs="Helvetica"/>
          <w:sz w:val="24"/>
          <w:szCs w:val="24"/>
        </w:rPr>
        <w:t>-19 school (PAN 600) in Scunthorpe town centre</w:t>
      </w:r>
      <w:r w:rsidRPr="74ECF979" w:rsidR="001A0690">
        <w:rPr>
          <w:rFonts w:ascii="Gill Sans MT" w:hAnsi="Gill Sans MT" w:cs="Helvetica"/>
          <w:sz w:val="24"/>
          <w:szCs w:val="24"/>
        </w:rPr>
        <w:t xml:space="preserve"> which </w:t>
      </w:r>
      <w:r w:rsidRPr="74ECF979" w:rsidR="00C21988">
        <w:rPr>
          <w:rFonts w:ascii="Gill Sans MT" w:hAnsi="Gill Sans MT" w:cs="Helvetica"/>
          <w:sz w:val="24"/>
          <w:szCs w:val="24"/>
        </w:rPr>
        <w:t>is supported by an impressive list of local, regional, national and multi-national companies</w:t>
      </w:r>
      <w:r w:rsidRPr="74ECF979" w:rsidR="0066290B">
        <w:rPr>
          <w:rFonts w:ascii="Gill Sans MT" w:hAnsi="Gill Sans MT" w:cs="Helvetica"/>
          <w:sz w:val="24"/>
          <w:szCs w:val="24"/>
        </w:rPr>
        <w:t xml:space="preserve">; </w:t>
      </w:r>
      <w:r w:rsidRPr="74ECF979" w:rsidR="00C21988">
        <w:rPr>
          <w:rFonts w:ascii="Gill Sans MT" w:hAnsi="Gill Sans MT" w:cs="Helvetica"/>
          <w:sz w:val="24"/>
          <w:szCs w:val="24"/>
        </w:rPr>
        <w:t xml:space="preserve">the University of Hull is the </w:t>
      </w:r>
      <w:r w:rsidRPr="74ECF979" w:rsidR="002C414E">
        <w:rPr>
          <w:rFonts w:ascii="Gill Sans MT" w:hAnsi="Gill Sans MT" w:cs="Helvetica"/>
          <w:sz w:val="24"/>
          <w:szCs w:val="24"/>
        </w:rPr>
        <w:t>lead educational</w:t>
      </w:r>
      <w:r w:rsidRPr="74ECF979" w:rsidR="00C21988">
        <w:rPr>
          <w:rFonts w:ascii="Gill Sans MT" w:hAnsi="Gill Sans MT" w:cs="Helvetica"/>
          <w:sz w:val="24"/>
          <w:szCs w:val="24"/>
        </w:rPr>
        <w:t xml:space="preserve"> supporter of the </w:t>
      </w:r>
      <w:r w:rsidRPr="74ECF979" w:rsidR="00803590">
        <w:rPr>
          <w:rFonts w:ascii="Gill Sans MT" w:hAnsi="Gill Sans MT" w:cs="Helvetica"/>
          <w:sz w:val="24"/>
          <w:szCs w:val="24"/>
        </w:rPr>
        <w:t xml:space="preserve">UTC. </w:t>
      </w:r>
    </w:p>
    <w:p w:rsidRPr="009F225E" w:rsidR="0066290B" w:rsidP="74ECF979" w:rsidRDefault="0066290B" w14:paraId="513C10EC" w14:textId="754DE271">
      <w:pPr>
        <w:spacing w:after="200" w:line="276" w:lineRule="auto"/>
        <w:jc w:val="both"/>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pPr>
      <w:r w:rsidRPr="74ECF979" w:rsidR="2C51E92F">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The curriculum and facilities are cutting edge and lead to apprenticeships in the engineering industry. The technology driven specialisms of the UTC focus on Manufacturing, Design and the associated engineering skills. As well as providing students with high levels of technical skills these specialisms are the inspiration for underpinning learning in the main STEM subjects. This year we have also introduced an exciting new second specialism in Health Sciences and Social Care.</w:t>
      </w:r>
    </w:p>
    <w:p w:rsidRPr="009F225E" w:rsidR="00C21988" w:rsidP="74ECF979" w:rsidRDefault="00C21988" w14:paraId="08620D7F" w14:textId="48296141">
      <w:pPr>
        <w:pStyle w:val="Normal"/>
        <w:spacing w:after="0"/>
        <w:rPr>
          <w:rFonts w:ascii="Gill Sans MT" w:hAnsi="Gill Sans MT"/>
          <w:sz w:val="24"/>
          <w:szCs w:val="24"/>
        </w:rPr>
      </w:pPr>
      <w:r w:rsidRPr="74ECF979" w:rsidR="00C21988">
        <w:rPr>
          <w:rFonts w:ascii="Gill Sans MT" w:hAnsi="Gill Sans MT"/>
          <w:sz w:val="24"/>
          <w:szCs w:val="24"/>
        </w:rPr>
        <w:t>Th</w:t>
      </w:r>
      <w:r w:rsidRPr="74ECF979" w:rsidR="002C414E">
        <w:rPr>
          <w:rFonts w:ascii="Gill Sans MT" w:hAnsi="Gill Sans MT"/>
          <w:sz w:val="24"/>
          <w:szCs w:val="24"/>
        </w:rPr>
        <w:t xml:space="preserve">e UTC curriculum and ethos </w:t>
      </w:r>
      <w:r w:rsidRPr="74ECF979" w:rsidR="00C21988">
        <w:rPr>
          <w:rFonts w:ascii="Gill Sans MT" w:hAnsi="Gill Sans MT"/>
          <w:sz w:val="24"/>
          <w:szCs w:val="24"/>
        </w:rPr>
        <w:t>enable</w:t>
      </w:r>
      <w:r w:rsidRPr="74ECF979" w:rsidR="002C414E">
        <w:rPr>
          <w:rFonts w:ascii="Gill Sans MT" w:hAnsi="Gill Sans MT"/>
          <w:sz w:val="24"/>
          <w:szCs w:val="24"/>
        </w:rPr>
        <w:t>s</w:t>
      </w:r>
      <w:r w:rsidRPr="74ECF979" w:rsidR="00C21988">
        <w:rPr>
          <w:rFonts w:ascii="Gill Sans MT" w:hAnsi="Gill Sans MT"/>
          <w:sz w:val="24"/>
          <w:szCs w:val="24"/>
        </w:rPr>
        <w:t xml:space="preserve"> students to become confident and independent through active and experiential learning.  </w:t>
      </w:r>
      <w:r w:rsidRPr="74ECF979" w:rsidR="002C414E">
        <w:rPr>
          <w:rFonts w:ascii="Gill Sans MT" w:hAnsi="Gill Sans MT"/>
          <w:sz w:val="24"/>
          <w:szCs w:val="24"/>
        </w:rPr>
        <w:t xml:space="preserve">The </w:t>
      </w:r>
      <w:proofErr w:type="gramStart"/>
      <w:r w:rsidRPr="74ECF979" w:rsidR="002C414E">
        <w:rPr>
          <w:rFonts w:ascii="Gill Sans MT" w:hAnsi="Gill Sans MT"/>
          <w:sz w:val="24"/>
          <w:szCs w:val="24"/>
        </w:rPr>
        <w:t>UTC day</w:t>
      </w:r>
      <w:proofErr w:type="gramEnd"/>
      <w:r w:rsidRPr="74ECF979" w:rsidR="002C414E">
        <w:rPr>
          <w:rFonts w:ascii="Gill Sans MT" w:hAnsi="Gill Sans MT"/>
          <w:sz w:val="24"/>
          <w:szCs w:val="24"/>
        </w:rPr>
        <w:t xml:space="preserve"> </w:t>
      </w:r>
      <w:r w:rsidRPr="74ECF979" w:rsidR="00C21988">
        <w:rPr>
          <w:rFonts w:ascii="Gill Sans MT" w:hAnsi="Gill Sans MT"/>
          <w:sz w:val="24"/>
          <w:szCs w:val="24"/>
        </w:rPr>
        <w:t>mirror</w:t>
      </w:r>
      <w:r w:rsidRPr="74ECF979" w:rsidR="002C414E">
        <w:rPr>
          <w:rFonts w:ascii="Gill Sans MT" w:hAnsi="Gill Sans MT"/>
          <w:sz w:val="24"/>
          <w:szCs w:val="24"/>
        </w:rPr>
        <w:t>s</w:t>
      </w:r>
      <w:r w:rsidRPr="74ECF979" w:rsidR="00C21988">
        <w:rPr>
          <w:rFonts w:ascii="Gill Sans MT" w:hAnsi="Gill Sans MT"/>
          <w:sz w:val="24"/>
          <w:szCs w:val="24"/>
        </w:rPr>
        <w:t xml:space="preserve"> that of the </w:t>
      </w:r>
      <w:r w:rsidRPr="74ECF979" w:rsidR="0066290B">
        <w:rPr>
          <w:rFonts w:ascii="Gill Sans MT" w:hAnsi="Gill Sans MT"/>
          <w:sz w:val="24"/>
          <w:szCs w:val="24"/>
        </w:rPr>
        <w:t xml:space="preserve">workplace, and we have created a </w:t>
      </w:r>
      <w:r w:rsidRPr="74ECF979" w:rsidR="0D933D59">
        <w:rPr>
          <w:rFonts w:ascii="Gill Sans MT" w:hAnsi="Gill Sans MT"/>
          <w:sz w:val="24"/>
          <w:szCs w:val="24"/>
        </w:rPr>
        <w:t>high-level</w:t>
      </w:r>
      <w:r w:rsidRPr="74ECF979" w:rsidR="00C21988">
        <w:rPr>
          <w:rFonts w:ascii="Gill Sans MT" w:hAnsi="Gill Sans MT"/>
          <w:sz w:val="24"/>
          <w:szCs w:val="24"/>
        </w:rPr>
        <w:t xml:space="preserve"> engineering </w:t>
      </w:r>
      <w:r w:rsidRPr="74ECF979" w:rsidR="51F6106A">
        <w:rPr>
          <w:rFonts w:ascii="Gill Sans MT" w:hAnsi="Gill Sans MT" w:eastAsia="Gill Sans MT" w:cs="Gill Sans MT"/>
          <w:b w:val="0"/>
          <w:bCs w:val="0"/>
          <w:i w:val="0"/>
          <w:iCs w:val="0"/>
          <w:caps w:val="0"/>
          <w:smallCaps w:val="0"/>
          <w:noProof w:val="0"/>
          <w:color w:val="000000" w:themeColor="text1" w:themeTint="FF" w:themeShade="FF"/>
          <w:sz w:val="22"/>
          <w:szCs w:val="22"/>
          <w:lang w:val="en-GB"/>
        </w:rPr>
        <w:t xml:space="preserve">and Health Sciences and Social Care </w:t>
      </w:r>
      <w:r w:rsidRPr="74ECF979" w:rsidR="00C21988">
        <w:rPr>
          <w:rFonts w:ascii="Gill Sans MT" w:hAnsi="Gill Sans MT"/>
          <w:sz w:val="24"/>
          <w:szCs w:val="24"/>
        </w:rPr>
        <w:t>professional environment.</w:t>
      </w:r>
      <w:r w:rsidRPr="74ECF979" w:rsidR="0066290B">
        <w:rPr>
          <w:rFonts w:ascii="Gill Sans MT" w:hAnsi="Gill Sans MT"/>
          <w:sz w:val="24"/>
          <w:szCs w:val="24"/>
        </w:rPr>
        <w:t xml:space="preserve"> Relationships are at the heart of everything we do.</w:t>
      </w:r>
    </w:p>
    <w:p w:rsidRPr="009F225E" w:rsidR="00244B6E" w:rsidP="001A5768" w:rsidRDefault="00244B6E" w14:paraId="34AC79DC" w14:textId="77777777">
      <w:pPr>
        <w:spacing w:after="0"/>
        <w:jc w:val="both"/>
        <w:rPr>
          <w:rFonts w:ascii="Gill Sans MT" w:hAnsi="Gill Sans MT"/>
          <w:sz w:val="24"/>
          <w:szCs w:val="24"/>
        </w:rPr>
      </w:pPr>
    </w:p>
    <w:p w:rsidRPr="009F225E" w:rsidR="0008766D" w:rsidP="001A5768" w:rsidRDefault="00A65B39" w14:paraId="57CBB3A7" w14:textId="47D9C841">
      <w:pPr>
        <w:jc w:val="both"/>
        <w:rPr>
          <w:rFonts w:ascii="Gill Sans MT" w:hAnsi="Gill Sans MT" w:cs="Helvetica"/>
          <w:sz w:val="24"/>
          <w:szCs w:val="24"/>
        </w:rPr>
      </w:pPr>
      <w:r w:rsidRPr="009F225E">
        <w:rPr>
          <w:rFonts w:ascii="Gill Sans MT" w:hAnsi="Gill Sans MT" w:cs="Helvetica"/>
          <w:sz w:val="24"/>
          <w:szCs w:val="24"/>
        </w:rPr>
        <w:t>If you are interested in this role, we invite yo</w:t>
      </w:r>
      <w:r w:rsidRPr="009F225E" w:rsidR="00244B6E">
        <w:rPr>
          <w:rFonts w:ascii="Gill Sans MT" w:hAnsi="Gill Sans MT" w:cs="Helvetica"/>
          <w:sz w:val="24"/>
          <w:szCs w:val="24"/>
        </w:rPr>
        <w:t xml:space="preserve">u to contact </w:t>
      </w:r>
      <w:r w:rsidR="00B463C5">
        <w:rPr>
          <w:rFonts w:ascii="Gill Sans MT" w:hAnsi="Gill Sans MT" w:cs="Helvetica"/>
          <w:sz w:val="24"/>
          <w:szCs w:val="24"/>
        </w:rPr>
        <w:t xml:space="preserve">our </w:t>
      </w:r>
      <w:r w:rsidRPr="009F225E" w:rsidR="009F225E">
        <w:rPr>
          <w:rFonts w:ascii="Gill Sans MT" w:hAnsi="Gill Sans MT" w:cs="Helvetica"/>
          <w:sz w:val="24"/>
          <w:szCs w:val="24"/>
        </w:rPr>
        <w:t>Principal</w:t>
      </w:r>
      <w:r w:rsidR="00B463C5">
        <w:rPr>
          <w:rFonts w:ascii="Gill Sans MT" w:hAnsi="Gill Sans MT" w:cs="Helvetica"/>
          <w:sz w:val="24"/>
          <w:szCs w:val="24"/>
        </w:rPr>
        <w:t>,</w:t>
      </w:r>
      <w:r w:rsidRPr="009F225E" w:rsidR="009F225E">
        <w:rPr>
          <w:rFonts w:ascii="Gill Sans MT" w:hAnsi="Gill Sans MT" w:cs="Helvetica"/>
          <w:sz w:val="24"/>
          <w:szCs w:val="24"/>
        </w:rPr>
        <w:t xml:space="preserve"> </w:t>
      </w:r>
      <w:r w:rsidRPr="009F225E" w:rsidR="008D7C87">
        <w:rPr>
          <w:rFonts w:ascii="Gill Sans MT" w:hAnsi="Gill Sans MT" w:cs="Helvetica"/>
          <w:sz w:val="24"/>
          <w:szCs w:val="24"/>
        </w:rPr>
        <w:t xml:space="preserve">Anesta McCullagh </w:t>
      </w:r>
      <w:hyperlink w:history="1" r:id="rId9">
        <w:r w:rsidRPr="009F225E" w:rsidR="00D20083">
          <w:rPr>
            <w:rStyle w:val="Hyperlink"/>
            <w:rFonts w:ascii="Gill Sans MT" w:hAnsi="Gill Sans MT" w:cs="Helvetica"/>
            <w:sz w:val="24"/>
            <w:szCs w:val="24"/>
          </w:rPr>
          <w:t>a.mccullagh@enlutc.co.uk</w:t>
        </w:r>
      </w:hyperlink>
      <w:r w:rsidRPr="009F225E" w:rsidR="00D20083">
        <w:rPr>
          <w:rFonts w:ascii="Gill Sans MT" w:hAnsi="Gill Sans MT" w:cs="Helvetica"/>
          <w:sz w:val="24"/>
          <w:szCs w:val="24"/>
        </w:rPr>
        <w:t xml:space="preserve"> </w:t>
      </w:r>
    </w:p>
    <w:p w:rsidRPr="009F225E" w:rsidR="00FA0F78" w:rsidP="001A5768" w:rsidRDefault="001A0690" w14:paraId="3CB7F97E" w14:textId="77777777">
      <w:pPr>
        <w:jc w:val="both"/>
        <w:rPr>
          <w:rFonts w:ascii="Gill Sans MT" w:hAnsi="Gill Sans MT"/>
          <w:sz w:val="24"/>
          <w:szCs w:val="24"/>
        </w:rPr>
      </w:pPr>
      <w:r w:rsidRPr="009F225E">
        <w:rPr>
          <w:rFonts w:ascii="Gill Sans MT" w:hAnsi="Gill Sans MT"/>
          <w:sz w:val="24"/>
          <w:szCs w:val="24"/>
        </w:rPr>
        <w:t xml:space="preserve">The UTC </w:t>
      </w:r>
      <w:r w:rsidRPr="009F225E" w:rsidR="00FA0F78">
        <w:rPr>
          <w:rFonts w:ascii="Gill Sans MT" w:hAnsi="Gill Sans MT"/>
          <w:sz w:val="24"/>
          <w:szCs w:val="24"/>
        </w:rPr>
        <w:t>is committed to safeguarding and promoting the welfare of children. All appointments will be subject to a satisfactory enhanced DBS disclosure.</w:t>
      </w:r>
    </w:p>
    <w:p w:rsidRPr="009F225E" w:rsidR="001A0690" w:rsidP="001A5768" w:rsidRDefault="00FA0F78" w14:paraId="78EB18DB" w14:textId="77777777">
      <w:pPr>
        <w:jc w:val="both"/>
        <w:rPr>
          <w:rFonts w:ascii="Gill Sans MT" w:hAnsi="Gill Sans MT" w:cs="Arial"/>
          <w:color w:val="010101"/>
          <w:sz w:val="24"/>
          <w:szCs w:val="24"/>
          <w:lang w:val="en" w:eastAsia="en-GB"/>
        </w:rPr>
      </w:pPr>
      <w:r w:rsidRPr="009F225E">
        <w:rPr>
          <w:rFonts w:ascii="Gill Sans MT" w:hAnsi="Gill Sans MT" w:cs="Arial"/>
          <w:color w:val="010101"/>
          <w:sz w:val="24"/>
          <w:szCs w:val="24"/>
          <w:lang w:val="en" w:eastAsia="en-GB"/>
        </w:rPr>
        <w:t xml:space="preserve">Applications can be downloaded from </w:t>
      </w:r>
      <w:hyperlink w:history="1" r:id="rId10">
        <w:r w:rsidRPr="009F225E" w:rsidR="00A65F0A">
          <w:rPr>
            <w:rStyle w:val="Hyperlink"/>
            <w:rFonts w:ascii="Gill Sans MT" w:hAnsi="Gill Sans MT" w:cs="Arial"/>
            <w:sz w:val="24"/>
            <w:szCs w:val="24"/>
            <w:lang w:val="en" w:eastAsia="en-GB"/>
          </w:rPr>
          <w:t>www.enlutc.co.uk</w:t>
        </w:r>
      </w:hyperlink>
    </w:p>
    <w:p w:rsidRPr="009F225E" w:rsidR="00A65F0A" w:rsidP="001A5768" w:rsidRDefault="00A65F0A" w14:paraId="6E2591B3" w14:textId="65EA8C8A">
      <w:pPr>
        <w:jc w:val="both"/>
        <w:rPr>
          <w:rFonts w:ascii="Gill Sans MT" w:hAnsi="Gill Sans MT" w:cs="Arial"/>
          <w:color w:val="010101"/>
          <w:sz w:val="24"/>
          <w:szCs w:val="24"/>
          <w:lang w:val="en" w:eastAsia="en-GB"/>
        </w:rPr>
      </w:pPr>
      <w:r w:rsidRPr="009F225E">
        <w:rPr>
          <w:rFonts w:ascii="Gill Sans MT" w:hAnsi="Gill Sans MT" w:cs="Arial"/>
          <w:color w:val="010101"/>
          <w:sz w:val="24"/>
          <w:szCs w:val="24"/>
          <w:lang w:val="en" w:eastAsia="en-GB"/>
        </w:rPr>
        <w:t xml:space="preserve">Completed application forms should be returned to </w:t>
      </w:r>
      <w:hyperlink w:history="1" r:id="rId11">
        <w:r w:rsidRPr="00815FCB" w:rsidR="001873A7">
          <w:rPr>
            <w:rStyle w:val="Hyperlink"/>
            <w:rFonts w:ascii="Gill Sans MT" w:hAnsi="Gill Sans MT" w:cs="Arial"/>
            <w:sz w:val="24"/>
            <w:szCs w:val="24"/>
            <w:lang w:val="en" w:eastAsia="en-GB"/>
          </w:rPr>
          <w:t>j.wilby@en</w:t>
        </w:r>
        <w:bookmarkStart w:name="_GoBack" w:id="0"/>
        <w:bookmarkEnd w:id="0"/>
        <w:r w:rsidRPr="00815FCB" w:rsidR="001873A7">
          <w:rPr>
            <w:rStyle w:val="Hyperlink"/>
            <w:rFonts w:ascii="Gill Sans MT" w:hAnsi="Gill Sans MT" w:cs="Arial"/>
            <w:sz w:val="24"/>
            <w:szCs w:val="24"/>
            <w:lang w:val="en" w:eastAsia="en-GB"/>
          </w:rPr>
          <w:t>lutc.co.uk</w:t>
        </w:r>
      </w:hyperlink>
      <w:r w:rsidRPr="009F225E" w:rsidR="00D20083">
        <w:rPr>
          <w:rFonts w:ascii="Gill Sans MT" w:hAnsi="Gill Sans MT" w:cs="Arial"/>
          <w:sz w:val="24"/>
          <w:szCs w:val="24"/>
          <w:lang w:val="en" w:eastAsia="en-GB"/>
        </w:rPr>
        <w:t xml:space="preserve"> </w:t>
      </w:r>
      <w:r w:rsidRPr="009F225E" w:rsidR="00D20083">
        <w:rPr>
          <w:rFonts w:ascii="Gill Sans MT" w:hAnsi="Gill Sans MT" w:cs="Arial"/>
          <w:color w:val="010101"/>
          <w:sz w:val="24"/>
          <w:szCs w:val="24"/>
          <w:lang w:val="en" w:eastAsia="en-GB"/>
        </w:rPr>
        <w:t xml:space="preserve"> </w:t>
      </w:r>
    </w:p>
    <w:p w:rsidRPr="009F225E" w:rsidR="004A3FA9" w:rsidP="74ECF979" w:rsidRDefault="006D5651" w14:paraId="325381E1" w14:textId="51F72A05">
      <w:pPr>
        <w:spacing w:after="0"/>
        <w:jc w:val="both"/>
        <w:rPr>
          <w:rFonts w:ascii="Gill Sans MT" w:hAnsi="Gill Sans MT" w:cs="Arial"/>
          <w:b w:val="1"/>
          <w:bCs w:val="1"/>
          <w:sz w:val="24"/>
          <w:szCs w:val="24"/>
          <w:lang w:val="en" w:eastAsia="en-GB"/>
        </w:rPr>
      </w:pPr>
      <w:r w:rsidRPr="74ECF979" w:rsidR="006D5651">
        <w:rPr>
          <w:rFonts w:ascii="Gill Sans MT" w:hAnsi="Gill Sans MT" w:cs="Arial"/>
          <w:b w:val="1"/>
          <w:bCs w:val="1"/>
          <w:sz w:val="24"/>
          <w:szCs w:val="24"/>
          <w:lang w:val="en" w:eastAsia="en-GB"/>
        </w:rPr>
        <w:t xml:space="preserve">Closing date: </w:t>
      </w:r>
      <w:r w:rsidRPr="74ECF979" w:rsidR="009F225E">
        <w:rPr>
          <w:rFonts w:ascii="Gill Sans MT" w:hAnsi="Gill Sans MT" w:cs="Arial"/>
          <w:b w:val="1"/>
          <w:bCs w:val="1"/>
          <w:sz w:val="24"/>
          <w:szCs w:val="24"/>
          <w:lang w:val="en" w:eastAsia="en-GB"/>
        </w:rPr>
        <w:t xml:space="preserve">     </w:t>
      </w:r>
      <w:r w:rsidRPr="74ECF979" w:rsidR="62F0360E">
        <w:rPr>
          <w:rFonts w:ascii="Gill Sans MT" w:hAnsi="Gill Sans MT" w:cs="Arial"/>
          <w:b w:val="1"/>
          <w:bCs w:val="1"/>
          <w:sz w:val="24"/>
          <w:szCs w:val="24"/>
          <w:lang w:val="en" w:eastAsia="en-GB"/>
        </w:rPr>
        <w:t>Fri</w:t>
      </w:r>
      <w:r w:rsidRPr="74ECF979" w:rsidR="005374C1">
        <w:rPr>
          <w:rFonts w:ascii="Gill Sans MT" w:hAnsi="Gill Sans MT" w:cs="Arial"/>
          <w:b w:val="1"/>
          <w:bCs w:val="1"/>
          <w:sz w:val="24"/>
          <w:szCs w:val="24"/>
          <w:lang w:val="en" w:eastAsia="en-GB"/>
        </w:rPr>
        <w:t xml:space="preserve">day </w:t>
      </w:r>
      <w:r w:rsidRPr="74ECF979" w:rsidR="6D300239">
        <w:rPr>
          <w:rFonts w:ascii="Gill Sans MT" w:hAnsi="Gill Sans MT" w:cs="Arial"/>
          <w:b w:val="1"/>
          <w:bCs w:val="1"/>
          <w:sz w:val="24"/>
          <w:szCs w:val="24"/>
          <w:lang w:val="en" w:eastAsia="en-GB"/>
        </w:rPr>
        <w:t>1</w:t>
      </w:r>
      <w:r w:rsidRPr="74ECF979" w:rsidR="6D300239">
        <w:rPr>
          <w:rFonts w:ascii="Gill Sans MT" w:hAnsi="Gill Sans MT" w:cs="Arial"/>
          <w:b w:val="1"/>
          <w:bCs w:val="1"/>
          <w:sz w:val="24"/>
          <w:szCs w:val="24"/>
          <w:vertAlign w:val="superscript"/>
          <w:lang w:val="en" w:eastAsia="en-GB"/>
        </w:rPr>
        <w:t>st</w:t>
      </w:r>
      <w:r w:rsidRPr="74ECF979" w:rsidR="6D300239">
        <w:rPr>
          <w:rFonts w:ascii="Gill Sans MT" w:hAnsi="Gill Sans MT" w:cs="Arial"/>
          <w:b w:val="1"/>
          <w:bCs w:val="1"/>
          <w:sz w:val="24"/>
          <w:szCs w:val="24"/>
          <w:lang w:val="en" w:eastAsia="en-GB"/>
        </w:rPr>
        <w:t xml:space="preserve"> October</w:t>
      </w:r>
      <w:r w:rsidRPr="74ECF979" w:rsidR="009F225E">
        <w:rPr>
          <w:rFonts w:ascii="Gill Sans MT" w:hAnsi="Gill Sans MT" w:cs="Arial"/>
          <w:b w:val="1"/>
          <w:bCs w:val="1"/>
          <w:sz w:val="24"/>
          <w:szCs w:val="24"/>
          <w:lang w:val="en" w:eastAsia="en-GB"/>
        </w:rPr>
        <w:t xml:space="preserve"> 20</w:t>
      </w:r>
      <w:r w:rsidRPr="74ECF979" w:rsidR="00B463C5">
        <w:rPr>
          <w:rFonts w:ascii="Gill Sans MT" w:hAnsi="Gill Sans MT" w:cs="Arial"/>
          <w:b w:val="1"/>
          <w:bCs w:val="1"/>
          <w:sz w:val="24"/>
          <w:szCs w:val="24"/>
          <w:lang w:val="en" w:eastAsia="en-GB"/>
        </w:rPr>
        <w:t>21</w:t>
      </w:r>
      <w:r w:rsidRPr="74ECF979" w:rsidR="009F225E">
        <w:rPr>
          <w:rFonts w:ascii="Gill Sans MT" w:hAnsi="Gill Sans MT" w:cs="Arial"/>
          <w:b w:val="1"/>
          <w:bCs w:val="1"/>
          <w:sz w:val="24"/>
          <w:szCs w:val="24"/>
          <w:lang w:val="en" w:eastAsia="en-GB"/>
        </w:rPr>
        <w:t xml:space="preserve"> at 9am</w:t>
      </w:r>
    </w:p>
    <w:p w:rsidR="009F225E" w:rsidP="74ECF979" w:rsidRDefault="009F225E" w14:paraId="596223A7" w14:textId="273E5E84">
      <w:pPr>
        <w:pStyle w:val="Normal"/>
        <w:bidi w:val="0"/>
        <w:spacing w:before="0" w:beforeAutospacing="off" w:after="0" w:afterAutospacing="off" w:line="276" w:lineRule="auto"/>
        <w:ind w:left="0" w:right="0"/>
        <w:jc w:val="both"/>
        <w:rPr>
          <w:rFonts w:ascii="Gill Sans MT" w:hAnsi="Gill Sans MT" w:cs="Arial"/>
          <w:b w:val="1"/>
          <w:bCs w:val="1"/>
          <w:sz w:val="24"/>
          <w:szCs w:val="24"/>
          <w:lang w:val="en" w:eastAsia="en-GB"/>
        </w:rPr>
      </w:pPr>
      <w:r w:rsidRPr="74ECF979" w:rsidR="009F225E">
        <w:rPr>
          <w:rFonts w:ascii="Gill Sans MT" w:hAnsi="Gill Sans MT" w:cs="Arial"/>
          <w:b w:val="1"/>
          <w:bCs w:val="1"/>
          <w:sz w:val="24"/>
          <w:szCs w:val="24"/>
          <w:lang w:val="en" w:eastAsia="en-GB"/>
        </w:rPr>
        <w:t xml:space="preserve">Interview date:  </w:t>
      </w:r>
      <w:r w:rsidRPr="74ECF979" w:rsidR="425E81D2">
        <w:rPr>
          <w:rFonts w:ascii="Gill Sans MT" w:hAnsi="Gill Sans MT" w:cs="Arial"/>
          <w:b w:val="1"/>
          <w:bCs w:val="1"/>
          <w:sz w:val="24"/>
          <w:szCs w:val="24"/>
          <w:lang w:val="en" w:eastAsia="en-GB"/>
        </w:rPr>
        <w:t>Wednesday 6</w:t>
      </w:r>
      <w:r w:rsidRPr="74ECF979" w:rsidR="425E81D2">
        <w:rPr>
          <w:rFonts w:ascii="Gill Sans MT" w:hAnsi="Gill Sans MT" w:cs="Arial"/>
          <w:b w:val="1"/>
          <w:bCs w:val="1"/>
          <w:sz w:val="24"/>
          <w:szCs w:val="24"/>
          <w:vertAlign w:val="superscript"/>
          <w:lang w:val="en" w:eastAsia="en-GB"/>
        </w:rPr>
        <w:t>th</w:t>
      </w:r>
      <w:r w:rsidRPr="74ECF979" w:rsidR="425E81D2">
        <w:rPr>
          <w:rFonts w:ascii="Gill Sans MT" w:hAnsi="Gill Sans MT" w:cs="Arial"/>
          <w:b w:val="1"/>
          <w:bCs w:val="1"/>
          <w:sz w:val="24"/>
          <w:szCs w:val="24"/>
          <w:lang w:val="en" w:eastAsia="en-GB"/>
        </w:rPr>
        <w:t xml:space="preserve"> October</w:t>
      </w:r>
    </w:p>
    <w:p w:rsidRPr="009F225E" w:rsidR="009C3CFA" w:rsidP="005E6339" w:rsidRDefault="009C3CFA" w14:paraId="48AA6656" w14:textId="77777777">
      <w:pPr>
        <w:jc w:val="both"/>
        <w:rPr>
          <w:rFonts w:ascii="Gill Sans MT" w:hAnsi="Gill Sans MT" w:cs="Arial"/>
          <w:b/>
          <w:sz w:val="24"/>
          <w:szCs w:val="24"/>
          <w:lang w:val="en" w:eastAsia="en-GB"/>
        </w:rPr>
      </w:pPr>
    </w:p>
    <w:tbl>
      <w:tblPr>
        <w:tblStyle w:val="TableGrid"/>
        <w:tblW w:w="14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44"/>
        <w:gridCol w:w="1731"/>
        <w:gridCol w:w="2019"/>
        <w:gridCol w:w="1731"/>
        <w:gridCol w:w="1588"/>
        <w:gridCol w:w="1904"/>
        <w:gridCol w:w="2164"/>
        <w:gridCol w:w="2164"/>
      </w:tblGrid>
      <w:tr w:rsidRPr="009F225E" w:rsidR="00E8730C" w:rsidTr="00E8730C" w14:paraId="042EC08A" w14:textId="77777777">
        <w:tc>
          <w:tcPr>
            <w:tcW w:w="1418" w:type="dxa"/>
            <w:hideMark/>
          </w:tcPr>
          <w:p w:rsidRPr="009F225E" w:rsidR="00E8730C" w:rsidRDefault="00E8730C" w14:paraId="4C24C3AA" w14:textId="77777777">
            <w:pPr>
              <w:jc w:val="center"/>
              <w:rPr>
                <w:rFonts w:ascii="Gill Sans MT" w:hAnsi="Gill Sans MT"/>
                <w:sz w:val="24"/>
                <w:szCs w:val="24"/>
              </w:rPr>
            </w:pPr>
          </w:p>
        </w:tc>
        <w:tc>
          <w:tcPr>
            <w:tcW w:w="1701" w:type="dxa"/>
            <w:hideMark/>
          </w:tcPr>
          <w:p w:rsidRPr="009F225E" w:rsidR="00E8730C" w:rsidRDefault="00E8730C" w14:paraId="3973231B" w14:textId="77777777">
            <w:pPr>
              <w:jc w:val="center"/>
              <w:rPr>
                <w:rFonts w:ascii="Gill Sans MT" w:hAnsi="Gill Sans MT"/>
                <w:noProof/>
                <w:sz w:val="24"/>
                <w:szCs w:val="24"/>
                <w:lang w:eastAsia="en-GB"/>
              </w:rPr>
            </w:pPr>
          </w:p>
        </w:tc>
        <w:tc>
          <w:tcPr>
            <w:tcW w:w="1984" w:type="dxa"/>
            <w:hideMark/>
          </w:tcPr>
          <w:p w:rsidRPr="009F225E" w:rsidR="00E8730C" w:rsidRDefault="00E8730C" w14:paraId="11168E31" w14:textId="77777777">
            <w:pPr>
              <w:jc w:val="center"/>
              <w:rPr>
                <w:rFonts w:ascii="Gill Sans MT" w:hAnsi="Gill Sans MT"/>
                <w:sz w:val="24"/>
                <w:szCs w:val="24"/>
              </w:rPr>
            </w:pPr>
          </w:p>
        </w:tc>
        <w:tc>
          <w:tcPr>
            <w:tcW w:w="1701" w:type="dxa"/>
            <w:hideMark/>
          </w:tcPr>
          <w:p w:rsidRPr="009F225E" w:rsidR="00E8730C" w:rsidRDefault="00E8730C" w14:paraId="295996F0" w14:textId="77777777">
            <w:pPr>
              <w:jc w:val="center"/>
              <w:rPr>
                <w:rFonts w:ascii="Gill Sans MT" w:hAnsi="Gill Sans MT"/>
                <w:sz w:val="24"/>
                <w:szCs w:val="24"/>
              </w:rPr>
            </w:pPr>
          </w:p>
        </w:tc>
        <w:tc>
          <w:tcPr>
            <w:tcW w:w="1560" w:type="dxa"/>
            <w:hideMark/>
          </w:tcPr>
          <w:p w:rsidRPr="009F225E" w:rsidR="00E8730C" w:rsidRDefault="00E8730C" w14:paraId="6D00444F" w14:textId="77777777">
            <w:pPr>
              <w:jc w:val="center"/>
              <w:rPr>
                <w:rFonts w:ascii="Gill Sans MT" w:hAnsi="Gill Sans MT"/>
                <w:sz w:val="24"/>
                <w:szCs w:val="24"/>
              </w:rPr>
            </w:pPr>
          </w:p>
        </w:tc>
        <w:tc>
          <w:tcPr>
            <w:tcW w:w="1871" w:type="dxa"/>
            <w:hideMark/>
          </w:tcPr>
          <w:p w:rsidRPr="009F225E" w:rsidR="00E8730C" w:rsidP="002C414E" w:rsidRDefault="00E8730C" w14:paraId="3E4983B5" w14:textId="77777777">
            <w:pPr>
              <w:jc w:val="center"/>
              <w:rPr>
                <w:rFonts w:ascii="Gill Sans MT" w:hAnsi="Gill Sans MT"/>
                <w:sz w:val="24"/>
                <w:szCs w:val="24"/>
              </w:rPr>
            </w:pPr>
          </w:p>
        </w:tc>
        <w:tc>
          <w:tcPr>
            <w:tcW w:w="2126" w:type="dxa"/>
          </w:tcPr>
          <w:p w:rsidRPr="009F225E" w:rsidR="00E8730C" w:rsidRDefault="00E8730C" w14:paraId="254E9E15" w14:textId="77777777">
            <w:pPr>
              <w:jc w:val="center"/>
              <w:rPr>
                <w:rFonts w:ascii="Gill Sans MT" w:hAnsi="Gill Sans MT"/>
                <w:sz w:val="24"/>
                <w:szCs w:val="24"/>
              </w:rPr>
            </w:pPr>
          </w:p>
        </w:tc>
        <w:tc>
          <w:tcPr>
            <w:tcW w:w="2126" w:type="dxa"/>
          </w:tcPr>
          <w:p w:rsidRPr="009F225E" w:rsidR="00E8730C" w:rsidRDefault="00E8730C" w14:paraId="5413519C" w14:textId="77777777">
            <w:pPr>
              <w:jc w:val="center"/>
              <w:rPr>
                <w:rFonts w:ascii="Gill Sans MT" w:hAnsi="Gill Sans MT"/>
                <w:sz w:val="24"/>
                <w:szCs w:val="24"/>
              </w:rPr>
            </w:pPr>
          </w:p>
        </w:tc>
      </w:tr>
    </w:tbl>
    <w:p w:rsidRPr="009F225E" w:rsidR="00E8730C" w:rsidP="005E6339" w:rsidRDefault="00E8730C" w14:paraId="109D3312" w14:textId="77777777">
      <w:pPr>
        <w:jc w:val="both"/>
        <w:rPr>
          <w:rFonts w:ascii="Gill Sans MT" w:hAnsi="Gill Sans MT" w:cs="Arial"/>
          <w:b/>
          <w:sz w:val="24"/>
          <w:szCs w:val="24"/>
        </w:rPr>
      </w:pPr>
    </w:p>
    <w:sectPr w:rsidRPr="009F225E" w:rsidR="00E8730C" w:rsidSect="009C3CF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851"/>
    <w:multiLevelType w:val="hybridMultilevel"/>
    <w:tmpl w:val="15920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38941E5"/>
    <w:multiLevelType w:val="hybridMultilevel"/>
    <w:tmpl w:val="3CF03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2"/>
    <w:rsid w:val="000440A9"/>
    <w:rsid w:val="00062333"/>
    <w:rsid w:val="00062BB1"/>
    <w:rsid w:val="0008766D"/>
    <w:rsid w:val="00096CD9"/>
    <w:rsid w:val="000C3F65"/>
    <w:rsid w:val="000E0F47"/>
    <w:rsid w:val="00112252"/>
    <w:rsid w:val="0018109A"/>
    <w:rsid w:val="001857FF"/>
    <w:rsid w:val="001873A7"/>
    <w:rsid w:val="001A0690"/>
    <w:rsid w:val="001A5768"/>
    <w:rsid w:val="001D316A"/>
    <w:rsid w:val="00203F48"/>
    <w:rsid w:val="00244B6E"/>
    <w:rsid w:val="002545F7"/>
    <w:rsid w:val="002854B8"/>
    <w:rsid w:val="002C15BB"/>
    <w:rsid w:val="002C2E29"/>
    <w:rsid w:val="002C414E"/>
    <w:rsid w:val="00301332"/>
    <w:rsid w:val="00311DC1"/>
    <w:rsid w:val="00314EE2"/>
    <w:rsid w:val="003717AC"/>
    <w:rsid w:val="003A1461"/>
    <w:rsid w:val="00423227"/>
    <w:rsid w:val="0047436D"/>
    <w:rsid w:val="004A3FA9"/>
    <w:rsid w:val="004A749A"/>
    <w:rsid w:val="00536B10"/>
    <w:rsid w:val="005374C1"/>
    <w:rsid w:val="00553F60"/>
    <w:rsid w:val="005D7CD8"/>
    <w:rsid w:val="005E6339"/>
    <w:rsid w:val="006079CE"/>
    <w:rsid w:val="00645B19"/>
    <w:rsid w:val="0066290B"/>
    <w:rsid w:val="00684D4D"/>
    <w:rsid w:val="006A1EDC"/>
    <w:rsid w:val="006A569D"/>
    <w:rsid w:val="006D5651"/>
    <w:rsid w:val="00712A05"/>
    <w:rsid w:val="00722AC3"/>
    <w:rsid w:val="00735ED2"/>
    <w:rsid w:val="00745E69"/>
    <w:rsid w:val="00781E64"/>
    <w:rsid w:val="007864AA"/>
    <w:rsid w:val="007A658B"/>
    <w:rsid w:val="00803590"/>
    <w:rsid w:val="00821C58"/>
    <w:rsid w:val="008D7C87"/>
    <w:rsid w:val="00904115"/>
    <w:rsid w:val="009266C7"/>
    <w:rsid w:val="00972E50"/>
    <w:rsid w:val="009A3E33"/>
    <w:rsid w:val="009A7F9A"/>
    <w:rsid w:val="009C3CFA"/>
    <w:rsid w:val="009F1E73"/>
    <w:rsid w:val="009F225E"/>
    <w:rsid w:val="00A65B39"/>
    <w:rsid w:val="00A65F0A"/>
    <w:rsid w:val="00A86D73"/>
    <w:rsid w:val="00AA0687"/>
    <w:rsid w:val="00AB5D54"/>
    <w:rsid w:val="00AF0458"/>
    <w:rsid w:val="00B208DE"/>
    <w:rsid w:val="00B463C5"/>
    <w:rsid w:val="00B647E5"/>
    <w:rsid w:val="00BE3688"/>
    <w:rsid w:val="00C16850"/>
    <w:rsid w:val="00C21988"/>
    <w:rsid w:val="00C5371D"/>
    <w:rsid w:val="00C91B5F"/>
    <w:rsid w:val="00C937EF"/>
    <w:rsid w:val="00CA0358"/>
    <w:rsid w:val="00CA6F54"/>
    <w:rsid w:val="00CB79D5"/>
    <w:rsid w:val="00D20083"/>
    <w:rsid w:val="00E57D09"/>
    <w:rsid w:val="00E74704"/>
    <w:rsid w:val="00E845C1"/>
    <w:rsid w:val="00E8730C"/>
    <w:rsid w:val="00EC2819"/>
    <w:rsid w:val="00ED7F72"/>
    <w:rsid w:val="00EE740C"/>
    <w:rsid w:val="00F057A5"/>
    <w:rsid w:val="00F76E25"/>
    <w:rsid w:val="00F936B5"/>
    <w:rsid w:val="00FA0F78"/>
    <w:rsid w:val="092E1C52"/>
    <w:rsid w:val="0BA5C14C"/>
    <w:rsid w:val="0D933D59"/>
    <w:rsid w:val="1A96B875"/>
    <w:rsid w:val="2C51E92F"/>
    <w:rsid w:val="32D6E2F8"/>
    <w:rsid w:val="4028F93F"/>
    <w:rsid w:val="425E81D2"/>
    <w:rsid w:val="4A9314A5"/>
    <w:rsid w:val="51F6106A"/>
    <w:rsid w:val="58924C6C"/>
    <w:rsid w:val="62E929A6"/>
    <w:rsid w:val="62F0360E"/>
    <w:rsid w:val="64FA5C47"/>
    <w:rsid w:val="6D300239"/>
    <w:rsid w:val="71488ED2"/>
    <w:rsid w:val="73962007"/>
    <w:rsid w:val="74ECF979"/>
    <w:rsid w:val="7B214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5B8F"/>
  <w15:docId w15:val="{0AAEE748-6580-4E31-B5C5-DF50AEE7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01332"/>
    <w:pPr>
      <w:spacing w:after="150" w:line="240" w:lineRule="auto"/>
    </w:pPr>
    <w:rPr>
      <w:rFonts w:ascii="Times New Roman" w:hAnsi="Times New Roman" w:eastAsia="Times New Roman" w:cs="Times New Roman"/>
      <w:sz w:val="24"/>
      <w:szCs w:val="24"/>
      <w:lang w:eastAsia="en-GB"/>
    </w:rPr>
  </w:style>
  <w:style w:type="paragraph" w:styleId="Heading11" w:customStyle="1">
    <w:name w:val="Heading 11"/>
    <w:next w:val="Normal"/>
    <w:qFormat/>
    <w:rsid w:val="00301332"/>
    <w:pPr>
      <w:keepNext/>
      <w:spacing w:after="140" w:line="240" w:lineRule="auto"/>
      <w:outlineLvl w:val="0"/>
    </w:pPr>
    <w:rPr>
      <w:rFonts w:ascii="Didot" w:hAnsi="Didot" w:eastAsia="ヒラギノ角ゴ Pro W3" w:cs="Times New Roman"/>
      <w:color w:val="3A7DB3"/>
      <w:sz w:val="48"/>
      <w:szCs w:val="20"/>
      <w:lang w:val="en-US" w:eastAsia="en-GB"/>
    </w:rPr>
  </w:style>
  <w:style w:type="paragraph" w:styleId="Body1" w:customStyle="1">
    <w:name w:val="Body 1"/>
    <w:rsid w:val="00301332"/>
    <w:pPr>
      <w:suppressAutoHyphens/>
      <w:spacing w:after="180" w:line="240" w:lineRule="auto"/>
    </w:pPr>
    <w:rPr>
      <w:rFonts w:ascii="Didot" w:hAnsi="Didot" w:eastAsia="ヒラギノ角ゴ Pro W3" w:cs="Times New Roman"/>
      <w:color w:val="2D2E2D"/>
      <w:sz w:val="24"/>
      <w:szCs w:val="20"/>
      <w:lang w:val="en-US" w:eastAsia="en-GB"/>
    </w:rPr>
  </w:style>
  <w:style w:type="character" w:styleId="Hyperlink">
    <w:name w:val="Hyperlink"/>
    <w:rsid w:val="00301332"/>
    <w:rPr>
      <w:color w:val="0000FF"/>
      <w:u w:val="single"/>
    </w:rPr>
  </w:style>
  <w:style w:type="paragraph" w:styleId="BalloonText">
    <w:name w:val="Balloon Text"/>
    <w:basedOn w:val="Normal"/>
    <w:link w:val="BalloonTextChar"/>
    <w:uiPriority w:val="99"/>
    <w:semiHidden/>
    <w:unhideWhenUsed/>
    <w:rsid w:val="004A749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749A"/>
    <w:rPr>
      <w:rFonts w:ascii="Tahoma" w:hAnsi="Tahoma" w:cs="Tahoma"/>
      <w:sz w:val="16"/>
      <w:szCs w:val="16"/>
    </w:rPr>
  </w:style>
  <w:style w:type="paragraph" w:styleId="ListParagraph">
    <w:name w:val="List Paragraph"/>
    <w:basedOn w:val="Normal"/>
    <w:uiPriority w:val="34"/>
    <w:qFormat/>
    <w:rsid w:val="00684D4D"/>
    <w:pPr>
      <w:ind w:left="720"/>
      <w:contextualSpacing/>
    </w:pPr>
  </w:style>
  <w:style w:type="table" w:styleId="TableGrid">
    <w:name w:val="Table Grid"/>
    <w:basedOn w:val="TableNormal"/>
    <w:uiPriority w:val="59"/>
    <w:rsid w:val="00E873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8042">
      <w:bodyDiv w:val="1"/>
      <w:marLeft w:val="0"/>
      <w:marRight w:val="0"/>
      <w:marTop w:val="0"/>
      <w:marBottom w:val="0"/>
      <w:divBdr>
        <w:top w:val="none" w:sz="0" w:space="0" w:color="auto"/>
        <w:left w:val="none" w:sz="0" w:space="0" w:color="auto"/>
        <w:bottom w:val="none" w:sz="0" w:space="0" w:color="auto"/>
        <w:right w:val="none" w:sz="0" w:space="0" w:color="auto"/>
      </w:divBdr>
      <w:divsChild>
        <w:div w:id="1645424146">
          <w:marLeft w:val="0"/>
          <w:marRight w:val="0"/>
          <w:marTop w:val="0"/>
          <w:marBottom w:val="0"/>
          <w:divBdr>
            <w:top w:val="none" w:sz="0" w:space="0" w:color="auto"/>
            <w:left w:val="none" w:sz="0" w:space="0" w:color="auto"/>
            <w:bottom w:val="none" w:sz="0" w:space="0" w:color="auto"/>
            <w:right w:val="none" w:sz="0" w:space="0" w:color="auto"/>
          </w:divBdr>
          <w:divsChild>
            <w:div w:id="922106813">
              <w:marLeft w:val="0"/>
              <w:marRight w:val="0"/>
              <w:marTop w:val="0"/>
              <w:marBottom w:val="0"/>
              <w:divBdr>
                <w:top w:val="none" w:sz="0" w:space="0" w:color="auto"/>
                <w:left w:val="none" w:sz="0" w:space="0" w:color="auto"/>
                <w:bottom w:val="none" w:sz="0" w:space="0" w:color="auto"/>
                <w:right w:val="none" w:sz="0" w:space="0" w:color="auto"/>
              </w:divBdr>
              <w:divsChild>
                <w:div w:id="242496841">
                  <w:marLeft w:val="0"/>
                  <w:marRight w:val="0"/>
                  <w:marTop w:val="0"/>
                  <w:marBottom w:val="0"/>
                  <w:divBdr>
                    <w:top w:val="none" w:sz="0" w:space="0" w:color="auto"/>
                    <w:left w:val="none" w:sz="0" w:space="0" w:color="auto"/>
                    <w:bottom w:val="none" w:sz="0" w:space="0" w:color="auto"/>
                    <w:right w:val="none" w:sz="0" w:space="0" w:color="auto"/>
                  </w:divBdr>
                  <w:divsChild>
                    <w:div w:id="1269503331">
                      <w:marLeft w:val="0"/>
                      <w:marRight w:val="0"/>
                      <w:marTop w:val="0"/>
                      <w:marBottom w:val="0"/>
                      <w:divBdr>
                        <w:top w:val="none" w:sz="0" w:space="0" w:color="auto"/>
                        <w:left w:val="none" w:sz="0" w:space="0" w:color="auto"/>
                        <w:bottom w:val="none" w:sz="0" w:space="0" w:color="auto"/>
                        <w:right w:val="none" w:sz="0" w:space="0" w:color="auto"/>
                      </w:divBdr>
                      <w:divsChild>
                        <w:div w:id="19535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j.wilby@enlutc.co.uk" TargetMode="External" Id="rId11" /><Relationship Type="http://schemas.openxmlformats.org/officeDocument/2006/relationships/styles" Target="styles.xml" Id="rId5" /><Relationship Type="http://schemas.openxmlformats.org/officeDocument/2006/relationships/hyperlink" Target="http://www.enlutc.co.uk" TargetMode="External" Id="rId10" /><Relationship Type="http://schemas.openxmlformats.org/officeDocument/2006/relationships/numbering" Target="numbering.xml" Id="rId4" /><Relationship Type="http://schemas.openxmlformats.org/officeDocument/2006/relationships/hyperlink" Target="mailto:a.mccullagh@enlutc.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98cf6d-b8bc-4312-b177-f9c0d1f40bba"/>
    <KS xmlns="1698cf6d-b8bc-4312-b177-f9c0d1f40bba" xsi:nil="true"/>
    <he17130987df4113963b15e9b1753bfa xmlns="1698cf6d-b8bc-4312-b177-f9c0d1f40bba">
      <Terms xmlns="http://schemas.microsoft.com/office/infopath/2007/PartnerControls"/>
    </he17130987df4113963b15e9b1753bfa>
    <PersonalIdentificationData xmlns="1698cf6d-b8bc-4312-b177-f9c0d1f40bba" xsi:nil="true"/>
    <lf274a4cbd8e4a8cb6107851cf6b09e1 xmlns="1698cf6d-b8bc-4312-b177-f9c0d1f40bba">
      <Terms xmlns="http://schemas.microsoft.com/office/infopath/2007/PartnerControls"/>
    </lf274a4cbd8e4a8cb6107851cf6b09e1>
    <nfdad82d43344c59972deeec0c0f5f80 xmlns="1698cf6d-b8bc-4312-b177-f9c0d1f40bba">
      <Terms xmlns="http://schemas.microsoft.com/office/infopath/2007/PartnerControls"/>
    </nfdad82d43344c59972deeec0c0f5f80>
    <CurriculumSubject xmlns="1698cf6d-b8bc-4312-b177-f9c0d1f40bba">Human Resources</CurriculumSubject>
    <b44fb316bcab4c979a8c09666404f858 xmlns="1698cf6d-b8bc-4312-b177-f9c0d1f40bba">
      <Terms xmlns="http://schemas.microsoft.com/office/infopath/2007/PartnerControls"/>
    </b44fb316bcab4c979a8c09666404f858>
    <Year xmlns="1698cf6d-b8bc-4312-b177-f9c0d1f40bba" xsi:nil="true"/>
    <l01c70293fd940f1a3c3760a7af47cef xmlns="1698cf6d-b8bc-4312-b177-f9c0d1f40bba">
      <Terms xmlns="http://schemas.microsoft.com/office/infopath/2007/PartnerControls"/>
    </l01c70293fd940f1a3c3760a7af47cef>
    <Lesson xmlns="1698cf6d-b8bc-4312-b177-f9c0d1f40bba" xsi:nil="true"/>
    <CustomTags xmlns="1698cf6d-b8bc-4312-b177-f9c0d1f40bba" xsi:nil="true"/>
    <SharedWithUsers xmlns="1698cf6d-b8bc-4312-b177-f9c0d1f40b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c0d93395777460d6fb769134100ea33e">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9388afa925b892332156beea6f7e1673" ns2:_="" ns3:_="">
    <xsd:import namespace="1698cf6d-b8bc-4312-b177-f9c0d1f40bba"/>
    <xsd:import namespace="ba8e31e4-ae96-4f28-a549-1ca75f6ff532"/>
    <xsd:element name="properties">
      <xsd:complexType>
        <xsd:sequence>
          <xsd:element name="documentManagement">
            <xsd:complexType>
              <xsd:all>
                <xsd:element ref="ns2:l01c70293fd940f1a3c3760a7af47cef" minOccurs="0"/>
                <xsd:element ref="ns2:TaxCatchAll" minOccurs="0"/>
                <xsd:element ref="ns2:PersonalIdentificationData" minOccurs="0"/>
                <xsd:element ref="ns2:KS" minOccurs="0"/>
                <xsd:element ref="ns2:nfdad82d43344c59972deeec0c0f5f80" minOccurs="0"/>
                <xsd:element ref="ns2:he17130987df4113963b15e9b1753bfa" minOccurs="0"/>
                <xsd:element ref="ns2:b44fb316bcab4c979a8c09666404f858" minOccurs="0"/>
                <xsd:element ref="ns2:lf274a4cbd8e4a8cb6107851cf6b09e1"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l01c70293fd940f1a3c3760a7af47cef" ma:index="9" nillable="true" ma:taxonomy="true" ma:internalName="l01c70293fd940f1a3c3760a7af47cef" ma:taxonomyFieldName="Staff_x0020_Category" ma:displayName="Staff Category" ma:default="" ma:fieldId="{501c7029-3fd9-40f1-a3c3-760a7af47cef}"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295f39-6af7-47ac-9b6b-e4415869da50}"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nfdad82d43344c59972deeec0c0f5f80" ma:index="14" nillable="true" ma:taxonomy="true" ma:internalName="nfdad82d43344c59972deeec0c0f5f80" ma:taxonomyFieldName="Topic" ma:displayName="Topic" ma:default="" ma:fieldId="{7fdad82d-4334-4c59-972d-eeec0c0f5f80}"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he17130987df4113963b15e9b1753bfa" ma:index="16" nillable="true" ma:taxonomy="true" ma:internalName="he17130987df4113963b15e9b1753bfa" ma:taxonomyFieldName="ExamBoard" ma:displayName="Exam Board" ma:default="" ma:fieldId="{1e171309-87df-4113-963b-15e9b1753bfa}"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b44fb316bcab4c979a8c09666404f858" ma:index="18" nillable="true" ma:taxonomy="true" ma:internalName="b44fb316bcab4c979a8c09666404f858" ma:taxonomyFieldName="Week" ma:displayName="Week" ma:default="" ma:fieldId="{b44fb316-bcab-4c97-9a8c-09666404f85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lf274a4cbd8e4a8cb6107851cf6b09e1" ma:index="20" nillable="true" ma:taxonomy="true" ma:internalName="lf274a4cbd8e4a8cb6107851cf6b09e1" ma:taxonomyFieldName="Term" ma:displayName="Term" ma:default="" ma:fieldId="{5f274a4c-bd8e-4a8c-b610-7851cf6b09e1}"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uman Resources"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15052-B1DA-4C3F-B8D2-A3BB9075A4D1}">
  <ds:schemaRefs>
    <ds:schemaRef ds:uri="http://schemas.microsoft.com/office/2006/metadata/properties"/>
    <ds:schemaRef ds:uri="http://purl.org/dc/terms/"/>
    <ds:schemaRef ds:uri="1698cf6d-b8bc-4312-b177-f9c0d1f40bba"/>
    <ds:schemaRef ds:uri="http://schemas.microsoft.com/office/2006/documentManagement/types"/>
    <ds:schemaRef ds:uri="ba8e31e4-ae96-4f28-a549-1ca75f6ff532"/>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143DA91-510A-4122-BB98-314B9F19D027}">
  <ds:schemaRefs>
    <ds:schemaRef ds:uri="http://schemas.microsoft.com/sharepoint/v3/contenttype/forms"/>
  </ds:schemaRefs>
</ds:datastoreItem>
</file>

<file path=customXml/itemProps3.xml><?xml version="1.0" encoding="utf-8"?>
<ds:datastoreItem xmlns:ds="http://schemas.openxmlformats.org/officeDocument/2006/customXml" ds:itemID="{9A373682-5449-4D92-AF09-DE7F07CF87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Outwood Academy Adwick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 Sneap</dc:creator>
  <lastModifiedBy>Jo Wilby</lastModifiedBy>
  <revision>5</revision>
  <lastPrinted>2015-01-29T14:26:00.0000000Z</lastPrinted>
  <dcterms:created xsi:type="dcterms:W3CDTF">2021-05-14T14:57:00.0000000Z</dcterms:created>
  <dcterms:modified xsi:type="dcterms:W3CDTF">2021-09-14T13:52:40.5188055Z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Staff Category">
    <vt:lpwstr/>
  </property>
  <property fmtid="{D5CDD505-2E9C-101B-9397-08002B2CF9AE}" pid="7" name="ComplianceAssetId">
    <vt:lpwstr/>
  </property>
  <property fmtid="{D5CDD505-2E9C-101B-9397-08002B2CF9AE}" pid="8" name="Week">
    <vt:lpwstr/>
  </property>
</Properties>
</file>