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803" w:rsidRDefault="00026803">
      <w:pPr>
        <w:widowControl w:val="0"/>
        <w:pBdr>
          <w:top w:val="nil"/>
          <w:left w:val="nil"/>
          <w:bottom w:val="nil"/>
          <w:right w:val="nil"/>
          <w:between w:val="nil"/>
        </w:pBdr>
        <w:spacing w:after="0"/>
        <w:ind w:left="0" w:hanging="2"/>
        <w:rPr>
          <w:rFonts w:ascii="Arial" w:eastAsia="Arial" w:hAnsi="Arial" w:cs="Arial"/>
          <w:color w:val="000000"/>
        </w:rPr>
      </w:pPr>
    </w:p>
    <w:tbl>
      <w:tblPr>
        <w:tblStyle w:val="a0"/>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026803">
        <w:tc>
          <w:tcPr>
            <w:tcW w:w="14174" w:type="dxa"/>
            <w:shd w:val="clear" w:color="auto" w:fill="000000"/>
          </w:tcPr>
          <w:p w:rsidR="00026803" w:rsidRDefault="00170042">
            <w:pPr>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026803" w:rsidRDefault="00026803">
      <w:pPr>
        <w:ind w:left="0" w:hanging="2"/>
        <w:rPr>
          <w:rFonts w:ascii="Arial" w:eastAsia="Arial" w:hAnsi="Arial" w:cs="Arial"/>
        </w:rPr>
        <w:sectPr w:rsidR="00026803">
          <w:footerReference w:type="default" r:id="rId8"/>
          <w:pgSz w:w="16838" w:h="11906" w:orient="landscape"/>
          <w:pgMar w:top="1440" w:right="1440" w:bottom="1440" w:left="1440" w:header="708" w:footer="708" w:gutter="0"/>
          <w:pgNumType w:start="1"/>
          <w:cols w:space="720"/>
        </w:sectPr>
      </w:pPr>
    </w:p>
    <w:p w:rsidR="00026803" w:rsidRDefault="00170042">
      <w:pPr>
        <w:ind w:left="2" w:hanging="4"/>
        <w:rPr>
          <w:rFonts w:ascii="Arial" w:eastAsia="Arial" w:hAnsi="Arial" w:cs="Arial"/>
          <w:sz w:val="36"/>
          <w:szCs w:val="36"/>
        </w:rPr>
      </w:pPr>
      <w:r>
        <w:rPr>
          <w:rFonts w:ascii="Arial" w:eastAsia="Arial" w:hAnsi="Arial" w:cs="Arial"/>
          <w:sz w:val="36"/>
          <w:szCs w:val="36"/>
        </w:rPr>
        <w:lastRenderedPageBreak/>
        <w:t>Teacher of English</w:t>
      </w:r>
    </w:p>
    <w:p w:rsidR="00026803" w:rsidRDefault="00026803">
      <w:pPr>
        <w:ind w:left="2" w:hanging="4"/>
        <w:rPr>
          <w:rFonts w:ascii="Arial" w:eastAsia="Arial" w:hAnsi="Arial" w:cs="Arial"/>
          <w:color w:val="FF0000"/>
          <w:sz w:val="36"/>
          <w:szCs w:val="36"/>
        </w:rPr>
      </w:pPr>
    </w:p>
    <w:p w:rsidR="00026803" w:rsidRDefault="00026803">
      <w:pPr>
        <w:ind w:left="0" w:hanging="2"/>
        <w:rPr>
          <w:rFonts w:ascii="Arial" w:eastAsia="Arial" w:hAnsi="Arial" w:cs="Arial"/>
        </w:rPr>
      </w:pPr>
    </w:p>
    <w:p w:rsidR="00026803" w:rsidRDefault="00026803">
      <w:pPr>
        <w:ind w:left="0" w:hanging="2"/>
        <w:rPr>
          <w:rFonts w:ascii="Arial" w:eastAsia="Arial" w:hAnsi="Arial" w:cs="Arial"/>
        </w:rPr>
      </w:pPr>
    </w:p>
    <w:p w:rsidR="00026803" w:rsidRDefault="00026803">
      <w:pPr>
        <w:ind w:left="0" w:hanging="2"/>
        <w:rPr>
          <w:rFonts w:ascii="Arial" w:eastAsia="Arial" w:hAnsi="Arial" w:cs="Arial"/>
        </w:rPr>
      </w:pPr>
    </w:p>
    <w:p w:rsidR="00026803" w:rsidRDefault="00026803">
      <w:pPr>
        <w:ind w:left="0" w:hanging="2"/>
        <w:rPr>
          <w:rFonts w:ascii="Arial" w:eastAsia="Arial" w:hAnsi="Arial" w:cs="Arial"/>
        </w:rPr>
      </w:pPr>
    </w:p>
    <w:p w:rsidR="00026803" w:rsidRDefault="00026803">
      <w:pPr>
        <w:ind w:left="0" w:hanging="2"/>
        <w:rPr>
          <w:rFonts w:ascii="Arial" w:eastAsia="Arial" w:hAnsi="Arial" w:cs="Arial"/>
        </w:rPr>
      </w:pPr>
    </w:p>
    <w:p w:rsidR="00026803" w:rsidRDefault="00026803">
      <w:pPr>
        <w:ind w:left="0" w:hanging="2"/>
        <w:rPr>
          <w:rFonts w:ascii="Arial" w:eastAsia="Arial" w:hAnsi="Arial" w:cs="Arial"/>
        </w:rPr>
      </w:pPr>
    </w:p>
    <w:p w:rsidR="00026803" w:rsidRDefault="00026803">
      <w:pPr>
        <w:ind w:left="0" w:hanging="2"/>
        <w:rPr>
          <w:rFonts w:ascii="Arial" w:eastAsia="Arial" w:hAnsi="Arial" w:cs="Arial"/>
        </w:rPr>
      </w:pPr>
    </w:p>
    <w:p w:rsidR="00026803" w:rsidRDefault="00026803">
      <w:pPr>
        <w:ind w:left="0" w:hanging="2"/>
        <w:rPr>
          <w:rFonts w:ascii="Arial" w:eastAsia="Arial" w:hAnsi="Arial" w:cs="Arial"/>
        </w:rPr>
      </w:pPr>
    </w:p>
    <w:p w:rsidR="00026803" w:rsidRDefault="00170042">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026803" w:rsidRDefault="00170042">
      <w:pPr>
        <w:ind w:left="0" w:hanging="2"/>
        <w:jc w:val="center"/>
        <w:sectPr w:rsidR="00026803">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49" name="image6.png" descr="New School Badge July 2009"/>
            <wp:cNvGraphicFramePr/>
            <a:graphic xmlns:a="http://schemas.openxmlformats.org/drawingml/2006/main">
              <a:graphicData uri="http://schemas.openxmlformats.org/drawingml/2006/picture">
                <pic:pic xmlns:pic="http://schemas.openxmlformats.org/drawingml/2006/picture">
                  <pic:nvPicPr>
                    <pic:cNvPr id="0" name="image6.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51" name="image5.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5.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026803" w:rsidRDefault="00026803">
      <w:pPr>
        <w:ind w:left="0" w:hanging="2"/>
        <w:sectPr w:rsidR="00026803">
          <w:type w:val="continuous"/>
          <w:pgSz w:w="16838" w:h="11906" w:orient="landscape"/>
          <w:pgMar w:top="1440" w:right="1440" w:bottom="1440" w:left="1440" w:header="708" w:footer="708" w:gutter="0"/>
          <w:cols w:space="720"/>
        </w:sectPr>
      </w:pPr>
    </w:p>
    <w:p w:rsidR="00026803" w:rsidRDefault="00170042">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50" name="image2.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026803" w:rsidRDefault="00170042">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026803" w:rsidRDefault="00026803">
      <w:pPr>
        <w:ind w:left="4" w:hanging="6"/>
        <w:rPr>
          <w:rFonts w:ascii="Arial" w:eastAsia="Arial" w:hAnsi="Arial" w:cs="Arial"/>
          <w:sz w:val="56"/>
          <w:szCs w:val="56"/>
        </w:rPr>
      </w:pPr>
    </w:p>
    <w:p w:rsidR="00026803" w:rsidRDefault="00026803">
      <w:pPr>
        <w:ind w:left="4" w:hanging="6"/>
        <w:rPr>
          <w:rFonts w:ascii="Arial" w:eastAsia="Arial" w:hAnsi="Arial" w:cs="Arial"/>
          <w:sz w:val="56"/>
          <w:szCs w:val="56"/>
        </w:rPr>
      </w:pPr>
    </w:p>
    <w:p w:rsidR="00026803" w:rsidRDefault="00026803">
      <w:pPr>
        <w:ind w:left="4" w:hanging="6"/>
        <w:rPr>
          <w:rFonts w:ascii="Arial" w:eastAsia="Arial" w:hAnsi="Arial" w:cs="Arial"/>
          <w:sz w:val="56"/>
          <w:szCs w:val="56"/>
        </w:rPr>
      </w:pPr>
    </w:p>
    <w:p w:rsidR="00026803" w:rsidRDefault="00170042">
      <w:pPr>
        <w:ind w:left="4" w:hanging="6"/>
        <w:rPr>
          <w:rFonts w:ascii="Arial" w:eastAsia="Arial" w:hAnsi="Arial" w:cs="Arial"/>
          <w:sz w:val="56"/>
          <w:szCs w:val="56"/>
        </w:rPr>
      </w:pPr>
      <w:r>
        <w:rPr>
          <w:rFonts w:ascii="Arial" w:eastAsia="Arial" w:hAnsi="Arial" w:cs="Arial"/>
          <w:b/>
          <w:sz w:val="56"/>
          <w:szCs w:val="56"/>
        </w:rPr>
        <w:t>THE SCHOOL</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Thank you for applying for the post of</w:t>
      </w:r>
      <w:r>
        <w:rPr>
          <w:color w:val="000000"/>
        </w:rPr>
        <w:t xml:space="preserve"> </w:t>
      </w:r>
      <w:r>
        <w:rPr>
          <w:rFonts w:ascii="Arial" w:eastAsia="Arial" w:hAnsi="Arial" w:cs="Arial"/>
          <w:color w:val="000000"/>
          <w:sz w:val="24"/>
          <w:szCs w:val="24"/>
        </w:rPr>
        <w:t xml:space="preserve">Teacher of English,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Church of England Academy.</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a highly successful, oversubscribed, state funded Church of England Academy, which is co-educational and covers the 11 – 16 age phase. There are plans </w:t>
      </w:r>
      <w:r>
        <w:rPr>
          <w:rFonts w:ascii="Arial" w:eastAsia="Arial" w:hAnsi="Arial" w:cs="Arial"/>
          <w:sz w:val="24"/>
          <w:szCs w:val="24"/>
        </w:rPr>
        <w:t>to expand</w:t>
      </w:r>
      <w:r>
        <w:rPr>
          <w:rFonts w:ascii="Arial" w:eastAsia="Arial" w:hAnsi="Arial" w:cs="Arial"/>
          <w:color w:val="000000"/>
          <w:sz w:val="24"/>
          <w:szCs w:val="24"/>
        </w:rPr>
        <w:t xml:space="preserve"> the age range of the school to include Key Stage 5 in future years.  There are over 1,400 pupils on roll, supported by 102 teaching and 130 support staff. This high staff – pupil ratio results in smaller class sizes and so greater personalisation of learning.</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we always place pupils at the centre of all we do and this </w:t>
      </w:r>
      <w:r>
        <w:rPr>
          <w:rFonts w:ascii="Arial" w:eastAsia="Arial" w:hAnsi="Arial" w:cs="Arial"/>
          <w:sz w:val="24"/>
          <w:szCs w:val="24"/>
        </w:rPr>
        <w:t>has</w:t>
      </w:r>
      <w:r>
        <w:rPr>
          <w:rFonts w:ascii="Arial" w:eastAsia="Arial" w:hAnsi="Arial" w:cs="Arial"/>
          <w:color w:val="000000"/>
          <w:sz w:val="24"/>
          <w:szCs w:val="24"/>
        </w:rPr>
        <w:t xml:space="preserve"> been reflected in our last five Ofsted Inspection reports (please see the school website to access these reports).</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 </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is committed to providing the best possible education for all </w:t>
      </w:r>
      <w:r>
        <w:rPr>
          <w:rFonts w:ascii="Arial" w:eastAsia="Arial" w:hAnsi="Arial" w:cs="Arial"/>
          <w:sz w:val="24"/>
          <w:szCs w:val="24"/>
        </w:rPr>
        <w:t xml:space="preserve">its </w:t>
      </w:r>
      <w:r>
        <w:rPr>
          <w:rFonts w:ascii="Arial" w:eastAsia="Arial" w:hAnsi="Arial" w:cs="Arial"/>
          <w:color w:val="000000"/>
          <w:sz w:val="24"/>
          <w:szCs w:val="24"/>
        </w:rPr>
        <w:t>pupils and we work in partnership with parents to achieve this goal.  “</w:t>
      </w:r>
      <w:r>
        <w:rPr>
          <w:rFonts w:ascii="Arial" w:eastAsia="Arial" w:hAnsi="Arial" w:cs="Arial"/>
          <w:i/>
          <w:color w:val="000000"/>
          <w:sz w:val="24"/>
          <w:szCs w:val="24"/>
        </w:rPr>
        <w:t xml:space="preserve">The staff are exceptional and strive to get the best out of our children; the pupils couldn’t have gone to a more supportive school.  It motivates and encourages its pupils to </w:t>
      </w:r>
      <w:r>
        <w:rPr>
          <w:rFonts w:ascii="Arial" w:eastAsia="Arial" w:hAnsi="Arial" w:cs="Arial"/>
          <w:i/>
          <w:sz w:val="24"/>
          <w:szCs w:val="24"/>
        </w:rPr>
        <w:t>succeed</w:t>
      </w:r>
      <w:r>
        <w:rPr>
          <w:rFonts w:ascii="Arial" w:eastAsia="Arial" w:hAnsi="Arial" w:cs="Arial"/>
          <w:i/>
          <w:color w:val="000000"/>
          <w:sz w:val="24"/>
          <w:szCs w:val="24"/>
        </w:rPr>
        <w:t xml:space="preserve"> in everything they do and definitely lives up to its outstanding reputation” (‘A typical positive comment from a parent’.  Ofsted)</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ensure that all our pupils succeed, an extensive enrichment programme is provided including a breakfast club and a homework club.  There are additional lessons at lunchtime, after school, during holidays and on Saturday mornings.</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53" name="image9.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9.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an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52" name="image10.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regularly evaluate lessons and are included in whole-school decisions, such as the appointment of staff.  In addition, there is a strong School Council, comprisi</w:t>
      </w:r>
      <w:r>
        <w:rPr>
          <w:rFonts w:ascii="Arial" w:eastAsia="Arial" w:hAnsi="Arial" w:cs="Arial"/>
          <w:sz w:val="24"/>
          <w:szCs w:val="24"/>
        </w:rPr>
        <w:t>ng</w:t>
      </w:r>
      <w:r>
        <w:rPr>
          <w:rFonts w:ascii="Arial" w:eastAsia="Arial" w:hAnsi="Arial" w:cs="Arial"/>
          <w:color w:val="000000"/>
          <w:sz w:val="24"/>
          <w:szCs w:val="24"/>
        </w:rPr>
        <w:t xml:space="preserve"> representatives from each Year Group.  The Head Boy / Head Girl and Deputies also attend Full Governors meetings, when appropriate, at </w:t>
      </w:r>
      <w:r>
        <w:rPr>
          <w:rFonts w:ascii="Arial" w:eastAsia="Arial" w:hAnsi="Arial" w:cs="Arial"/>
          <w:color w:val="000000"/>
          <w:sz w:val="24"/>
          <w:szCs w:val="24"/>
        </w:rPr>
        <w:lastRenderedPageBreak/>
        <w:t xml:space="preserve">which they make a valuable contribution.  Pupils also regularly comment on subject </w:t>
      </w:r>
      <w:r>
        <w:rPr>
          <w:rFonts w:ascii="Arial" w:eastAsia="Arial" w:hAnsi="Arial" w:cs="Arial"/>
          <w:sz w:val="24"/>
          <w:szCs w:val="24"/>
        </w:rPr>
        <w:t>content and practice</w:t>
      </w:r>
      <w:r>
        <w:rPr>
          <w:rFonts w:ascii="Arial" w:eastAsia="Arial" w:hAnsi="Arial" w:cs="Arial"/>
          <w:color w:val="000000"/>
          <w:sz w:val="24"/>
          <w:szCs w:val="24"/>
        </w:rPr>
        <w:t xml:space="preserve"> via online polls/surveys.</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In this way pupils are motivated to achieve, develop self-awareness and empathy skills, and so manage their own feelings and have good social skills.  In addition, </w:t>
      </w:r>
      <w:r>
        <w:rPr>
          <w:rFonts w:ascii="Arial" w:eastAsia="Arial" w:hAnsi="Arial" w:cs="Arial"/>
          <w:sz w:val="24"/>
          <w:szCs w:val="24"/>
        </w:rPr>
        <w:t>the school</w:t>
      </w:r>
      <w:r>
        <w:rPr>
          <w:rFonts w:ascii="Arial" w:eastAsia="Arial" w:hAnsi="Arial" w:cs="Arial"/>
          <w:color w:val="000000"/>
          <w:sz w:val="24"/>
          <w:szCs w:val="24"/>
        </w:rPr>
        <w:t xml:space="preserve"> now undertakes peer mentoring and support to further enhance pastoral welfare.</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 carers and the community.</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w:t>
      </w:r>
      <w:r>
        <w:rPr>
          <w:rFonts w:ascii="Arial" w:eastAsia="Arial" w:hAnsi="Arial" w:cs="Arial"/>
          <w:color w:val="000000"/>
          <w:sz w:val="24"/>
          <w:szCs w:val="24"/>
        </w:rPr>
        <w:lastRenderedPageBreak/>
        <w:t xml:space="preserve">reflection, the encouragement of strong personal relationships, respect for all and celebration of </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diversity within the school family.  Work of the Chaplaincy Team underpins all of this work in the school community and beyond.</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55" name="image11.jpg" descr="KIR 005.jpg"/>
            <wp:cNvGraphicFramePr/>
            <a:graphic xmlns:a="http://schemas.openxmlformats.org/drawingml/2006/main">
              <a:graphicData uri="http://schemas.openxmlformats.org/drawingml/2006/picture">
                <pic:pic xmlns:pic="http://schemas.openxmlformats.org/drawingml/2006/picture">
                  <pic:nvPicPr>
                    <pic:cNvPr id="0" name="image11.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026803" w:rsidRDefault="00170042">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54" name="image7.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7.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026803" w:rsidRDefault="00026803">
      <w:pPr>
        <w:pBdr>
          <w:top w:val="nil"/>
          <w:left w:val="nil"/>
          <w:bottom w:val="nil"/>
          <w:right w:val="nil"/>
          <w:between w:val="nil"/>
        </w:pBdr>
        <w:spacing w:after="0"/>
        <w:ind w:left="1" w:hanging="3"/>
        <w:jc w:val="both"/>
        <w:rPr>
          <w:rFonts w:ascii="Arial" w:eastAsia="Arial" w:hAnsi="Arial" w:cs="Arial"/>
          <w:color w:val="000000"/>
          <w:sz w:val="28"/>
          <w:szCs w:val="28"/>
        </w:rPr>
      </w:pPr>
    </w:p>
    <w:p w:rsidR="00026803" w:rsidRDefault="00170042">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committed to ensuring that every pupil in our care is given an equal opportunity to develop socially, to learn and achieve, and to enjoy community life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achieve these aims we:</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school partners to support transition</w:t>
      </w:r>
    </w:p>
    <w:p w:rsidR="00026803" w:rsidRDefault="00170042">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026803" w:rsidRDefault="00170042">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 able make progress</w:t>
      </w:r>
    </w:p>
    <w:p w:rsidR="00026803" w:rsidRDefault="00170042">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has special provision for pupils who have Autistic Spectrum Condition.  Our policy is that pupils follow a bespoke learning programme combining small group social skills classes with mainstream lessons, if necessary with the help of Teaching Assistants.  </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026803" w:rsidRDefault="00FC7460">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46</w:t>
      </w:r>
      <w:bookmarkStart w:id="0" w:name="_GoBack"/>
      <w:bookmarkEnd w:id="0"/>
      <w:r w:rsidR="00170042">
        <w:rPr>
          <w:rFonts w:ascii="Arial" w:eastAsia="Arial" w:hAnsi="Arial" w:cs="Arial"/>
          <w:color w:val="000000"/>
          <w:sz w:val="24"/>
          <w:szCs w:val="24"/>
        </w:rPr>
        <w:t xml:space="preserve">% of our </w:t>
      </w:r>
      <w:proofErr w:type="gramStart"/>
      <w:r w:rsidR="00170042">
        <w:rPr>
          <w:rFonts w:ascii="Arial" w:eastAsia="Arial" w:hAnsi="Arial" w:cs="Arial"/>
          <w:color w:val="000000"/>
          <w:sz w:val="24"/>
          <w:szCs w:val="24"/>
        </w:rPr>
        <w:t>pupils</w:t>
      </w:r>
      <w:proofErr w:type="gramEnd"/>
      <w:r w:rsidR="00170042">
        <w:rPr>
          <w:rFonts w:ascii="Arial" w:eastAsia="Arial" w:hAnsi="Arial" w:cs="Arial"/>
          <w:color w:val="000000"/>
          <w:sz w:val="24"/>
          <w:szCs w:val="24"/>
        </w:rPr>
        <w:t xml:space="preserve"> access pupil premium funding.  The Pupil Premium team lead initiatives </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through the school and monitor and evaluate the success of programmes and interventions.  Please refer to our website for further details.</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026803" w:rsidRDefault="00170042">
      <w:pPr>
        <w:spacing w:after="0"/>
        <w:ind w:left="0" w:hanging="2"/>
        <w:jc w:val="both"/>
        <w:rPr>
          <w:rFonts w:ascii="Arial" w:eastAsia="Arial" w:hAnsi="Arial" w:cs="Arial"/>
          <w:sz w:val="24"/>
          <w:szCs w:val="24"/>
        </w:rPr>
      </w:pPr>
      <w:r>
        <w:rPr>
          <w:rFonts w:ascii="Arial" w:eastAsia="Arial" w:hAnsi="Arial" w:cs="Arial"/>
          <w:sz w:val="24"/>
          <w:szCs w:val="24"/>
        </w:rPr>
        <w:t>Our school building was opened to pupils in September 2010, and officially opened by the Archbishop of York Dr John Sentamu in March 2011.</w:t>
      </w:r>
    </w:p>
    <w:p w:rsidR="00026803" w:rsidRDefault="00026803">
      <w:pPr>
        <w:spacing w:after="0"/>
        <w:ind w:left="0" w:hanging="2"/>
        <w:jc w:val="both"/>
        <w:rPr>
          <w:rFonts w:ascii="Arial" w:eastAsia="Arial" w:hAnsi="Arial" w:cs="Arial"/>
          <w:sz w:val="24"/>
          <w:szCs w:val="24"/>
        </w:rPr>
      </w:pPr>
    </w:p>
    <w:p w:rsidR="00026803" w:rsidRDefault="00170042">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026803" w:rsidRDefault="00026803">
      <w:pPr>
        <w:spacing w:after="0"/>
        <w:ind w:left="0" w:hanging="2"/>
        <w:jc w:val="both"/>
        <w:rPr>
          <w:rFonts w:ascii="Arial" w:eastAsia="Arial" w:hAnsi="Arial" w:cs="Arial"/>
          <w:sz w:val="24"/>
          <w:szCs w:val="24"/>
        </w:rPr>
      </w:pPr>
    </w:p>
    <w:p w:rsidR="00026803" w:rsidRDefault="00170042">
      <w:pPr>
        <w:spacing w:after="0"/>
        <w:ind w:left="0" w:hanging="2"/>
        <w:jc w:val="both"/>
        <w:rPr>
          <w:rFonts w:ascii="Arial" w:eastAsia="Arial" w:hAnsi="Arial" w:cs="Arial"/>
          <w:sz w:val="24"/>
          <w:szCs w:val="24"/>
        </w:rPr>
      </w:pPr>
      <w:r>
        <w:rPr>
          <w:rFonts w:ascii="Arial" w:eastAsia="Arial" w:hAnsi="Arial" w:cs="Arial"/>
          <w:sz w:val="24"/>
          <w:szCs w:val="24"/>
        </w:rPr>
        <w:t xml:space="preserve">The school grounds have also been redeveloped as part of this build and include a third generation all weather pitch as well as flood-lit multi-use games areas. These facilities are in addition to a </w:t>
      </w:r>
      <w:proofErr w:type="spellStart"/>
      <w:r>
        <w:rPr>
          <w:rFonts w:ascii="Arial" w:eastAsia="Arial" w:hAnsi="Arial" w:cs="Arial"/>
          <w:sz w:val="24"/>
          <w:szCs w:val="24"/>
        </w:rPr>
        <w:t>well resourced</w:t>
      </w:r>
      <w:proofErr w:type="spellEnd"/>
      <w:r>
        <w:rPr>
          <w:rFonts w:ascii="Arial" w:eastAsia="Arial" w:hAnsi="Arial" w:cs="Arial"/>
          <w:sz w:val="24"/>
          <w:szCs w:val="24"/>
        </w:rPr>
        <w:t xml:space="preserve"> built Sports Hall.  This houses a dance studio, fitness suite and indoor sporting facilities, used for football, badminton, basketball etc.</w:t>
      </w:r>
    </w:p>
    <w:p w:rsidR="00026803" w:rsidRDefault="00026803">
      <w:pPr>
        <w:spacing w:after="0"/>
        <w:ind w:left="0" w:hanging="2"/>
        <w:jc w:val="both"/>
        <w:rPr>
          <w:rFonts w:ascii="Arial" w:eastAsia="Arial" w:hAnsi="Arial" w:cs="Arial"/>
          <w:sz w:val="24"/>
          <w:szCs w:val="24"/>
        </w:rPr>
      </w:pPr>
    </w:p>
    <w:p w:rsidR="00026803" w:rsidRDefault="00170042">
      <w:pPr>
        <w:spacing w:after="0"/>
        <w:ind w:left="0" w:hanging="2"/>
        <w:rPr>
          <w:rFonts w:ascii="Arial" w:eastAsia="Arial" w:hAnsi="Arial" w:cs="Arial"/>
          <w:sz w:val="24"/>
          <w:szCs w:val="24"/>
        </w:rPr>
      </w:pPr>
      <w:r>
        <w:rPr>
          <w:rFonts w:ascii="Arial" w:eastAsia="Arial" w:hAnsi="Arial" w:cs="Arial"/>
          <w:sz w:val="24"/>
          <w:szCs w:val="24"/>
        </w:rPr>
        <w:t>There is also a well-established School Farm and environmental area.</w:t>
      </w:r>
    </w:p>
    <w:p w:rsidR="00026803" w:rsidRDefault="00026803">
      <w:pPr>
        <w:ind w:left="0" w:hanging="2"/>
        <w:rPr>
          <w:rFonts w:ascii="Arial" w:eastAsia="Arial" w:hAnsi="Arial" w:cs="Arial"/>
          <w:sz w:val="24"/>
          <w:szCs w:val="24"/>
        </w:rPr>
      </w:pP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026803" w:rsidRDefault="00170042">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Headteacher</w:t>
      </w:r>
      <w:proofErr w:type="spellEnd"/>
    </w:p>
    <w:p w:rsidR="00026803" w:rsidRDefault="00170042">
      <w:pPr>
        <w:ind w:left="0" w:hanging="2"/>
        <w:rPr>
          <w:rFonts w:ascii="Arial" w:eastAsia="Arial" w:hAnsi="Arial" w:cs="Arial"/>
          <w:sz w:val="24"/>
          <w:szCs w:val="24"/>
        </w:rPr>
      </w:pPr>
      <w:r>
        <w:br w:type="page"/>
      </w:r>
      <w:r>
        <w:rPr>
          <w:noProof/>
          <w:lang w:eastAsia="en-GB"/>
        </w:rPr>
        <w:lastRenderedPageBreak/>
        <w:drawing>
          <wp:inline distT="0" distB="0" distL="114300" distR="114300">
            <wp:extent cx="4227830" cy="2818130"/>
            <wp:effectExtent l="0" t="0" r="0" b="0"/>
            <wp:docPr id="1056" name="image8.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8.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026803" w:rsidRDefault="00026803">
      <w:pPr>
        <w:ind w:left="0" w:hanging="2"/>
        <w:rPr>
          <w:rFonts w:ascii="Arial" w:eastAsia="Arial" w:hAnsi="Arial" w:cs="Arial"/>
          <w:sz w:val="24"/>
          <w:szCs w:val="24"/>
        </w:rPr>
      </w:pPr>
    </w:p>
    <w:p w:rsidR="00026803" w:rsidRDefault="00170042">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lastRenderedPageBreak/>
        <w:t>THE ROLE</w:t>
      </w: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who can support us to build on our strengths and make a significant difference to our everyday practice as well as pupil outcomes.</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need someone who is highly effective and a forward thinking and creative practitioner, who is dedicated to raising standards for each pupil and improving life chances.</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and innovative approaches to teaching and learning.</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will be looking for a candidate who can demonstrate:</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An enthusiastic teacher with excellent subject knowledge </w:t>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026803" w:rsidRDefault="00170042">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Able to teach English at KS3 and KS4</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Curriculum Area is a well organised and effective team whose teaching and support enables pupils to achieve their full potential. We offer a range of teaching strategies which are suitable for the pupils and that challenges them to expand their knowledge and skills within the subject. Our pupils are encouraged to be ambitious in the work they produce and are given the opportunity to develop skills that they can use across the curriculum.</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Within lessons, pupil’s individual needs are catered for as teachers are expected to vary the teaching and learning techniques they use. This allows pupils to work independently and as part of a team to develop deeper understanding of the topics which are covered. </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There are currently 18 full time members of staff and a further </w:t>
      </w:r>
      <w:proofErr w:type="gramStart"/>
      <w:r>
        <w:rPr>
          <w:rFonts w:ascii="Arial" w:eastAsia="Arial" w:hAnsi="Arial" w:cs="Arial"/>
          <w:color w:val="000000"/>
          <w:sz w:val="24"/>
          <w:szCs w:val="24"/>
        </w:rPr>
        <w:t>2 part</w:t>
      </w:r>
      <w:proofErr w:type="gramEnd"/>
      <w:r>
        <w:rPr>
          <w:rFonts w:ascii="Arial" w:eastAsia="Arial" w:hAnsi="Arial" w:cs="Arial"/>
          <w:color w:val="000000"/>
          <w:sz w:val="24"/>
          <w:szCs w:val="24"/>
        </w:rPr>
        <w:t xml:space="preserve"> time members of staff working in the Curriculum Area. A Curriculum Leader for English, supported by a </w:t>
      </w:r>
      <w:r>
        <w:rPr>
          <w:rFonts w:ascii="Arial" w:eastAsia="Arial" w:hAnsi="Arial" w:cs="Arial"/>
          <w:sz w:val="24"/>
          <w:szCs w:val="24"/>
        </w:rPr>
        <w:t xml:space="preserve">Key Stage 3 </w:t>
      </w:r>
      <w:r>
        <w:rPr>
          <w:rFonts w:ascii="Arial" w:eastAsia="Arial" w:hAnsi="Arial" w:cs="Arial"/>
          <w:sz w:val="24"/>
          <w:szCs w:val="24"/>
        </w:rPr>
        <w:lastRenderedPageBreak/>
        <w:t>Coordinator, a Key Stage 4 Coordinator, and A Teacher Development Lead</w:t>
      </w:r>
      <w:r>
        <w:rPr>
          <w:rFonts w:ascii="Arial" w:eastAsia="Arial" w:hAnsi="Arial" w:cs="Arial"/>
          <w:color w:val="000000"/>
          <w:sz w:val="24"/>
          <w:szCs w:val="24"/>
        </w:rPr>
        <w:t>. The Curriculum Area is also keen to welcome Associate Teachers from a variety of institutions and welcomes other visitors, such as those seeking to start a career in teaching.</w:t>
      </w:r>
    </w:p>
    <w:p w:rsidR="00026803" w:rsidRDefault="00026803">
      <w:pPr>
        <w:pBdr>
          <w:top w:val="nil"/>
          <w:left w:val="nil"/>
          <w:bottom w:val="nil"/>
          <w:right w:val="nil"/>
          <w:between w:val="nil"/>
        </w:pBdr>
        <w:spacing w:after="0"/>
        <w:ind w:left="0" w:hanging="2"/>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60" name="image12.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12.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026803" w:rsidRDefault="00170042">
      <w:pPr>
        <w:spacing w:after="0"/>
        <w:ind w:left="0" w:hanging="2"/>
        <w:rPr>
          <w:rFonts w:ascii="Arial" w:eastAsia="Arial" w:hAnsi="Arial" w:cs="Arial"/>
          <w:sz w:val="28"/>
          <w:szCs w:val="28"/>
        </w:rPr>
      </w:pPr>
      <w:r>
        <w:br w:type="page"/>
      </w:r>
      <w:r>
        <w:rPr>
          <w:rFonts w:ascii="Arial" w:eastAsia="Arial" w:hAnsi="Arial" w:cs="Arial"/>
          <w:b/>
          <w:sz w:val="28"/>
          <w:szCs w:val="28"/>
        </w:rPr>
        <w:lastRenderedPageBreak/>
        <w:t>CURRICULUM – KEY STAGE 3</w:t>
      </w:r>
    </w:p>
    <w:p w:rsidR="00026803" w:rsidRDefault="00170042">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3, pupils follow the programme, as detailed below:</w:t>
      </w:r>
    </w:p>
    <w:p w:rsidR="00026803" w:rsidRDefault="00026803">
      <w:pPr>
        <w:pBdr>
          <w:top w:val="nil"/>
          <w:left w:val="nil"/>
          <w:bottom w:val="nil"/>
          <w:right w:val="nil"/>
          <w:between w:val="nil"/>
        </w:pBdr>
        <w:spacing w:after="0" w:line="240" w:lineRule="auto"/>
        <w:ind w:left="0" w:hanging="2"/>
        <w:rPr>
          <w:rFonts w:ascii="Arial" w:eastAsia="Arial" w:hAnsi="Arial" w:cs="Arial"/>
          <w:color w:val="000000"/>
          <w:sz w:val="24"/>
          <w:szCs w:val="24"/>
        </w:rPr>
      </w:pPr>
    </w:p>
    <w:p w:rsidR="00026803" w:rsidRDefault="00170042">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 xml:space="preserve">Pupils in Years 7 - 9 follow the National Curriculum for English. The curriculum is structured thematically. Pupils study three themes each year and these increase in complexity and demand more maturity as pupils’ progress through the Key Stage. Each theme is underpinned by a Big Thinking Question, which serves to promote inquiry-based learning. Pupils study a range of fiction and non-fiction texts, reading for pleasure and information. They </w:t>
      </w:r>
      <w:r>
        <w:rPr>
          <w:rFonts w:ascii="Arial" w:eastAsia="Arial" w:hAnsi="Arial" w:cs="Arial"/>
          <w:sz w:val="24"/>
          <w:szCs w:val="24"/>
        </w:rPr>
        <w:t>also study</w:t>
      </w:r>
      <w:r>
        <w:rPr>
          <w:rFonts w:ascii="Arial" w:eastAsia="Arial" w:hAnsi="Arial" w:cs="Arial"/>
          <w:color w:val="000000"/>
          <w:sz w:val="24"/>
          <w:szCs w:val="24"/>
        </w:rPr>
        <w:t xml:space="preserve"> a wide range of literature - from the canon to the present day - and they are taught to write imaginatively and academically. As far as possible, pupils carry out processes that mirror the work of professionals who read, write and orate for a living. An important emphasis is placed upon the teaching of grammar and vocabulary, and there is a structured approach to the teaching of these vital components.</w:t>
      </w:r>
    </w:p>
    <w:p w:rsidR="00026803" w:rsidRDefault="00026803">
      <w:pPr>
        <w:pBdr>
          <w:top w:val="nil"/>
          <w:left w:val="nil"/>
          <w:bottom w:val="nil"/>
          <w:right w:val="nil"/>
          <w:between w:val="nil"/>
        </w:pBdr>
        <w:spacing w:after="0"/>
        <w:ind w:left="0" w:hanging="2"/>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lastRenderedPageBreak/>
        <w:drawing>
          <wp:inline distT="0" distB="0" distL="114300" distR="114300">
            <wp:extent cx="4199890" cy="2790190"/>
            <wp:effectExtent l="0" t="0" r="0" b="0"/>
            <wp:docPr id="1058" name="image4.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4.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026803" w:rsidRDefault="00026803">
      <w:pPr>
        <w:pBdr>
          <w:top w:val="nil"/>
          <w:left w:val="nil"/>
          <w:bottom w:val="nil"/>
          <w:right w:val="nil"/>
          <w:between w:val="nil"/>
        </w:pBdr>
        <w:spacing w:after="0"/>
        <w:ind w:left="0" w:hanging="2"/>
        <w:rPr>
          <w:rFonts w:ascii="Arial" w:eastAsia="Arial" w:hAnsi="Arial" w:cs="Arial"/>
          <w:color w:val="000000"/>
          <w:sz w:val="24"/>
          <w:szCs w:val="24"/>
        </w:rPr>
      </w:pPr>
    </w:p>
    <w:p w:rsidR="00026803" w:rsidRDefault="00170042">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CURRICULUM – KEY STAGE 4</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Key Stage 4 begins at the start of Year 10.</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4, pupils follow the programme, as detailed below:</w:t>
      </w:r>
    </w:p>
    <w:p w:rsidR="00026803" w:rsidRDefault="00026803">
      <w:pPr>
        <w:pBdr>
          <w:top w:val="nil"/>
          <w:left w:val="nil"/>
          <w:bottom w:val="nil"/>
          <w:right w:val="nil"/>
          <w:between w:val="nil"/>
        </w:pBdr>
        <w:spacing w:after="0"/>
        <w:ind w:left="0" w:hanging="2"/>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All pupils follow the </w:t>
      </w:r>
      <w:proofErr w:type="spellStart"/>
      <w:r>
        <w:rPr>
          <w:rFonts w:ascii="Arial" w:eastAsia="Arial" w:hAnsi="Arial" w:cs="Arial"/>
          <w:color w:val="000000"/>
          <w:sz w:val="24"/>
          <w:szCs w:val="24"/>
        </w:rPr>
        <w:t>Eduqas</w:t>
      </w:r>
      <w:proofErr w:type="spellEnd"/>
      <w:r>
        <w:rPr>
          <w:rFonts w:ascii="Arial" w:eastAsia="Arial" w:hAnsi="Arial" w:cs="Arial"/>
          <w:color w:val="000000"/>
          <w:sz w:val="24"/>
          <w:szCs w:val="24"/>
        </w:rPr>
        <w:t xml:space="preserve"> specification for GCSE English Language and GCSE English Literature.</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Learning Programmes in both Key Stages are fully interactive and we strive to help our pupils be aspirational so that they can develop their skills and talents and achieve their full potential.</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year is split into two bands and there are 6 sets / groups in each band in Key Stage 3 and 7 sets / groups in Key Stage 4. Average set size is 20 pupils.</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Where setting is used, </w:t>
      </w:r>
      <w:r>
        <w:rPr>
          <w:rFonts w:ascii="Arial" w:eastAsia="Arial" w:hAnsi="Arial" w:cs="Arial"/>
          <w:sz w:val="24"/>
          <w:szCs w:val="24"/>
        </w:rPr>
        <w:t>pupils are</w:t>
      </w:r>
      <w:r>
        <w:rPr>
          <w:rFonts w:ascii="Arial" w:eastAsia="Arial" w:hAnsi="Arial" w:cs="Arial"/>
          <w:color w:val="000000"/>
          <w:sz w:val="24"/>
          <w:szCs w:val="24"/>
        </w:rPr>
        <w:t xml:space="preserve"> grouped according to their ability and sets are reviewed every term.</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progress is monitored to trace their periodic assessments against age related expectations. Relevant intervention will be put in place if required.</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RESOURCES</w:t>
      </w: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 school is extremely well equipped with 11 dedicated English rooms and bookable laptop trolleys available. All rooms have interactive technology and are equipped with </w:t>
      </w:r>
      <w:r>
        <w:rPr>
          <w:rFonts w:ascii="Arial" w:eastAsia="Arial" w:hAnsi="Arial" w:cs="Arial"/>
          <w:sz w:val="24"/>
          <w:szCs w:val="24"/>
        </w:rPr>
        <w:t>Big Pads</w:t>
      </w:r>
      <w:r>
        <w:rPr>
          <w:rFonts w:ascii="Arial" w:eastAsia="Arial" w:hAnsi="Arial" w:cs="Arial"/>
          <w:color w:val="000000"/>
          <w:sz w:val="24"/>
          <w:szCs w:val="24"/>
        </w:rPr>
        <w:t>. All computers have the Google Suite, Adobe CS4 and many other software packages including Scratch and Audacity. The Curriculum Area makes full use of Google Suite</w:t>
      </w:r>
      <w:r>
        <w:rPr>
          <w:rFonts w:ascii="Arial" w:eastAsia="Arial" w:hAnsi="Arial" w:cs="Arial"/>
          <w:sz w:val="24"/>
          <w:szCs w:val="24"/>
        </w:rPr>
        <w:t>, including Google Classroom and Google Sites.</w:t>
      </w:r>
      <w:r>
        <w:rPr>
          <w:rFonts w:ascii="Arial" w:eastAsia="Arial" w:hAnsi="Arial" w:cs="Arial"/>
          <w:color w:val="000000"/>
          <w:sz w:val="24"/>
          <w:szCs w:val="24"/>
        </w:rPr>
        <w:t xml:space="preserve">  This allows students to complete homework as well as housing </w:t>
      </w:r>
      <w:r>
        <w:rPr>
          <w:rFonts w:ascii="Arial" w:eastAsia="Arial" w:hAnsi="Arial" w:cs="Arial"/>
          <w:sz w:val="24"/>
          <w:szCs w:val="24"/>
        </w:rPr>
        <w:t>Learning Programmes</w:t>
      </w:r>
      <w:r>
        <w:rPr>
          <w:rFonts w:ascii="Arial" w:eastAsia="Arial" w:hAnsi="Arial" w:cs="Arial"/>
          <w:color w:val="000000"/>
          <w:sz w:val="24"/>
          <w:szCs w:val="24"/>
        </w:rPr>
        <w:t xml:space="preserve"> and revision resources. We have a dedicated Technical Team who support teaching and learning within lessons.</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Members of the English Curriculum Area are supportive and friendly working well with each other as well as other staff within the school.</w:t>
      </w: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02680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line="240" w:lineRule="auto"/>
        <w:ind w:left="0" w:hanging="2"/>
        <w:jc w:val="center"/>
        <w:rPr>
          <w:rFonts w:ascii="Arial" w:eastAsia="Arial" w:hAnsi="Arial" w:cs="Arial"/>
          <w:color w:val="000000"/>
          <w:sz w:val="24"/>
          <w:szCs w:val="24"/>
        </w:rPr>
        <w:sectPr w:rsidR="00026803">
          <w:footerReference w:type="default" r:id="rId20"/>
          <w:type w:val="continuous"/>
          <w:pgSz w:w="16838" w:h="11906" w:orient="landscape"/>
          <w:pgMar w:top="1440" w:right="1440" w:bottom="1440" w:left="1440" w:header="708" w:footer="708" w:gutter="0"/>
          <w:cols w:num="2" w:space="720" w:equalWidth="0">
            <w:col w:w="6625" w:space="708"/>
            <w:col w:w="6625" w:space="0"/>
          </w:cols>
        </w:sectPr>
      </w:pPr>
      <w:r>
        <w:rPr>
          <w:noProof/>
          <w:color w:val="000000"/>
          <w:lang w:eastAsia="en-GB"/>
        </w:rPr>
        <w:lastRenderedPageBreak/>
        <w:drawing>
          <wp:inline distT="0" distB="0" distL="114300" distR="114300">
            <wp:extent cx="3642995" cy="5477510"/>
            <wp:effectExtent l="0" t="0" r="0" b="0"/>
            <wp:docPr id="1059" name="image3.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3.jpg" descr="T:\STAFF RESOURCES\SLT\SLT\Lyndon Bannon\Photographs\Lyndon Bannon\Lyndon Bannon\front of school\DSC_0068.JPG"/>
                    <pic:cNvPicPr preferRelativeResize="0"/>
                  </pic:nvPicPr>
                  <pic:blipFill>
                    <a:blip r:embed="rId21"/>
                    <a:srcRect/>
                    <a:stretch>
                      <a:fillRect/>
                    </a:stretch>
                  </pic:blipFill>
                  <pic:spPr>
                    <a:xfrm>
                      <a:off x="0" y="0"/>
                      <a:ext cx="3642995" cy="5477510"/>
                    </a:xfrm>
                    <a:prstGeom prst="rect">
                      <a:avLst/>
                    </a:prstGeom>
                    <a:ln/>
                  </pic:spPr>
                </pic:pic>
              </a:graphicData>
            </a:graphic>
          </wp:inline>
        </w:drawing>
      </w:r>
    </w:p>
    <w:p w:rsidR="00026803" w:rsidRDefault="00170042">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lastRenderedPageBreak/>
        <w:t>MAKING YOUR APPLICATION</w:t>
      </w:r>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026803" w:rsidRDefault="00170042">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026803" w:rsidRDefault="00170042">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pupils’ academic progress.</w:t>
      </w:r>
    </w:p>
    <w:p w:rsidR="00026803" w:rsidRDefault="00170042">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026803" w:rsidRDefault="00026803">
      <w:pPr>
        <w:pBdr>
          <w:top w:val="nil"/>
          <w:left w:val="nil"/>
          <w:bottom w:val="nil"/>
          <w:right w:val="nil"/>
          <w:between w:val="nil"/>
        </w:pBdr>
        <w:spacing w:after="0"/>
        <w:jc w:val="both"/>
        <w:rPr>
          <w:rFonts w:ascii="Arial" w:eastAsia="Arial" w:hAnsi="Arial" w:cs="Arial"/>
          <w:color w:val="000000"/>
          <w:sz w:val="12"/>
          <w:szCs w:val="12"/>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4"/>
            <w:szCs w:val="24"/>
            <w:u w:val="single"/>
          </w:rPr>
          <w:t>whsrecruitment@woodchurchhigh.com</w:t>
        </w:r>
      </w:hyperlink>
    </w:p>
    <w:p w:rsidR="00026803" w:rsidRDefault="00026803">
      <w:pPr>
        <w:pBdr>
          <w:top w:val="nil"/>
          <w:left w:val="nil"/>
          <w:bottom w:val="nil"/>
          <w:right w:val="nil"/>
          <w:between w:val="nil"/>
        </w:pBdr>
        <w:spacing w:after="0"/>
        <w:ind w:left="0" w:hanging="2"/>
        <w:jc w:val="both"/>
        <w:rPr>
          <w:rFonts w:ascii="Arial" w:eastAsia="Arial" w:hAnsi="Arial" w:cs="Arial"/>
          <w:color w:val="000000"/>
          <w:sz w:val="24"/>
          <w:szCs w:val="24"/>
        </w:rPr>
      </w:pPr>
    </w:p>
    <w:p w:rsidR="00026803" w:rsidRDefault="00170042">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If you would like to discuss your application, please contact:  Miss K Griffiths, Assistant </w:t>
      </w:r>
      <w:proofErr w:type="spellStart"/>
      <w:r>
        <w:rPr>
          <w:rFonts w:ascii="Arial" w:eastAsia="Arial" w:hAnsi="Arial" w:cs="Arial"/>
          <w:color w:val="000000"/>
          <w:sz w:val="24"/>
          <w:szCs w:val="24"/>
        </w:rPr>
        <w:t>Headteacher</w:t>
      </w:r>
      <w:proofErr w:type="spellEnd"/>
      <w:r>
        <w:rPr>
          <w:rFonts w:ascii="Arial" w:eastAsia="Arial" w:hAnsi="Arial" w:cs="Arial"/>
          <w:sz w:val="24"/>
          <w:szCs w:val="24"/>
        </w:rPr>
        <w:t xml:space="preserve"> and </w:t>
      </w:r>
      <w:r>
        <w:rPr>
          <w:rFonts w:ascii="Arial" w:eastAsia="Arial" w:hAnsi="Arial" w:cs="Arial"/>
          <w:color w:val="000000"/>
          <w:sz w:val="24"/>
          <w:szCs w:val="24"/>
        </w:rPr>
        <w:t>Curriculum Leader for English.</w:t>
      </w:r>
    </w:p>
    <w:p w:rsidR="00026803" w:rsidRDefault="008C7A61" w:rsidP="009E3AC5">
      <w:pPr>
        <w:pBdr>
          <w:top w:val="nil"/>
          <w:left w:val="nil"/>
          <w:bottom w:val="nil"/>
          <w:right w:val="nil"/>
          <w:between w:val="nil"/>
        </w:pBdr>
        <w:spacing w:after="0"/>
        <w:ind w:left="0" w:hanging="2"/>
        <w:jc w:val="both"/>
        <w:rPr>
          <w:rFonts w:ascii="Arial" w:eastAsia="Arial" w:hAnsi="Arial" w:cs="Arial"/>
          <w:color w:val="000000"/>
          <w:sz w:val="28"/>
          <w:szCs w:val="28"/>
        </w:rPr>
        <w:sectPr w:rsidR="00026803">
          <w:pgSz w:w="16838" w:h="11906" w:orient="landscape"/>
          <w:pgMar w:top="1440" w:right="1440" w:bottom="1440" w:left="1440" w:header="708" w:footer="708" w:gutter="0"/>
          <w:cols w:space="720"/>
        </w:sectPr>
      </w:pPr>
      <w:hyperlink r:id="rId23">
        <w:r w:rsidR="00170042">
          <w:rPr>
            <w:rFonts w:ascii="Arial" w:eastAsia="Arial" w:hAnsi="Arial" w:cs="Arial"/>
            <w:color w:val="0000FF"/>
            <w:sz w:val="28"/>
            <w:szCs w:val="28"/>
            <w:u w:val="single"/>
          </w:rPr>
          <w:t>kirsty.griffiths@woodchurchhigh.com</w:t>
        </w:r>
      </w:hyperlink>
    </w:p>
    <w:p w:rsidR="00026803" w:rsidRDefault="00026803" w:rsidP="009E3AC5">
      <w:pPr>
        <w:pBdr>
          <w:top w:val="nil"/>
          <w:left w:val="nil"/>
          <w:bottom w:val="nil"/>
          <w:right w:val="nil"/>
          <w:between w:val="nil"/>
        </w:pBdr>
        <w:spacing w:after="0" w:line="240" w:lineRule="auto"/>
        <w:ind w:leftChars="0" w:left="0" w:firstLineChars="0" w:firstLine="0"/>
        <w:rPr>
          <w:rFonts w:ascii="Arial" w:eastAsia="Arial" w:hAnsi="Arial" w:cs="Arial"/>
          <w:color w:val="000000"/>
          <w:sz w:val="24"/>
          <w:szCs w:val="24"/>
        </w:rPr>
      </w:pPr>
      <w:bookmarkStart w:id="1" w:name="_heading=h.gjdgxs" w:colFirst="0" w:colLast="0"/>
      <w:bookmarkEnd w:id="1"/>
    </w:p>
    <w:sectPr w:rsidR="00026803">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A61" w:rsidRDefault="008C7A61">
      <w:pPr>
        <w:spacing w:after="0" w:line="240" w:lineRule="auto"/>
        <w:ind w:left="0" w:hanging="2"/>
      </w:pPr>
      <w:r>
        <w:separator/>
      </w:r>
    </w:p>
  </w:endnote>
  <w:endnote w:type="continuationSeparator" w:id="0">
    <w:p w:rsidR="008C7A61" w:rsidRDefault="008C7A6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panose1 w:val="03080600040507000D00"/>
    <w:charset w:val="00"/>
    <w:family w:val="script"/>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803" w:rsidRDefault="00026803">
    <w:pPr>
      <w:pBdr>
        <w:top w:val="nil"/>
        <w:left w:val="nil"/>
        <w:bottom w:val="nil"/>
        <w:right w:val="nil"/>
        <w:between w:val="nil"/>
      </w:pBdr>
      <w:spacing w:after="0" w:line="240" w:lineRule="auto"/>
      <w:ind w:left="0" w:hanging="2"/>
      <w:jc w:val="right"/>
      <w:rPr>
        <w:color w:val="000000"/>
      </w:rPr>
    </w:pPr>
  </w:p>
  <w:p w:rsidR="00026803" w:rsidRDefault="00170042">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803" w:rsidRDefault="00170042">
    <w:pPr>
      <w:pBdr>
        <w:top w:val="nil"/>
        <w:left w:val="nil"/>
        <w:bottom w:val="nil"/>
        <w:right w:val="nil"/>
        <w:between w:val="nil"/>
      </w:pBdr>
      <w:tabs>
        <w:tab w:val="center" w:pos="6979"/>
        <w:tab w:val="right" w:pos="13958"/>
      </w:tabs>
      <w:spacing w:after="0" w:line="240" w:lineRule="auto"/>
      <w:ind w:left="0" w:hanging="2"/>
      <w:jc w:val="center"/>
      <w:rPr>
        <w:color w:val="000000"/>
      </w:rPr>
    </w:pPr>
    <w:proofErr w:type="spellStart"/>
    <w:r>
      <w:rPr>
        <w:color w:val="000000"/>
      </w:rPr>
      <w:t>Woodchurch</w:t>
    </w:r>
    <w:proofErr w:type="spellEnd"/>
    <w:r>
      <w:rPr>
        <w:color w:val="000000"/>
      </w:rPr>
      <w:t xml:space="preserve"> High School Church of England Academy</w:t>
    </w:r>
  </w:p>
  <w:p w:rsidR="00026803" w:rsidRDefault="00026803">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A61" w:rsidRDefault="008C7A61">
      <w:pPr>
        <w:spacing w:after="0" w:line="240" w:lineRule="auto"/>
        <w:ind w:left="0" w:hanging="2"/>
      </w:pPr>
      <w:r>
        <w:separator/>
      </w:r>
    </w:p>
  </w:footnote>
  <w:footnote w:type="continuationSeparator" w:id="0">
    <w:p w:rsidR="008C7A61" w:rsidRDefault="008C7A61">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9015B"/>
    <w:multiLevelType w:val="multilevel"/>
    <w:tmpl w:val="3AECD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6C256E1"/>
    <w:multiLevelType w:val="multilevel"/>
    <w:tmpl w:val="9FDE97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46B5313"/>
    <w:multiLevelType w:val="multilevel"/>
    <w:tmpl w:val="6CDEEEF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451616CD"/>
    <w:multiLevelType w:val="multilevel"/>
    <w:tmpl w:val="D11CA8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803"/>
    <w:rsid w:val="00026803"/>
    <w:rsid w:val="00170042"/>
    <w:rsid w:val="008C7A61"/>
    <w:rsid w:val="009E3AC5"/>
    <w:rsid w:val="00FC7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E2711"/>
  <w15:docId w15:val="{662034A2-BA86-47CF-9AEB-6A829235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kirsty.griffiths@wo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qshr5wE8fjhq5Jl1UHwQrXIwfw==">AMUW2mWezjm1kK7N/dO9Rdl8gu7Pdrj3qras+J94UNGHc3pX1dqtfOXxmhgK27/c0+OaNkgJZmt1+WQYClD6cTSyuXNN/ktA4+/ZUL9rfdVAXqSBH2xnVLhRo4DDbrtKXCtTVA0AVuCm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2062</Words>
  <Characters>11754</Characters>
  <Application>Microsoft Office Word</Application>
  <DocSecurity>0</DocSecurity>
  <Lines>97</Lines>
  <Paragraphs>27</Paragraphs>
  <ScaleCrop>false</ScaleCrop>
  <Company>Woodchurch High School</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3</cp:revision>
  <dcterms:created xsi:type="dcterms:W3CDTF">2022-02-10T10:22:00Z</dcterms:created>
  <dcterms:modified xsi:type="dcterms:W3CDTF">2023-02-08T13:31:00Z</dcterms:modified>
</cp:coreProperties>
</file>