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E27" w:rsidRDefault="00CC6E27" w:rsidP="00CC6E27">
      <w:pPr>
        <w:spacing w:after="209"/>
        <w:ind w:left="-5"/>
        <w:rPr>
          <w:b/>
        </w:rPr>
      </w:pPr>
      <w:bookmarkStart w:id="0" w:name="_GoBack"/>
      <w:bookmarkEnd w:id="0"/>
      <w:r>
        <w:rPr>
          <w:b/>
        </w:rPr>
        <w:t xml:space="preserve">Valid documents for Option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applicants</w:t>
      </w:r>
    </w:p>
    <w:p w:rsidR="00CC6E27" w:rsidRDefault="00CC6E27" w:rsidP="00CC6E27">
      <w:pPr>
        <w:spacing w:after="209"/>
        <w:ind w:left="-5"/>
        <w:rPr>
          <w:b/>
        </w:rPr>
      </w:pPr>
      <w:r>
        <w:rPr>
          <w:b/>
        </w:rPr>
        <w:t xml:space="preserve">Group 1 Primary Identity Documents </w:t>
      </w:r>
    </w:p>
    <w:tbl>
      <w:tblPr>
        <w:tblW w:w="8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5851"/>
      </w:tblGrid>
      <w:tr w:rsidR="00CC6E27" w:rsidTr="00CC6E27">
        <w:trPr>
          <w:trHeight w:val="232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b/>
                <w:bCs/>
                <w:color w:val="0B0C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B0C0C"/>
                <w:sz w:val="21"/>
                <w:szCs w:val="21"/>
              </w:rPr>
              <w:t>Document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b/>
                <w:bCs/>
                <w:color w:val="0B0C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B0C0C"/>
                <w:sz w:val="21"/>
                <w:szCs w:val="21"/>
              </w:rPr>
              <w:t>Notes</w:t>
            </w:r>
          </w:p>
        </w:tc>
      </w:tr>
      <w:tr w:rsidR="00CC6E27" w:rsidTr="00CC6E27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Passport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current and valid passport</w:t>
            </w:r>
          </w:p>
        </w:tc>
      </w:tr>
      <w:tr w:rsidR="00CC6E27" w:rsidTr="00CC6E27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Biometric residence permit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</w:t>
            </w:r>
          </w:p>
        </w:tc>
      </w:tr>
      <w:tr w:rsidR="00CC6E27" w:rsidTr="00CC6E27">
        <w:trPr>
          <w:trHeight w:val="7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Current driving licence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photocard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(full or provisional)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UK, Isle of Man, and Channel Islands. From 8 June 2015, the paper counterpart to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photocard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driving licence will not be valid and will no longer be issued by DVLA</w:t>
            </w:r>
          </w:p>
        </w:tc>
      </w:tr>
      <w:tr w:rsidR="00CC6E27" w:rsidTr="00CC6E27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Birth certificate - issued within 12 months of birth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UK, Isle of Man and Channel Islands - including those issued by UK authorities overseas, for example embassies, High Commissions and HM Forces</w:t>
            </w:r>
          </w:p>
        </w:tc>
      </w:tr>
      <w:tr w:rsidR="00CC6E27" w:rsidTr="00CC6E27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Adoption certificate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 and Channel Islands</w:t>
            </w:r>
          </w:p>
        </w:tc>
      </w:tr>
    </w:tbl>
    <w:p w:rsidR="00CC6E27" w:rsidRDefault="00CC6E27" w:rsidP="00CC6E27">
      <w:pPr>
        <w:spacing w:after="209"/>
        <w:ind w:left="-5"/>
      </w:pPr>
    </w:p>
    <w:p w:rsidR="00CC6E27" w:rsidRDefault="00CC6E27" w:rsidP="00CC6E27">
      <w:pPr>
        <w:spacing w:after="0" w:line="256" w:lineRule="auto"/>
        <w:ind w:left="0" w:firstLine="0"/>
      </w:pPr>
      <w:r>
        <w:rPr>
          <w:b/>
          <w:sz w:val="22"/>
        </w:rPr>
        <w:t xml:space="preserve"> Group 2a: Trusted government documents</w:t>
      </w:r>
    </w:p>
    <w:p w:rsidR="00CC6E27" w:rsidRDefault="00CC6E27" w:rsidP="00CC6E27">
      <w:pPr>
        <w:spacing w:after="0" w:line="256" w:lineRule="auto"/>
        <w:ind w:left="0" w:firstLine="0"/>
      </w:pPr>
      <w:r>
        <w:rPr>
          <w:b/>
          <w:sz w:val="22"/>
        </w:rPr>
        <w:t xml:space="preserve"> </w:t>
      </w:r>
    </w:p>
    <w:tbl>
      <w:tblPr>
        <w:tblW w:w="8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9"/>
        <w:gridCol w:w="5456"/>
      </w:tblGrid>
      <w:tr w:rsidR="00CC6E27" w:rsidTr="00CC6E27">
        <w:trPr>
          <w:trHeight w:val="232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b/>
                <w:bCs/>
                <w:color w:val="0B0C0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B0C0C"/>
                <w:sz w:val="20"/>
                <w:szCs w:val="20"/>
              </w:rPr>
              <w:t>Document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b/>
                <w:bCs/>
                <w:color w:val="0B0C0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B0C0C"/>
                <w:sz w:val="20"/>
                <w:szCs w:val="20"/>
              </w:rPr>
              <w:t>Notes</w:t>
            </w:r>
          </w:p>
        </w:tc>
      </w:tr>
      <w:tr w:rsidR="00CC6E27" w:rsidTr="00CC6E27">
        <w:trPr>
          <w:trHeight w:val="4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Current driving licence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photocard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(full or provisional)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countries outside the UK (excluding Isle of Man and Channel Islands)</w:t>
            </w:r>
          </w:p>
        </w:tc>
      </w:tr>
      <w:tr w:rsidR="00CC6E27" w:rsidTr="00CC6E27">
        <w:trPr>
          <w:trHeight w:val="7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driving licence (full or provisional) - paper version (if issued before 1998)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UK, Isle of Man, and Channel Islands</w:t>
            </w:r>
          </w:p>
        </w:tc>
      </w:tr>
      <w:tr w:rsidR="00CC6E27" w:rsidTr="00CC6E27">
        <w:trPr>
          <w:trHeight w:val="4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Birth certificate - issued after time of birth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UK, Isle of Man and Channel Islands</w:t>
            </w:r>
          </w:p>
        </w:tc>
      </w:tr>
      <w:tr w:rsidR="00CC6E27" w:rsidTr="00CC6E27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Marriage/civil partnership certificate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 and Channel Islands</w:t>
            </w:r>
          </w:p>
        </w:tc>
      </w:tr>
      <w:tr w:rsidR="00CC6E27" w:rsidTr="00CC6E27">
        <w:trPr>
          <w:trHeight w:val="7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Immigration document, visa or work permit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Issued by a country outside the UK. Valid only for roles whereby the applicant is living and working outside of the UK. Visa/permit must relate to the non-UK country in which the role is based</w:t>
            </w:r>
          </w:p>
        </w:tc>
      </w:tr>
      <w:tr w:rsidR="00CC6E27" w:rsidTr="00CC6E27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 Forces ID card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</w:t>
            </w:r>
          </w:p>
        </w:tc>
      </w:tr>
      <w:tr w:rsidR="00CC6E27" w:rsidTr="00CC6E27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Firearms licence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UK, Channel Islands and Isle of Man</w:t>
            </w:r>
          </w:p>
        </w:tc>
      </w:tr>
    </w:tbl>
    <w:p w:rsidR="00CC6E27" w:rsidRDefault="00CC6E27" w:rsidP="00CC6E27">
      <w:pPr>
        <w:spacing w:after="218" w:line="256" w:lineRule="auto"/>
        <w:ind w:left="0" w:firstLine="0"/>
      </w:pPr>
      <w:r>
        <w:rPr>
          <w:sz w:val="22"/>
        </w:rPr>
        <w:t xml:space="preserve"> </w:t>
      </w:r>
    </w:p>
    <w:p w:rsidR="00CC6E27" w:rsidRDefault="00CC6E27" w:rsidP="00CC6E27">
      <w:pPr>
        <w:spacing w:after="111" w:line="256" w:lineRule="auto"/>
        <w:ind w:left="-5"/>
      </w:pPr>
      <w:r>
        <w:rPr>
          <w:sz w:val="22"/>
        </w:rPr>
        <w:t xml:space="preserve">All driving licenses must be valid i.e. in date and in the correct address. </w:t>
      </w:r>
    </w:p>
    <w:p w:rsidR="00CC6E27" w:rsidRDefault="00CC6E27" w:rsidP="00CC6E27">
      <w:pPr>
        <w:spacing w:after="218" w:line="256" w:lineRule="auto"/>
        <w:ind w:left="0" w:firstLine="0"/>
        <w:jc w:val="both"/>
      </w:pPr>
      <w:r>
        <w:rPr>
          <w:b/>
          <w:sz w:val="22"/>
        </w:rPr>
        <w:t xml:space="preserve"> Group 2b: Financial and social history documents</w:t>
      </w:r>
    </w:p>
    <w:p w:rsidR="00CC6E27" w:rsidRDefault="00CC6E27" w:rsidP="00CC6E27">
      <w:pPr>
        <w:spacing w:after="0" w:line="256" w:lineRule="auto"/>
        <w:ind w:left="0" w:firstLine="0"/>
        <w:jc w:val="both"/>
      </w:pPr>
      <w:r>
        <w:rPr>
          <w:b/>
          <w:sz w:val="22"/>
        </w:rPr>
        <w:t xml:space="preserve"> </w:t>
      </w:r>
    </w:p>
    <w:tbl>
      <w:tblPr>
        <w:tblW w:w="8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3"/>
        <w:gridCol w:w="2320"/>
        <w:gridCol w:w="2272"/>
      </w:tblGrid>
      <w:tr w:rsidR="00CC6E27" w:rsidTr="00CC6E27">
        <w:trPr>
          <w:trHeight w:val="229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b/>
                <w:bCs/>
                <w:color w:val="0B0C0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B0C0C"/>
                <w:sz w:val="20"/>
                <w:szCs w:val="20"/>
              </w:rPr>
              <w:t>Document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b/>
                <w:bCs/>
                <w:color w:val="0B0C0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B0C0C"/>
                <w:sz w:val="20"/>
                <w:szCs w:val="20"/>
              </w:rPr>
              <w:t>Notes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b/>
                <w:bCs/>
                <w:color w:val="0B0C0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B0C0C"/>
                <w:sz w:val="20"/>
                <w:szCs w:val="20"/>
              </w:rPr>
              <w:t>Issue date and validity</w:t>
            </w:r>
          </w:p>
        </w:tc>
      </w:tr>
      <w:tr w:rsidR="00CC6E27" w:rsidTr="00CC6E27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Mortgage statement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Issued in last 12 months</w:t>
            </w:r>
          </w:p>
        </w:tc>
      </w:tr>
      <w:tr w:rsidR="00CC6E27" w:rsidTr="00CC6E27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 or building society statement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 and Channel Islands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Issued in last 3 months</w:t>
            </w:r>
          </w:p>
        </w:tc>
      </w:tr>
      <w:tr w:rsidR="00CC6E27" w:rsidTr="00CC6E27">
        <w:trPr>
          <w:trHeight w:val="9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 or building society statement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Countries outside the UK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Issued in last 3 months - branch must be in the country where the applicant lives and works</w:t>
            </w:r>
          </w:p>
        </w:tc>
      </w:tr>
      <w:tr w:rsidR="00CC6E27" w:rsidTr="00CC6E27">
        <w:trPr>
          <w:trHeight w:val="4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 or building society account opening confirmation letter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Issued in last 3 months</w:t>
            </w:r>
          </w:p>
        </w:tc>
      </w:tr>
      <w:tr w:rsidR="00CC6E27" w:rsidTr="00CC6E27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Credit card statement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Issued in last 3 months</w:t>
            </w:r>
          </w:p>
        </w:tc>
      </w:tr>
      <w:tr w:rsidR="00CC6E27" w:rsidTr="00CC6E27">
        <w:trPr>
          <w:trHeight w:val="4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Financial statement, for example pension or endowment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Issued in last 12 months</w:t>
            </w:r>
          </w:p>
        </w:tc>
      </w:tr>
      <w:tr w:rsidR="00CC6E27" w:rsidTr="00CC6E27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P45 or P60 statement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 and Channel Islands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Issued in last 12 months</w:t>
            </w:r>
          </w:p>
        </w:tc>
      </w:tr>
      <w:tr w:rsidR="00CC6E27" w:rsidTr="00CC6E27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Council Tax statement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 and Channel Islands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Issued in last 12 months</w:t>
            </w:r>
          </w:p>
        </w:tc>
      </w:tr>
      <w:tr w:rsidR="00CC6E27" w:rsidTr="00CC6E27">
        <w:trPr>
          <w:trHeight w:val="7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Letter of sponsorship from future employment provider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Non-UK only - valid only for applicants residing outside of the UK at time of application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still be valid</w:t>
            </w:r>
          </w:p>
        </w:tc>
      </w:tr>
      <w:tr w:rsidR="00CC6E27" w:rsidTr="00CC6E27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Utility bill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 - not mobile telephone bill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Issued in last 3 months</w:t>
            </w:r>
          </w:p>
        </w:tc>
      </w:tr>
      <w:tr w:rsidR="00CC6E27" w:rsidTr="00CC6E27">
        <w:trPr>
          <w:trHeight w:val="4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Benefit statement, for example Child Benefit, Pension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Issued in last 3 months</w:t>
            </w:r>
          </w:p>
        </w:tc>
      </w:tr>
      <w:tr w:rsidR="00CC6E27" w:rsidTr="00CC6E27">
        <w:trPr>
          <w:trHeight w:val="9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Central or local government, government agency, or local council document giving entitlement, for example from the Department for Work and Pensions, the Employment Service, HMRC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 and Channel Islands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Issued in last 3 months</w:t>
            </w:r>
          </w:p>
        </w:tc>
      </w:tr>
      <w:tr w:rsidR="00CC6E27" w:rsidTr="00CC6E27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EEA National ID card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still be valid</w:t>
            </w:r>
          </w:p>
        </w:tc>
      </w:tr>
      <w:tr w:rsidR="00CC6E27" w:rsidTr="00CC6E27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Irish Passport Card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Cannot be used with an Irish passport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still be valid</w:t>
            </w:r>
          </w:p>
        </w:tc>
      </w:tr>
      <w:tr w:rsidR="00CC6E27" w:rsidTr="00CC6E27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Cards carrying the PASS accreditation logo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UK, Isle of Man and Channel Islands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still be valid</w:t>
            </w:r>
          </w:p>
        </w:tc>
      </w:tr>
      <w:tr w:rsidR="00CC6E27" w:rsidTr="00CC6E27">
        <w:trPr>
          <w:trHeight w:val="9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Letter from head teacher or college principal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UK, for 16-to19-yr-olds in full time education, used by exception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C6E27" w:rsidRDefault="00CC6E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still be valid</w:t>
            </w:r>
          </w:p>
        </w:tc>
      </w:tr>
    </w:tbl>
    <w:p w:rsidR="00CC6E27" w:rsidRDefault="00CC6E27" w:rsidP="00CC6E27">
      <w:pPr>
        <w:spacing w:after="317" w:line="256" w:lineRule="auto"/>
        <w:ind w:left="0" w:firstLine="0"/>
        <w:rPr>
          <w:sz w:val="22"/>
        </w:rPr>
      </w:pPr>
      <w:r>
        <w:rPr>
          <w:sz w:val="22"/>
        </w:rPr>
        <w:t xml:space="preserve"> </w:t>
      </w:r>
    </w:p>
    <w:p w:rsidR="00CC6E27" w:rsidRDefault="00CC6E27" w:rsidP="00CC6E27">
      <w:pPr>
        <w:spacing w:after="317" w:line="256" w:lineRule="auto"/>
        <w:ind w:left="0" w:firstLine="0"/>
      </w:pPr>
    </w:p>
    <w:p w:rsidR="00F6226A" w:rsidRDefault="00592AC1"/>
    <w:sectPr w:rsidR="00F622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27"/>
    <w:rsid w:val="00592AC1"/>
    <w:rsid w:val="008B335A"/>
    <w:rsid w:val="00B53757"/>
    <w:rsid w:val="00CC6E27"/>
    <w:rsid w:val="00EF3D3A"/>
    <w:rsid w:val="00E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EDEE2-06D6-4D74-AD7C-2078A4F1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E27"/>
    <w:pPr>
      <w:spacing w:after="210" w:line="266" w:lineRule="auto"/>
      <w:ind w:left="10" w:hanging="10"/>
    </w:pPr>
    <w:rPr>
      <w:rFonts w:ascii="Calibri" w:eastAsia="Calibri" w:hAnsi="Calibri" w:cs="Calibri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CurrassS@sjhs.int</dc:creator>
  <cp:keywords/>
  <dc:description/>
  <cp:lastModifiedBy>CurrassS@sjhs.int</cp:lastModifiedBy>
  <cp:revision>2</cp:revision>
  <dcterms:created xsi:type="dcterms:W3CDTF">2024-09-09T13:32:00Z</dcterms:created>
  <dcterms:modified xsi:type="dcterms:W3CDTF">2024-09-09T13:32:00Z</dcterms:modified>
</cp:coreProperties>
</file>