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1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2D69D4" w:rsidTr="00F8204E">
        <w:trPr>
          <w:trHeight w:val="1699"/>
          <w:jc w:val="center"/>
        </w:trPr>
        <w:tc>
          <w:tcPr>
            <w:tcW w:w="5098" w:type="dxa"/>
            <w:vAlign w:val="center"/>
          </w:tcPr>
          <w:p w:rsidR="002D69D4" w:rsidRDefault="002D69D4" w:rsidP="00F8204E">
            <w:pPr>
              <w:pStyle w:val="TWMATLOGO"/>
              <w:jc w:val="left"/>
            </w:pPr>
            <w:r w:rsidRPr="008B0F01">
              <w:drawing>
                <wp:inline distT="0" distB="0" distL="0" distR="0" wp14:anchorId="03F73E72" wp14:editId="3F235BB4">
                  <wp:extent cx="1571625" cy="1181100"/>
                  <wp:effectExtent l="0" t="0" r="0" b="0"/>
                  <wp:docPr id="7" name="Picture 7" descr="C:\Users\FMetay\AppData\Local\Microsoft\Windows\Temporary Internet Files\Content.Outlook\VLYGDUOP\Isc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Metay\AppData\Local\Microsoft\Windows\Temporary Internet Files\Content.Outlook\VLYGDUOP\Isc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11"/>
                          <a:stretch/>
                        </pic:blipFill>
                        <pic:spPr bwMode="auto">
                          <a:xfrm>
                            <a:off x="0" y="0"/>
                            <a:ext cx="1579975" cy="11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vAlign w:val="center"/>
          </w:tcPr>
          <w:p w:rsidR="002D69D4" w:rsidRPr="00F8204E" w:rsidRDefault="002D69D4" w:rsidP="00F8204E">
            <w:pPr>
              <w:pStyle w:val="TWMATLOGO"/>
            </w:pPr>
            <w:r w:rsidRPr="00F8204E">
              <w:drawing>
                <wp:inline distT="0" distB="0" distL="0" distR="0" wp14:anchorId="4A81DC63" wp14:editId="72F08D31">
                  <wp:extent cx="1514475" cy="757055"/>
                  <wp:effectExtent l="0" t="0" r="0" b="508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MAT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75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8A0" w:rsidRPr="00DA3F96" w:rsidRDefault="001E58A0" w:rsidP="00F8204E">
      <w:pPr>
        <w:pStyle w:val="Title"/>
      </w:pPr>
      <w:r w:rsidRPr="00DA3F96">
        <w:t>ISCA ACADEMY –</w:t>
      </w:r>
      <w:r>
        <w:t xml:space="preserve"> </w:t>
      </w:r>
      <w:r w:rsidRPr="00DA3F96">
        <w:t>JOB DESCRIPTION</w:t>
      </w:r>
    </w:p>
    <w:p w:rsidR="001E58A0" w:rsidRPr="00F8204E" w:rsidRDefault="00F8204E" w:rsidP="007348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510"/>
        </w:tabs>
        <w:rPr>
          <w:b/>
        </w:rPr>
      </w:pPr>
      <w:r w:rsidRPr="00F8204E">
        <w:rPr>
          <w:b/>
        </w:rPr>
        <w:t>Post:</w:t>
      </w:r>
      <w:r w:rsidRPr="00F8204E">
        <w:rPr>
          <w:b/>
        </w:rPr>
        <w:tab/>
      </w:r>
      <w:r w:rsidR="00D936E4">
        <w:rPr>
          <w:b/>
        </w:rPr>
        <w:tab/>
      </w:r>
      <w:r w:rsidR="000A77EE">
        <w:rPr>
          <w:b/>
        </w:rPr>
        <w:tab/>
      </w:r>
      <w:r w:rsidR="002B4547" w:rsidRPr="00F8204E">
        <w:rPr>
          <w:b/>
        </w:rPr>
        <w:t>Subject Teacher</w:t>
      </w:r>
      <w:r w:rsidR="00E558DE" w:rsidRPr="00F8204E">
        <w:rPr>
          <w:b/>
        </w:rPr>
        <w:t xml:space="preserve"> </w:t>
      </w:r>
      <w:r w:rsidR="000D3C44">
        <w:rPr>
          <w:b/>
        </w:rPr>
        <w:t>–</w:t>
      </w:r>
      <w:r w:rsidR="00E558DE" w:rsidRPr="00F8204E">
        <w:rPr>
          <w:b/>
        </w:rPr>
        <w:t xml:space="preserve"> </w:t>
      </w:r>
      <w:r w:rsidR="00E22447">
        <w:rPr>
          <w:b/>
        </w:rPr>
        <w:t>English</w:t>
      </w:r>
      <w:r w:rsidR="00734801">
        <w:rPr>
          <w:b/>
        </w:rPr>
        <w:tab/>
      </w:r>
      <w:bookmarkStart w:id="0" w:name="_GoBack"/>
      <w:bookmarkEnd w:id="0"/>
    </w:p>
    <w:p w:rsidR="001E58A0" w:rsidRPr="000A77EE" w:rsidRDefault="00D936E4" w:rsidP="00F8204E">
      <w:pPr>
        <w:rPr>
          <w:b/>
        </w:rPr>
      </w:pPr>
      <w:r w:rsidRPr="000A77EE">
        <w:rPr>
          <w:b/>
        </w:rPr>
        <w:t xml:space="preserve">Line Manager: </w:t>
      </w:r>
      <w:r w:rsidRPr="000A77EE">
        <w:rPr>
          <w:b/>
        </w:rPr>
        <w:tab/>
      </w:r>
      <w:r w:rsidR="003911C1">
        <w:rPr>
          <w:b/>
        </w:rPr>
        <w:t xml:space="preserve">Assistant Headteacher </w:t>
      </w:r>
      <w:r w:rsidR="00E558DE" w:rsidRPr="00991A3D">
        <w:rPr>
          <w:b/>
        </w:rPr>
        <w:t>(</w:t>
      </w:r>
      <w:r w:rsidR="00E22447">
        <w:rPr>
          <w:b/>
        </w:rPr>
        <w:t>English</w:t>
      </w:r>
      <w:r w:rsidR="00E558DE" w:rsidRPr="00991A3D">
        <w:rPr>
          <w:b/>
        </w:rPr>
        <w:t>)</w:t>
      </w:r>
    </w:p>
    <w:p w:rsidR="002B4547" w:rsidRPr="00F8204E" w:rsidRDefault="002B4547" w:rsidP="00F8204E">
      <w:pPr>
        <w:pStyle w:val="Heading1"/>
      </w:pPr>
      <w:r w:rsidRPr="00F8204E">
        <w:t>KEY PURPOSE</w:t>
      </w:r>
    </w:p>
    <w:p w:rsidR="002B4547" w:rsidRPr="00F8204E" w:rsidRDefault="002B4547" w:rsidP="000A77EE">
      <w:pPr>
        <w:pStyle w:val="ListParagraph"/>
        <w:jc w:val="left"/>
      </w:pPr>
      <w:r w:rsidRPr="00F8204E">
        <w:t>To effectively plan, teach and evaluate the impact of lessons and schemes of learning</w:t>
      </w:r>
      <w:r w:rsidR="005155D0">
        <w:t>,</w:t>
      </w:r>
      <w:r w:rsidRPr="00F8204E">
        <w:t xml:space="preserve"> thus enabling students to make at least expected progress, whilst taking into account exam specifications, curriculum and Academy requirements. </w:t>
      </w:r>
    </w:p>
    <w:p w:rsidR="002B4547" w:rsidRPr="00F8204E" w:rsidRDefault="002B4547" w:rsidP="000A77EE">
      <w:pPr>
        <w:pStyle w:val="ListParagraph"/>
        <w:jc w:val="left"/>
      </w:pPr>
      <w:r w:rsidRPr="00F8204E">
        <w:t>To provide effective supervision, challenge and support for students at the Academy.</w:t>
      </w:r>
    </w:p>
    <w:p w:rsidR="002B4547" w:rsidRPr="002B4547" w:rsidRDefault="002B4547" w:rsidP="00F8204E">
      <w:pPr>
        <w:pStyle w:val="Heading1"/>
      </w:pPr>
      <w:r w:rsidRPr="00BD6A55">
        <w:t> </w:t>
      </w:r>
      <w:r w:rsidRPr="00FD6A30">
        <w:t>KEY TASKS</w:t>
      </w:r>
    </w:p>
    <w:p w:rsidR="002B4547" w:rsidRPr="00F8204E" w:rsidRDefault="002B4547" w:rsidP="000A77EE">
      <w:pPr>
        <w:pStyle w:val="ListParagraph"/>
        <w:jc w:val="left"/>
      </w:pPr>
      <w:r w:rsidRPr="00F8204E">
        <w:t>To work as reasonably directed by the Headteacher in fulfilling all the requirements of Academy policy and in compliance with the Teachers Pay and Conditions Document and Teachers Standards.</w:t>
      </w:r>
    </w:p>
    <w:p w:rsidR="002B4547" w:rsidRPr="00F8204E" w:rsidRDefault="002B4547" w:rsidP="000A77EE">
      <w:pPr>
        <w:pStyle w:val="ListParagraph"/>
        <w:jc w:val="left"/>
      </w:pPr>
      <w:r w:rsidRPr="00F8204E">
        <w:t>To plan and teach lessons and Schemes of Learning that facilitate effective learning for all students in their care.</w:t>
      </w:r>
    </w:p>
    <w:p w:rsidR="002B4547" w:rsidRPr="00F8204E" w:rsidRDefault="002B4547" w:rsidP="000A77EE">
      <w:pPr>
        <w:pStyle w:val="ListParagraph"/>
        <w:jc w:val="left"/>
      </w:pPr>
      <w:r w:rsidRPr="00F8204E">
        <w:t>To mark, record and report student achievement (progress and attainment) in line with Academy and national policies.</w:t>
      </w:r>
    </w:p>
    <w:p w:rsidR="002B4547" w:rsidRPr="00F8204E" w:rsidRDefault="002B4547" w:rsidP="000A77EE">
      <w:pPr>
        <w:pStyle w:val="ListParagraph"/>
        <w:jc w:val="left"/>
      </w:pPr>
      <w:r w:rsidRPr="00F8204E">
        <w:t>To create and maintain a classroom environment / ethos conducive to effective and engaging learning for all students.</w:t>
      </w:r>
    </w:p>
    <w:p w:rsidR="002B4547" w:rsidRPr="00F8204E" w:rsidRDefault="002B4547" w:rsidP="000A77EE">
      <w:pPr>
        <w:pStyle w:val="ListParagraph"/>
        <w:jc w:val="left"/>
      </w:pPr>
      <w:r w:rsidRPr="00F8204E">
        <w:t>To take responsibility for one’s own personal professional development within the context of Academy aims and priorities as well as National Teacher Standards.</w:t>
      </w:r>
    </w:p>
    <w:p w:rsidR="002B4547" w:rsidRPr="00FD6A30" w:rsidRDefault="002B4547" w:rsidP="00F8204E">
      <w:pPr>
        <w:pStyle w:val="Heading1"/>
      </w:pPr>
      <w:r w:rsidRPr="00FD6A30">
        <w:t>RESPONSIBILITIES</w:t>
      </w:r>
    </w:p>
    <w:p w:rsidR="002B4547" w:rsidRPr="00B039BE" w:rsidRDefault="002B4547" w:rsidP="000A77EE">
      <w:pPr>
        <w:pStyle w:val="ListParagraph"/>
        <w:jc w:val="left"/>
        <w:rPr>
          <w:lang w:val="en-US"/>
        </w:rPr>
      </w:pPr>
      <w:r w:rsidRPr="00B039BE">
        <w:t>To plan and teach lessons that are based upon clear learning objectives in accordance with schemes of learning and Academy policies.</w:t>
      </w:r>
    </w:p>
    <w:p w:rsidR="002B4547" w:rsidRPr="00B039BE" w:rsidRDefault="002B4547" w:rsidP="000A77EE">
      <w:pPr>
        <w:pStyle w:val="ListParagraph"/>
        <w:jc w:val="left"/>
      </w:pPr>
      <w:r>
        <w:tab/>
      </w:r>
      <w:r w:rsidRPr="00B039BE">
        <w:t>To plan and teach lessons that stimulate, challenge and sustain student interest, and that develop self-esteem and confidence; ensuring that each and every student is able to reach their full potential.</w:t>
      </w:r>
    </w:p>
    <w:p w:rsidR="002B4547" w:rsidRPr="003303C9" w:rsidRDefault="002B4547" w:rsidP="000A77EE">
      <w:pPr>
        <w:pStyle w:val="ListParagraph"/>
        <w:jc w:val="left"/>
      </w:pPr>
      <w:r w:rsidRPr="003303C9">
        <w:t>To maintain good order in the classroom, in a way that enables students to work in a secure, safe environment where positive relationships and purposeful activity can be sustained.</w:t>
      </w:r>
    </w:p>
    <w:p w:rsidR="002B4547" w:rsidRPr="003303C9" w:rsidRDefault="002B4547" w:rsidP="000A77EE">
      <w:pPr>
        <w:pStyle w:val="ListParagraph"/>
        <w:jc w:val="left"/>
      </w:pPr>
      <w:r w:rsidRPr="003303C9">
        <w:t> To effectively prepare students for national assessments.</w:t>
      </w:r>
    </w:p>
    <w:p w:rsidR="002B4547" w:rsidRPr="003303C9" w:rsidRDefault="002B4547" w:rsidP="000A77EE">
      <w:pPr>
        <w:pStyle w:val="ListParagraph"/>
        <w:jc w:val="left"/>
      </w:pPr>
      <w:r w:rsidRPr="003303C9">
        <w:t>To enable students to take increasing responsibility for their learning through constructive and timely assessment, marking and feedback.</w:t>
      </w:r>
    </w:p>
    <w:p w:rsidR="002B4547" w:rsidRPr="003303C9" w:rsidRDefault="002B4547" w:rsidP="000A77EE">
      <w:pPr>
        <w:pStyle w:val="ListParagraph"/>
        <w:jc w:val="left"/>
      </w:pPr>
      <w:r w:rsidRPr="003303C9">
        <w:t xml:space="preserve">Identify appropriate targets for individual students, and through effective and engaging curriculum delivery, work to ensure at least </w:t>
      </w:r>
      <w:r w:rsidR="000A77EE">
        <w:t xml:space="preserve">national </w:t>
      </w:r>
      <w:r w:rsidRPr="003303C9">
        <w:t>progress is achieved by each and every student in your class.</w:t>
      </w:r>
    </w:p>
    <w:p w:rsidR="002B4547" w:rsidRPr="003303C9" w:rsidRDefault="002B4547" w:rsidP="000A77EE">
      <w:pPr>
        <w:pStyle w:val="ListParagraph"/>
        <w:jc w:val="left"/>
      </w:pPr>
      <w:r w:rsidRPr="003303C9">
        <w:lastRenderedPageBreak/>
        <w:t>To systematically monitor and evaluate the effectiveness of your teaching on students learning and progress to identify personal development targets.</w:t>
      </w:r>
    </w:p>
    <w:p w:rsidR="002B4547" w:rsidRPr="003303C9" w:rsidRDefault="002B4547" w:rsidP="000A77EE">
      <w:pPr>
        <w:pStyle w:val="ListParagraph"/>
        <w:jc w:val="left"/>
      </w:pPr>
      <w:r w:rsidRPr="003303C9">
        <w:t>To make effective use of Academy resources and maintain a stimulating learning environment.</w:t>
      </w:r>
    </w:p>
    <w:p w:rsidR="002B4547" w:rsidRPr="003303C9" w:rsidRDefault="002B4547" w:rsidP="000A77EE">
      <w:pPr>
        <w:pStyle w:val="ListParagraph"/>
        <w:jc w:val="left"/>
      </w:pPr>
      <w:r w:rsidRPr="003303C9">
        <w:t>To contribute positively to the development of the subject area and to the preparation of schemes of learning and resources.</w:t>
      </w:r>
    </w:p>
    <w:p w:rsidR="002B4547" w:rsidRPr="003303C9" w:rsidRDefault="002B4547" w:rsidP="000A77EE">
      <w:pPr>
        <w:pStyle w:val="ListParagraph"/>
        <w:jc w:val="left"/>
      </w:pPr>
      <w:r w:rsidRPr="003303C9">
        <w:t>To make a full commitment to maintain a high level of subject knowledge and subject application</w:t>
      </w:r>
      <w:r>
        <w:t>,</w:t>
      </w:r>
      <w:r w:rsidRPr="003303C9">
        <w:t xml:space="preserve"> including the effective use of ICT to engage students in the learning experience.</w:t>
      </w:r>
    </w:p>
    <w:p w:rsidR="002B4547" w:rsidRPr="003303C9" w:rsidRDefault="002B4547" w:rsidP="000A77EE">
      <w:pPr>
        <w:pStyle w:val="ListParagraph"/>
        <w:jc w:val="left"/>
      </w:pPr>
      <w:r w:rsidRPr="003303C9">
        <w:t>To contribute to the development of departmental policy through attendance and active participation at team meetings.</w:t>
      </w:r>
    </w:p>
    <w:p w:rsidR="002B4547" w:rsidRPr="00FD6A30" w:rsidRDefault="002B4547" w:rsidP="00F8204E">
      <w:pPr>
        <w:pStyle w:val="Heading1"/>
        <w:rPr>
          <w:lang w:val="en-US"/>
        </w:rPr>
      </w:pPr>
      <w:r w:rsidRPr="00FD6A30">
        <w:t>ALL STAFF SHOULD</w:t>
      </w:r>
    </w:p>
    <w:p w:rsidR="002B4547" w:rsidRPr="00B039BE" w:rsidRDefault="002B4547" w:rsidP="000A77EE">
      <w:pPr>
        <w:pStyle w:val="ListParagraph"/>
        <w:jc w:val="left"/>
        <w:rPr>
          <w:lang w:val="en-US"/>
        </w:rPr>
      </w:pPr>
      <w:r w:rsidRPr="00B039BE">
        <w:t>Ensure the aims, priorities and policies of the Academy are adhered to, including the staff Safeguarding Code of Conduct.</w:t>
      </w:r>
    </w:p>
    <w:p w:rsidR="002B4547" w:rsidRPr="003303C9" w:rsidRDefault="002B4547" w:rsidP="000A77EE">
      <w:pPr>
        <w:pStyle w:val="ListParagraph"/>
        <w:jc w:val="left"/>
      </w:pPr>
      <w:r w:rsidRPr="003303C9">
        <w:t xml:space="preserve">Attend parents, staff and </w:t>
      </w:r>
      <w:r w:rsidR="000A77EE">
        <w:t>team</w:t>
      </w:r>
      <w:r w:rsidRPr="003303C9">
        <w:t xml:space="preserve"> meetings as required, making a valued and professional contribution.</w:t>
      </w:r>
    </w:p>
    <w:p w:rsidR="002B4547" w:rsidRPr="003303C9" w:rsidRDefault="002B4547" w:rsidP="000A77EE">
      <w:pPr>
        <w:pStyle w:val="ListParagraph"/>
        <w:jc w:val="left"/>
      </w:pPr>
      <w:r>
        <w:t>Undertake break,</w:t>
      </w:r>
      <w:r w:rsidRPr="003303C9">
        <w:t xml:space="preserve"> lunch and after </w:t>
      </w:r>
      <w:r>
        <w:t>school</w:t>
      </w:r>
      <w:r w:rsidRPr="003303C9">
        <w:t xml:space="preserve"> supervision as agreed, according to Academy policy.</w:t>
      </w:r>
    </w:p>
    <w:p w:rsidR="002B4547" w:rsidRPr="003303C9" w:rsidRDefault="002B4547" w:rsidP="000A77EE">
      <w:pPr>
        <w:pStyle w:val="ListParagraph"/>
        <w:jc w:val="left"/>
      </w:pPr>
      <w:r w:rsidRPr="003303C9">
        <w:t>Encourage the good conduct of all students and at all times on the Academy site and within its vicinity.</w:t>
      </w:r>
    </w:p>
    <w:p w:rsidR="002B4547" w:rsidRPr="003303C9" w:rsidRDefault="002B4547" w:rsidP="000A77EE">
      <w:pPr>
        <w:pStyle w:val="ListParagraph"/>
        <w:jc w:val="left"/>
      </w:pPr>
      <w:r w:rsidRPr="003303C9">
        <w:t xml:space="preserve">To make a full commitment to personal professional development, engage positively in organised professional development activity and staff </w:t>
      </w:r>
      <w:r>
        <w:t>a</w:t>
      </w:r>
      <w:r w:rsidRPr="003303C9">
        <w:t xml:space="preserve">ppraisal procedures. </w:t>
      </w:r>
    </w:p>
    <w:p w:rsidR="002B4547" w:rsidRPr="003303C9" w:rsidRDefault="002B4547" w:rsidP="000A77EE">
      <w:pPr>
        <w:pStyle w:val="ListParagraph"/>
        <w:jc w:val="left"/>
      </w:pPr>
      <w:r w:rsidRPr="003303C9">
        <w:t xml:space="preserve">Maintain respectful and effective communication with students and other staff, including attendance at </w:t>
      </w:r>
      <w:r w:rsidR="000A77EE">
        <w:t>whole staff</w:t>
      </w:r>
      <w:r w:rsidRPr="003303C9">
        <w:t xml:space="preserve"> briefings and through completing student logs </w:t>
      </w:r>
      <w:r w:rsidR="000A77EE">
        <w:t xml:space="preserve">and emailing key staff </w:t>
      </w:r>
      <w:r w:rsidRPr="003303C9">
        <w:t>as appropriate.</w:t>
      </w:r>
    </w:p>
    <w:p w:rsidR="002B4547" w:rsidRPr="003303C9" w:rsidRDefault="002B4547" w:rsidP="000A77EE">
      <w:pPr>
        <w:pStyle w:val="ListParagraph"/>
        <w:jc w:val="left"/>
      </w:pPr>
      <w:r w:rsidRPr="003303C9">
        <w:t>Maintain respectful, positive and effective communication with parents</w:t>
      </w:r>
      <w:r>
        <w:t>,</w:t>
      </w:r>
      <w:r w:rsidRPr="003303C9">
        <w:t xml:space="preserve"> including phone calls and letters home, as appropriate.</w:t>
      </w:r>
    </w:p>
    <w:p w:rsidR="002B4547" w:rsidRPr="003303C9" w:rsidRDefault="002B4547" w:rsidP="000A77EE">
      <w:pPr>
        <w:pStyle w:val="ListParagraph"/>
        <w:jc w:val="left"/>
      </w:pPr>
      <w:r w:rsidRPr="003303C9">
        <w:t xml:space="preserve">Maintain positive and effective communication and liaison with partner </w:t>
      </w:r>
      <w:r>
        <w:t>schools</w:t>
      </w:r>
      <w:r w:rsidRPr="003303C9">
        <w:t xml:space="preserve"> and the wider community, as appropriate.</w:t>
      </w:r>
    </w:p>
    <w:p w:rsidR="002B4547" w:rsidRPr="003303C9" w:rsidRDefault="002B4547" w:rsidP="000A77EE">
      <w:pPr>
        <w:pStyle w:val="ListParagraph"/>
        <w:jc w:val="left"/>
      </w:pPr>
      <w:r w:rsidRPr="003303C9">
        <w:t xml:space="preserve"> Act as an advocate of the Academy and its </w:t>
      </w:r>
      <w:r w:rsidR="00B41191">
        <w:t>student</w:t>
      </w:r>
      <w:r w:rsidRPr="003303C9">
        <w:t>s in all circumstances, ensuring every opportunity is taken to celebrate our success.</w:t>
      </w:r>
    </w:p>
    <w:p w:rsidR="00B41191" w:rsidRDefault="00B41191" w:rsidP="00B41191">
      <w:pPr>
        <w:pStyle w:val="ListParagraph"/>
        <w:jc w:val="left"/>
      </w:pPr>
      <w:r w:rsidRPr="00E44B2A">
        <w:t>Undertake the responsibilities of</w:t>
      </w:r>
      <w:r>
        <w:t xml:space="preserve"> being a Tutor as required. </w:t>
      </w:r>
    </w:p>
    <w:p w:rsidR="002B4547" w:rsidRPr="003303C9" w:rsidRDefault="002B4547" w:rsidP="000A77EE">
      <w:pPr>
        <w:pStyle w:val="ListParagraph"/>
        <w:jc w:val="left"/>
      </w:pPr>
      <w:r w:rsidRPr="003303C9">
        <w:t>To carry out other duties as reasonably requested by the Headteacher.</w:t>
      </w:r>
    </w:p>
    <w:p w:rsidR="002B4547" w:rsidRPr="00F8204E" w:rsidRDefault="00F8204E" w:rsidP="00D67568">
      <w:pPr>
        <w:pStyle w:val="Subtitle"/>
        <w:spacing w:before="240"/>
        <w:rPr>
          <w:rStyle w:val="Strong"/>
        </w:rPr>
      </w:pPr>
      <w:r w:rsidRPr="00F8204E">
        <w:rPr>
          <w:rStyle w:val="Strong"/>
        </w:rPr>
        <w:t xml:space="preserve">This job description is subject to </w:t>
      </w:r>
      <w:r w:rsidRPr="00D67568">
        <w:rPr>
          <w:rStyle w:val="Strong"/>
        </w:rPr>
        <w:t>review</w:t>
      </w:r>
      <w:r w:rsidRPr="00F8204E">
        <w:rPr>
          <w:rStyle w:val="Strong"/>
        </w:rPr>
        <w:t xml:space="preserve"> by consultation. </w:t>
      </w:r>
    </w:p>
    <w:p w:rsidR="002B4547" w:rsidRDefault="002B4547" w:rsidP="00F8204E"/>
    <w:p w:rsidR="002B4547" w:rsidRPr="000D4062" w:rsidRDefault="002B4547" w:rsidP="00F8204E">
      <w:pPr>
        <w:pStyle w:val="Subtitle"/>
      </w:pPr>
      <w:r>
        <w:br w:type="page"/>
      </w:r>
      <w:r w:rsidR="00F8204E">
        <w:lastRenderedPageBreak/>
        <w:t>I</w:t>
      </w:r>
      <w:r w:rsidRPr="000D4062">
        <w:t xml:space="preserve">sca Academy </w:t>
      </w:r>
    </w:p>
    <w:p w:rsidR="002B4547" w:rsidRDefault="002B4547" w:rsidP="00F8204E">
      <w:pPr>
        <w:pStyle w:val="Subtitle"/>
      </w:pPr>
      <w:r>
        <w:t>Teacher o</w:t>
      </w:r>
      <w:r w:rsidR="00E22447">
        <w:t xml:space="preserve">f English </w:t>
      </w:r>
      <w:r w:rsidR="00CC373E">
        <w:t xml:space="preserve">: </w:t>
      </w:r>
      <w:r>
        <w:t>Person Specification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402"/>
        <w:gridCol w:w="756"/>
        <w:gridCol w:w="756"/>
        <w:gridCol w:w="898"/>
      </w:tblGrid>
      <w:tr w:rsidR="002B4547" w:rsidRPr="00217240" w:rsidTr="00D04382">
        <w:trPr>
          <w:trHeight w:val="227"/>
        </w:trPr>
        <w:tc>
          <w:tcPr>
            <w:tcW w:w="4673" w:type="dxa"/>
            <w:vMerge w:val="restart"/>
            <w:vAlign w:val="center"/>
          </w:tcPr>
          <w:p w:rsidR="002B4547" w:rsidRPr="00217240" w:rsidRDefault="002B4547" w:rsidP="00D04382">
            <w:pPr>
              <w:jc w:val="center"/>
              <w:rPr>
                <w:b/>
                <w:sz w:val="20"/>
              </w:rPr>
            </w:pPr>
            <w:r w:rsidRPr="00217240">
              <w:rPr>
                <w:b/>
                <w:sz w:val="20"/>
              </w:rPr>
              <w:t>ESSENTIAL</w:t>
            </w:r>
          </w:p>
        </w:tc>
        <w:tc>
          <w:tcPr>
            <w:tcW w:w="3402" w:type="dxa"/>
            <w:vMerge w:val="restart"/>
            <w:vAlign w:val="center"/>
          </w:tcPr>
          <w:p w:rsidR="002B4547" w:rsidRPr="00217240" w:rsidRDefault="002B4547" w:rsidP="00D04382">
            <w:pPr>
              <w:jc w:val="center"/>
              <w:rPr>
                <w:b/>
                <w:sz w:val="20"/>
              </w:rPr>
            </w:pPr>
            <w:r w:rsidRPr="00217240">
              <w:rPr>
                <w:b/>
                <w:sz w:val="20"/>
              </w:rPr>
              <w:t>DESIRABLE</w:t>
            </w:r>
          </w:p>
        </w:tc>
        <w:tc>
          <w:tcPr>
            <w:tcW w:w="2410" w:type="dxa"/>
            <w:gridSpan w:val="3"/>
          </w:tcPr>
          <w:p w:rsidR="002B4547" w:rsidRPr="00217240" w:rsidRDefault="002B4547" w:rsidP="00217240">
            <w:pPr>
              <w:jc w:val="center"/>
              <w:rPr>
                <w:b/>
                <w:sz w:val="20"/>
              </w:rPr>
            </w:pPr>
            <w:r w:rsidRPr="00217240">
              <w:rPr>
                <w:b/>
                <w:sz w:val="20"/>
              </w:rPr>
              <w:t>How Assessed</w:t>
            </w:r>
            <w:r w:rsidR="00DE4F59">
              <w:rPr>
                <w:b/>
                <w:sz w:val="20"/>
              </w:rPr>
              <w:t>*</w:t>
            </w:r>
          </w:p>
        </w:tc>
      </w:tr>
      <w:tr w:rsidR="00217240" w:rsidRPr="00217240" w:rsidTr="00DE4F59">
        <w:trPr>
          <w:trHeight w:val="283"/>
        </w:trPr>
        <w:tc>
          <w:tcPr>
            <w:tcW w:w="4673" w:type="dxa"/>
            <w:vMerge/>
          </w:tcPr>
          <w:p w:rsidR="002B4547" w:rsidRPr="00217240" w:rsidRDefault="002B4547" w:rsidP="00217240">
            <w:pPr>
              <w:jc w:val="left"/>
              <w:rPr>
                <w:b/>
                <w:sz w:val="20"/>
              </w:rPr>
            </w:pPr>
          </w:p>
        </w:tc>
        <w:tc>
          <w:tcPr>
            <w:tcW w:w="3402" w:type="dxa"/>
            <w:vMerge/>
          </w:tcPr>
          <w:p w:rsidR="002B4547" w:rsidRPr="00217240" w:rsidRDefault="002B4547" w:rsidP="00217240">
            <w:pPr>
              <w:jc w:val="left"/>
              <w:rPr>
                <w:b/>
                <w:sz w:val="20"/>
              </w:rPr>
            </w:pPr>
          </w:p>
        </w:tc>
        <w:tc>
          <w:tcPr>
            <w:tcW w:w="756" w:type="dxa"/>
            <w:vAlign w:val="center"/>
          </w:tcPr>
          <w:p w:rsidR="002B4547" w:rsidRPr="0068698A" w:rsidRDefault="00DE4F59" w:rsidP="002172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AF</w:t>
            </w:r>
          </w:p>
        </w:tc>
        <w:tc>
          <w:tcPr>
            <w:tcW w:w="756" w:type="dxa"/>
            <w:vAlign w:val="center"/>
          </w:tcPr>
          <w:p w:rsidR="002B4547" w:rsidRPr="0068698A" w:rsidRDefault="00DE4F59" w:rsidP="00217240">
            <w:pPr>
              <w:jc w:val="center"/>
              <w:rPr>
                <w:b/>
                <w:sz w:val="16"/>
                <w:szCs w:val="17"/>
              </w:rPr>
            </w:pPr>
            <w:r>
              <w:rPr>
                <w:b/>
                <w:sz w:val="16"/>
                <w:szCs w:val="17"/>
              </w:rPr>
              <w:t>R</w:t>
            </w:r>
          </w:p>
        </w:tc>
        <w:tc>
          <w:tcPr>
            <w:tcW w:w="898" w:type="dxa"/>
            <w:vAlign w:val="center"/>
          </w:tcPr>
          <w:p w:rsidR="002B4547" w:rsidRPr="0068698A" w:rsidRDefault="00DE4F59" w:rsidP="002172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</w:p>
        </w:tc>
      </w:tr>
      <w:tr w:rsidR="00217240" w:rsidRPr="00217240" w:rsidTr="00DE4F59">
        <w:trPr>
          <w:trHeight w:val="2164"/>
        </w:trPr>
        <w:tc>
          <w:tcPr>
            <w:tcW w:w="4673" w:type="dxa"/>
          </w:tcPr>
          <w:p w:rsidR="002B4547" w:rsidRPr="00217240" w:rsidRDefault="002B4547" w:rsidP="00217240">
            <w:pPr>
              <w:pStyle w:val="TableHead1"/>
              <w:jc w:val="left"/>
              <w:rPr>
                <w:sz w:val="20"/>
              </w:rPr>
            </w:pPr>
            <w:r w:rsidRPr="00217240">
              <w:rPr>
                <w:rStyle w:val="A10"/>
                <w:rFonts w:cstheme="minorHAnsi"/>
                <w:sz w:val="20"/>
              </w:rPr>
              <w:t xml:space="preserve">Experience </w:t>
            </w:r>
          </w:p>
          <w:p w:rsidR="002B4547" w:rsidRPr="00217240" w:rsidRDefault="002B4547" w:rsidP="00217240">
            <w:pPr>
              <w:jc w:val="left"/>
              <w:rPr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Teaching experience in a state comprehensive school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Experience in planning and teaching </w:t>
            </w:r>
            <w:r w:rsidR="00E22447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English</w:t>
            </w:r>
            <w:r w:rsidR="00CC373E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 </w:t>
            </w:r>
            <w:r w:rsidR="00E558DE"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11-16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2B4547" w:rsidRPr="00217240" w:rsidRDefault="002B4547" w:rsidP="00217240">
            <w:pPr>
              <w:jc w:val="left"/>
              <w:rPr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Experience of analysing pupil data to inform planning, leading to excellent student progress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</w:tc>
        <w:tc>
          <w:tcPr>
            <w:tcW w:w="3402" w:type="dxa"/>
          </w:tcPr>
          <w:p w:rsidR="002B4547" w:rsidRDefault="003911C1" w:rsidP="00217240">
            <w:pPr>
              <w:jc w:val="left"/>
              <w:rPr>
                <w:sz w:val="20"/>
              </w:rPr>
            </w:pPr>
            <w:r>
              <w:rPr>
                <w:rStyle w:val="A7"/>
                <w:i w:val="0"/>
                <w:iCs w:val="0"/>
                <w:sz w:val="20"/>
              </w:rPr>
              <w:t>E</w:t>
            </w:r>
            <w:r w:rsidR="002B4547" w:rsidRPr="00217240">
              <w:rPr>
                <w:sz w:val="20"/>
              </w:rPr>
              <w:t>xperience of contributing to and delivering strategies to raise achie</w:t>
            </w:r>
            <w:r w:rsidR="00036FFE" w:rsidRPr="00217240">
              <w:rPr>
                <w:sz w:val="20"/>
              </w:rPr>
              <w:t xml:space="preserve">vement across </w:t>
            </w:r>
            <w:r w:rsidR="00E22447">
              <w:rPr>
                <w:sz w:val="20"/>
              </w:rPr>
              <w:t xml:space="preserve">English </w:t>
            </w:r>
            <w:r w:rsidR="007E5F73" w:rsidRPr="00217240">
              <w:rPr>
                <w:sz w:val="20"/>
              </w:rPr>
              <w:t>,</w:t>
            </w:r>
            <w:r w:rsidR="00036FFE" w:rsidRPr="00217240">
              <w:rPr>
                <w:sz w:val="20"/>
              </w:rPr>
              <w:t xml:space="preserve"> including a</w:t>
            </w:r>
            <w:r w:rsidR="002B4547" w:rsidRPr="00217240">
              <w:rPr>
                <w:sz w:val="20"/>
              </w:rPr>
              <w:t>ssessment for learning</w:t>
            </w:r>
            <w:r w:rsidR="00213450">
              <w:rPr>
                <w:sz w:val="20"/>
              </w:rPr>
              <w:t xml:space="preserve"> and the development of effective pedagogical appraoches.</w:t>
            </w:r>
          </w:p>
          <w:p w:rsidR="003911C1" w:rsidRDefault="003911C1" w:rsidP="00217240">
            <w:pPr>
              <w:jc w:val="left"/>
              <w:rPr>
                <w:sz w:val="20"/>
              </w:rPr>
            </w:pPr>
          </w:p>
          <w:p w:rsidR="003911C1" w:rsidRDefault="003911C1" w:rsidP="0021724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Exam marking. </w:t>
            </w:r>
          </w:p>
          <w:p w:rsidR="005155D0" w:rsidRPr="00217240" w:rsidRDefault="005155D0" w:rsidP="00217240">
            <w:pPr>
              <w:jc w:val="left"/>
              <w:rPr>
                <w:sz w:val="20"/>
              </w:rPr>
            </w:pPr>
          </w:p>
        </w:tc>
        <w:tc>
          <w:tcPr>
            <w:tcW w:w="756" w:type="dxa"/>
          </w:tcPr>
          <w:p w:rsidR="002B4547" w:rsidRPr="0068698A" w:rsidRDefault="0068698A" w:rsidP="0068698A">
            <w:pPr>
              <w:spacing w:before="200"/>
              <w:jc w:val="center"/>
              <w:rPr>
                <w:rStyle w:val="A7"/>
                <w:rFonts w:ascii="Segoe UI" w:hAnsi="Segoe UI" w:cs="Segoe UI"/>
                <w:b/>
                <w:i w:val="0"/>
                <w:iCs w:val="0"/>
              </w:rPr>
            </w:pPr>
            <w:r w:rsidRPr="0068698A">
              <w:rPr>
                <w:rStyle w:val="A7"/>
                <w:rFonts w:ascii="Segoe UI" w:hAnsi="Segoe UI" w:cs="Segoe UI"/>
                <w:b/>
                <w:i w:val="0"/>
                <w:iCs w:val="0"/>
              </w:rPr>
              <w:t>X</w:t>
            </w:r>
          </w:p>
          <w:p w:rsidR="002B4547" w:rsidRPr="0068698A" w:rsidRDefault="002B4547" w:rsidP="0068698A">
            <w:pPr>
              <w:spacing w:before="200"/>
              <w:jc w:val="center"/>
              <w:rPr>
                <w:lang w:val="en-US"/>
              </w:rPr>
            </w:pPr>
          </w:p>
        </w:tc>
        <w:tc>
          <w:tcPr>
            <w:tcW w:w="756" w:type="dxa"/>
          </w:tcPr>
          <w:p w:rsidR="0068698A" w:rsidRPr="0068698A" w:rsidRDefault="0068698A" w:rsidP="0068698A">
            <w:pPr>
              <w:spacing w:before="200"/>
              <w:jc w:val="center"/>
              <w:rPr>
                <w:rStyle w:val="A7"/>
                <w:rFonts w:ascii="Segoe UI" w:hAnsi="Segoe UI" w:cs="Segoe UI"/>
                <w:b/>
                <w:i w:val="0"/>
                <w:iCs w:val="0"/>
              </w:rPr>
            </w:pPr>
            <w:r w:rsidRPr="0068698A">
              <w:rPr>
                <w:rStyle w:val="A7"/>
                <w:rFonts w:ascii="Segoe UI" w:hAnsi="Segoe UI" w:cs="Segoe UI"/>
                <w:b/>
                <w:i w:val="0"/>
                <w:iCs w:val="0"/>
              </w:rPr>
              <w:t>X</w:t>
            </w:r>
          </w:p>
          <w:p w:rsidR="002B4547" w:rsidRPr="0068698A" w:rsidRDefault="002B4547" w:rsidP="0068698A">
            <w:pPr>
              <w:spacing w:before="200"/>
              <w:jc w:val="center"/>
              <w:rPr>
                <w:lang w:val="en-US"/>
              </w:rPr>
            </w:pPr>
          </w:p>
        </w:tc>
        <w:tc>
          <w:tcPr>
            <w:tcW w:w="898" w:type="dxa"/>
          </w:tcPr>
          <w:p w:rsidR="002B4547" w:rsidRPr="0068698A" w:rsidRDefault="002B4547" w:rsidP="0068698A">
            <w:pPr>
              <w:spacing w:before="200"/>
              <w:jc w:val="center"/>
            </w:pPr>
          </w:p>
        </w:tc>
      </w:tr>
      <w:tr w:rsidR="00217240" w:rsidRPr="00217240" w:rsidTr="00DE4F59">
        <w:trPr>
          <w:trHeight w:val="1058"/>
        </w:trPr>
        <w:tc>
          <w:tcPr>
            <w:tcW w:w="4673" w:type="dxa"/>
          </w:tcPr>
          <w:p w:rsidR="002B4547" w:rsidRPr="00217240" w:rsidRDefault="00217240" w:rsidP="00217240">
            <w:pPr>
              <w:pStyle w:val="TableHead1"/>
              <w:jc w:val="left"/>
              <w:rPr>
                <w:sz w:val="20"/>
              </w:rPr>
            </w:pPr>
            <w:r w:rsidRPr="00217240">
              <w:rPr>
                <w:rStyle w:val="A10"/>
                <w:sz w:val="20"/>
              </w:rPr>
              <w:t xml:space="preserve">Qualifications </w:t>
            </w:r>
            <w:r w:rsidR="002B4547" w:rsidRPr="00217240">
              <w:rPr>
                <w:rStyle w:val="A10"/>
                <w:sz w:val="20"/>
              </w:rPr>
              <w:t>and training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Qualified teacher status</w:t>
            </w:r>
          </w:p>
          <w:p w:rsidR="002B4547" w:rsidRPr="00217240" w:rsidRDefault="002B4547" w:rsidP="005155D0">
            <w:pPr>
              <w:jc w:val="left"/>
              <w:rPr>
                <w:i/>
                <w:iCs/>
                <w:color w:val="000000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Educated to degree level</w:t>
            </w:r>
            <w:r w:rsidR="005155D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 with a relvant degree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  <w:r w:rsidR="00E558DE"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3402" w:type="dxa"/>
          </w:tcPr>
          <w:p w:rsidR="002B4547" w:rsidRPr="00217240" w:rsidRDefault="002B4547" w:rsidP="00217240">
            <w:pPr>
              <w:jc w:val="left"/>
              <w:rPr>
                <w:rStyle w:val="A7"/>
                <w:i w:val="0"/>
                <w:iCs w:val="0"/>
                <w:sz w:val="20"/>
              </w:rPr>
            </w:pPr>
          </w:p>
          <w:p w:rsidR="002B4547" w:rsidRPr="00DE4F59" w:rsidRDefault="002B4547" w:rsidP="00217240">
            <w:pPr>
              <w:jc w:val="left"/>
              <w:rPr>
                <w:i/>
                <w:iCs/>
                <w:color w:val="000000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Further qualifications relevant to the role</w:t>
            </w:r>
            <w:r w:rsidR="0021345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</w:tc>
        <w:tc>
          <w:tcPr>
            <w:tcW w:w="756" w:type="dxa"/>
          </w:tcPr>
          <w:p w:rsidR="002B4547" w:rsidRPr="0068698A" w:rsidRDefault="0068698A" w:rsidP="0068698A">
            <w:pPr>
              <w:spacing w:before="200"/>
              <w:jc w:val="center"/>
              <w:rPr>
                <w:b/>
                <w:color w:val="000000"/>
              </w:rPr>
            </w:pPr>
            <w:r w:rsidRPr="0068698A">
              <w:rPr>
                <w:rStyle w:val="A7"/>
                <w:rFonts w:ascii="Segoe UI" w:hAnsi="Segoe UI" w:cs="Segoe UI"/>
                <w:b/>
                <w:i w:val="0"/>
                <w:iCs w:val="0"/>
              </w:rPr>
              <w:t>X</w:t>
            </w:r>
          </w:p>
        </w:tc>
        <w:tc>
          <w:tcPr>
            <w:tcW w:w="756" w:type="dxa"/>
          </w:tcPr>
          <w:p w:rsidR="002B4547" w:rsidRPr="00217240" w:rsidRDefault="002B4547" w:rsidP="0068698A">
            <w:pPr>
              <w:spacing w:before="200"/>
              <w:jc w:val="center"/>
              <w:rPr>
                <w:sz w:val="20"/>
              </w:rPr>
            </w:pPr>
          </w:p>
        </w:tc>
        <w:tc>
          <w:tcPr>
            <w:tcW w:w="898" w:type="dxa"/>
          </w:tcPr>
          <w:p w:rsidR="002B4547" w:rsidRPr="0068698A" w:rsidRDefault="0068698A" w:rsidP="0068698A">
            <w:pPr>
              <w:spacing w:before="200"/>
              <w:jc w:val="center"/>
              <w:rPr>
                <w:b/>
                <w:sz w:val="20"/>
                <w:lang w:val="en-US"/>
              </w:rPr>
            </w:pPr>
            <w:r w:rsidRPr="0068698A">
              <w:rPr>
                <w:b/>
                <w:lang w:val="en-US"/>
              </w:rPr>
              <w:t>X</w:t>
            </w:r>
          </w:p>
        </w:tc>
      </w:tr>
      <w:tr w:rsidR="00217240" w:rsidRPr="00217240" w:rsidTr="00DE4F59">
        <w:trPr>
          <w:trHeight w:val="1438"/>
        </w:trPr>
        <w:tc>
          <w:tcPr>
            <w:tcW w:w="4673" w:type="dxa"/>
          </w:tcPr>
          <w:p w:rsidR="002B4547" w:rsidRPr="00217240" w:rsidRDefault="002B4547" w:rsidP="00217240">
            <w:pPr>
              <w:pStyle w:val="TableHead1"/>
              <w:rPr>
                <w:sz w:val="20"/>
              </w:rPr>
            </w:pPr>
            <w:r w:rsidRPr="00217240">
              <w:rPr>
                <w:rStyle w:val="A10"/>
                <w:sz w:val="20"/>
              </w:rPr>
              <w:t>Skills</w:t>
            </w:r>
          </w:p>
          <w:p w:rsidR="002B4547" w:rsidRPr="00B41191" w:rsidRDefault="002B4547" w:rsidP="00217240">
            <w:pPr>
              <w:jc w:val="left"/>
              <w:rPr>
                <w:rStyle w:val="A7"/>
                <w:rFonts w:ascii="Segoe UI" w:hAnsi="Segoe UI" w:cs="Segoe UI"/>
                <w:i w:val="0"/>
                <w:sz w:val="20"/>
              </w:rPr>
            </w:pPr>
            <w:r w:rsidRP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Highly effective classroom practitioner (teacher)</w:t>
            </w:r>
            <w:r w:rsidR="00B41191" w:rsidRP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2B4547" w:rsidRPr="00B41191" w:rsidRDefault="002B4547" w:rsidP="00217240">
            <w:pPr>
              <w:jc w:val="left"/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</w:pPr>
            <w:r w:rsidRPr="00B41191">
              <w:rPr>
                <w:rStyle w:val="A7"/>
                <w:rFonts w:ascii="Segoe UI" w:hAnsi="Segoe UI" w:cs="Segoe UI"/>
                <w:i w:val="0"/>
                <w:sz w:val="20"/>
              </w:rPr>
              <w:t xml:space="preserve">A desire to teach </w:t>
            </w:r>
            <w:r w:rsidR="00E22447">
              <w:rPr>
                <w:rStyle w:val="A7"/>
                <w:rFonts w:ascii="Segoe UI" w:hAnsi="Segoe UI" w:cs="Segoe UI"/>
                <w:i w:val="0"/>
                <w:sz w:val="20"/>
              </w:rPr>
              <w:t xml:space="preserve">English </w:t>
            </w:r>
            <w:r w:rsidR="00CC373E">
              <w:rPr>
                <w:rStyle w:val="A7"/>
                <w:rFonts w:ascii="Segoe UI" w:hAnsi="Segoe UI" w:cs="Segoe UI"/>
                <w:i w:val="0"/>
                <w:sz w:val="20"/>
              </w:rPr>
              <w:t xml:space="preserve"> </w:t>
            </w:r>
            <w:r w:rsidRPr="00B41191">
              <w:rPr>
                <w:rStyle w:val="A7"/>
                <w:rFonts w:ascii="Segoe UI" w:hAnsi="Segoe UI" w:cs="Segoe UI"/>
                <w:i w:val="0"/>
                <w:sz w:val="20"/>
              </w:rPr>
              <w:t>in an exciting</w:t>
            </w:r>
            <w:r w:rsidR="00B41191" w:rsidRPr="00B41191">
              <w:rPr>
                <w:rStyle w:val="A7"/>
                <w:rFonts w:ascii="Segoe UI" w:hAnsi="Segoe UI" w:cs="Segoe UI"/>
                <w:i w:val="0"/>
                <w:sz w:val="20"/>
              </w:rPr>
              <w:t>, challenging</w:t>
            </w:r>
            <w:r w:rsidRPr="00B41191">
              <w:rPr>
                <w:rStyle w:val="A7"/>
                <w:rFonts w:ascii="Segoe UI" w:hAnsi="Segoe UI" w:cs="Segoe UI"/>
                <w:i w:val="0"/>
                <w:sz w:val="20"/>
              </w:rPr>
              <w:t xml:space="preserve"> and engaging manner</w:t>
            </w:r>
            <w:r w:rsidR="00B41191">
              <w:rPr>
                <w:rStyle w:val="A7"/>
                <w:rFonts w:ascii="Segoe UI" w:hAnsi="Segoe UI" w:cs="Segoe UI"/>
                <w:i w:val="0"/>
                <w:sz w:val="20"/>
              </w:rPr>
              <w:t>.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Good planning skills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Ability to sustain positive relationships with staff, students and parents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Good ICT skills to support teaching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 and learning.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Good organisation and time management skills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Meets all relevant national teaching standards 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2B4547" w:rsidRPr="00217240" w:rsidRDefault="002B4547" w:rsidP="00B41191">
            <w:pPr>
              <w:jc w:val="left"/>
              <w:rPr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Good understanding of the National Curriculum and assessment requirements in </w:t>
            </w:r>
            <w:r w:rsidR="00E22447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English </w:t>
            </w: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 at GCSE Level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</w:tc>
        <w:tc>
          <w:tcPr>
            <w:tcW w:w="3402" w:type="dxa"/>
          </w:tcPr>
          <w:p w:rsidR="002B4547" w:rsidRPr="00217240" w:rsidRDefault="002B4547" w:rsidP="00217240">
            <w:pPr>
              <w:jc w:val="left"/>
              <w:rPr>
                <w:rStyle w:val="A7"/>
                <w:i w:val="0"/>
                <w:iCs w:val="0"/>
                <w:sz w:val="20"/>
              </w:rPr>
            </w:pPr>
            <w:r w:rsidRPr="00217240">
              <w:rPr>
                <w:rStyle w:val="A7"/>
                <w:i w:val="0"/>
                <w:iCs w:val="0"/>
                <w:sz w:val="20"/>
              </w:rPr>
              <w:t xml:space="preserve"> </w:t>
            </w:r>
          </w:p>
          <w:p w:rsidR="002B4547" w:rsidRPr="00B41191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A gifted manager of student behaviour and learning</w:t>
            </w:r>
            <w:r w:rsidR="00213450" w:rsidRP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2B4547" w:rsidRPr="00B41191" w:rsidRDefault="002B4547" w:rsidP="00217240">
            <w:pPr>
              <w:jc w:val="left"/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</w:pPr>
            <w:r w:rsidRP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Able to analyse data effectively to inform planning</w:t>
            </w:r>
            <w:r w:rsidR="00213450" w:rsidRP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 and improve outcomes for all.</w:t>
            </w:r>
          </w:p>
          <w:p w:rsidR="00FC7EE0" w:rsidRPr="00217240" w:rsidRDefault="00FC7EE0" w:rsidP="0097516B">
            <w:pPr>
              <w:jc w:val="left"/>
              <w:rPr>
                <w:sz w:val="20"/>
              </w:rPr>
            </w:pPr>
            <w:r w:rsidRP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A good understanding </w:t>
            </w:r>
            <w:r w:rsidR="0097516B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of the National Curriculum for </w:t>
            </w:r>
            <w:r w:rsidR="00E22447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English </w:t>
            </w:r>
            <w:r w:rsidRP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 at A Level.</w:t>
            </w:r>
          </w:p>
        </w:tc>
        <w:tc>
          <w:tcPr>
            <w:tcW w:w="756" w:type="dxa"/>
          </w:tcPr>
          <w:p w:rsidR="002B4547" w:rsidRPr="00217240" w:rsidRDefault="0068698A" w:rsidP="0068698A">
            <w:pPr>
              <w:spacing w:before="200"/>
              <w:jc w:val="center"/>
              <w:rPr>
                <w:rStyle w:val="A7"/>
                <w:i w:val="0"/>
                <w:iCs w:val="0"/>
                <w:sz w:val="20"/>
              </w:rPr>
            </w:pPr>
            <w:r w:rsidRPr="0068698A">
              <w:rPr>
                <w:b/>
                <w:lang w:val="en-US"/>
              </w:rPr>
              <w:t>X</w:t>
            </w:r>
          </w:p>
          <w:p w:rsidR="002B4547" w:rsidRPr="00217240" w:rsidRDefault="002B4547" w:rsidP="0068698A">
            <w:pPr>
              <w:spacing w:before="200"/>
              <w:jc w:val="center"/>
              <w:rPr>
                <w:sz w:val="20"/>
                <w:lang w:val="en-US"/>
              </w:rPr>
            </w:pPr>
          </w:p>
        </w:tc>
        <w:tc>
          <w:tcPr>
            <w:tcW w:w="756" w:type="dxa"/>
          </w:tcPr>
          <w:p w:rsidR="002B4547" w:rsidRPr="00217240" w:rsidRDefault="0068698A" w:rsidP="0068698A">
            <w:pPr>
              <w:spacing w:before="200"/>
              <w:jc w:val="center"/>
              <w:rPr>
                <w:sz w:val="20"/>
              </w:rPr>
            </w:pPr>
            <w:r w:rsidRPr="0068698A">
              <w:rPr>
                <w:b/>
                <w:lang w:val="en-US"/>
              </w:rPr>
              <w:t>X</w:t>
            </w:r>
          </w:p>
          <w:p w:rsidR="002B4547" w:rsidRPr="00217240" w:rsidRDefault="002B4547" w:rsidP="0068698A">
            <w:pPr>
              <w:spacing w:before="200"/>
              <w:jc w:val="center"/>
              <w:rPr>
                <w:sz w:val="20"/>
                <w:lang w:val="en-US"/>
              </w:rPr>
            </w:pPr>
          </w:p>
        </w:tc>
        <w:tc>
          <w:tcPr>
            <w:tcW w:w="898" w:type="dxa"/>
          </w:tcPr>
          <w:p w:rsidR="002B4547" w:rsidRPr="00217240" w:rsidRDefault="0068698A" w:rsidP="0068698A">
            <w:pPr>
              <w:spacing w:before="200"/>
              <w:jc w:val="center"/>
              <w:rPr>
                <w:sz w:val="20"/>
              </w:rPr>
            </w:pPr>
            <w:r w:rsidRPr="0068698A">
              <w:rPr>
                <w:b/>
                <w:lang w:val="en-US"/>
              </w:rPr>
              <w:t>X</w:t>
            </w:r>
          </w:p>
          <w:p w:rsidR="002B4547" w:rsidRPr="00217240" w:rsidRDefault="002B4547" w:rsidP="0068698A">
            <w:pPr>
              <w:spacing w:before="200"/>
              <w:jc w:val="center"/>
              <w:rPr>
                <w:sz w:val="20"/>
                <w:lang w:val="en-US"/>
              </w:rPr>
            </w:pPr>
          </w:p>
        </w:tc>
      </w:tr>
      <w:tr w:rsidR="00217240" w:rsidRPr="00217240" w:rsidTr="00DE4F59">
        <w:trPr>
          <w:trHeight w:val="1259"/>
        </w:trPr>
        <w:tc>
          <w:tcPr>
            <w:tcW w:w="4673" w:type="dxa"/>
          </w:tcPr>
          <w:p w:rsidR="002B4547" w:rsidRPr="00217240" w:rsidRDefault="002B4547" w:rsidP="00217240">
            <w:pPr>
              <w:pStyle w:val="TableHead1"/>
            </w:pPr>
            <w:r w:rsidRPr="00217240">
              <w:rPr>
                <w:rStyle w:val="A10"/>
                <w:sz w:val="20"/>
              </w:rPr>
              <w:t>Qualities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Very go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od communicator and team player.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Energetic and committed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Ability to work under pressure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High level of integrity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2B4547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Positive role model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E558DE" w:rsidRPr="00217240" w:rsidRDefault="002B4547" w:rsidP="00217240">
            <w:pPr>
              <w:jc w:val="left"/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Able to demonstrate commitment to safe school culture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.</w:t>
            </w:r>
          </w:p>
          <w:p w:rsidR="00E558DE" w:rsidRPr="00B41191" w:rsidRDefault="00E558DE" w:rsidP="00217240">
            <w:pPr>
              <w:jc w:val="left"/>
              <w:rPr>
                <w:sz w:val="20"/>
                <w:lang w:val="en-US"/>
              </w:rPr>
            </w:pPr>
            <w:r w:rsidRPr="0068698A">
              <w:rPr>
                <w:rStyle w:val="A7"/>
                <w:rFonts w:ascii="Segoe UI" w:hAnsi="Segoe UI" w:cs="Segoe UI"/>
                <w:i w:val="0"/>
                <w:sz w:val="20"/>
              </w:rPr>
              <w:t>Reflective</w:t>
            </w:r>
            <w:r w:rsidR="00B41191">
              <w:rPr>
                <w:lang w:val="en-US"/>
              </w:rPr>
              <w:t>.</w:t>
            </w:r>
          </w:p>
        </w:tc>
        <w:tc>
          <w:tcPr>
            <w:tcW w:w="3402" w:type="dxa"/>
          </w:tcPr>
          <w:p w:rsidR="002B4547" w:rsidRPr="00217240" w:rsidRDefault="002B4547" w:rsidP="00217240">
            <w:pPr>
              <w:jc w:val="left"/>
              <w:rPr>
                <w:rStyle w:val="A7"/>
                <w:i w:val="0"/>
                <w:iCs w:val="0"/>
                <w:sz w:val="20"/>
              </w:rPr>
            </w:pPr>
          </w:p>
          <w:p w:rsidR="002B4547" w:rsidRPr="00217240" w:rsidRDefault="002B4547" w:rsidP="00217240">
            <w:pPr>
              <w:jc w:val="left"/>
              <w:rPr>
                <w:sz w:val="20"/>
              </w:rPr>
            </w:pPr>
            <w:r w:rsidRPr="00217240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Keen to develop further through active participation in CPD</w:t>
            </w:r>
            <w:r w:rsidR="002C65EF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 and whole school projects and plans.</w:t>
            </w:r>
          </w:p>
        </w:tc>
        <w:tc>
          <w:tcPr>
            <w:tcW w:w="756" w:type="dxa"/>
          </w:tcPr>
          <w:p w:rsidR="002B4547" w:rsidRPr="00217240" w:rsidRDefault="0068698A" w:rsidP="0068698A">
            <w:pPr>
              <w:spacing w:before="200"/>
              <w:jc w:val="center"/>
              <w:rPr>
                <w:rStyle w:val="A7"/>
                <w:i w:val="0"/>
                <w:iCs w:val="0"/>
                <w:sz w:val="20"/>
              </w:rPr>
            </w:pPr>
            <w:r w:rsidRPr="0068698A">
              <w:rPr>
                <w:b/>
                <w:lang w:val="en-US"/>
              </w:rPr>
              <w:t>X</w:t>
            </w:r>
          </w:p>
          <w:p w:rsidR="002B4547" w:rsidRPr="00217240" w:rsidRDefault="002B4547" w:rsidP="0068698A">
            <w:pPr>
              <w:spacing w:before="200"/>
              <w:jc w:val="center"/>
              <w:rPr>
                <w:sz w:val="20"/>
                <w:lang w:val="en-US"/>
              </w:rPr>
            </w:pPr>
          </w:p>
        </w:tc>
        <w:tc>
          <w:tcPr>
            <w:tcW w:w="756" w:type="dxa"/>
          </w:tcPr>
          <w:p w:rsidR="002B4547" w:rsidRPr="00217240" w:rsidRDefault="0068698A" w:rsidP="0068698A">
            <w:pPr>
              <w:spacing w:before="200"/>
              <w:jc w:val="center"/>
              <w:rPr>
                <w:sz w:val="20"/>
              </w:rPr>
            </w:pPr>
            <w:r w:rsidRPr="0068698A">
              <w:rPr>
                <w:b/>
                <w:lang w:val="en-US"/>
              </w:rPr>
              <w:t>X</w:t>
            </w:r>
          </w:p>
          <w:p w:rsidR="002B4547" w:rsidRPr="00217240" w:rsidRDefault="002B4547" w:rsidP="0068698A">
            <w:pPr>
              <w:spacing w:before="200"/>
              <w:jc w:val="center"/>
              <w:rPr>
                <w:sz w:val="20"/>
                <w:lang w:val="en-US"/>
              </w:rPr>
            </w:pPr>
          </w:p>
        </w:tc>
        <w:tc>
          <w:tcPr>
            <w:tcW w:w="898" w:type="dxa"/>
          </w:tcPr>
          <w:p w:rsidR="002B4547" w:rsidRPr="00217240" w:rsidRDefault="0068698A" w:rsidP="0068698A">
            <w:pPr>
              <w:spacing w:before="200"/>
              <w:jc w:val="center"/>
              <w:rPr>
                <w:sz w:val="20"/>
              </w:rPr>
            </w:pPr>
            <w:r w:rsidRPr="0068698A">
              <w:rPr>
                <w:b/>
                <w:lang w:val="en-US"/>
              </w:rPr>
              <w:t>X</w:t>
            </w:r>
          </w:p>
          <w:p w:rsidR="002B4547" w:rsidRPr="00217240" w:rsidRDefault="002B4547" w:rsidP="0068698A">
            <w:pPr>
              <w:spacing w:before="200"/>
              <w:jc w:val="center"/>
              <w:rPr>
                <w:sz w:val="20"/>
                <w:lang w:val="en-US"/>
              </w:rPr>
            </w:pPr>
          </w:p>
        </w:tc>
      </w:tr>
      <w:tr w:rsidR="002B4547" w:rsidRPr="0068698A" w:rsidTr="00DE4F59">
        <w:trPr>
          <w:trHeight w:val="808"/>
        </w:trPr>
        <w:tc>
          <w:tcPr>
            <w:tcW w:w="8075" w:type="dxa"/>
            <w:gridSpan w:val="2"/>
          </w:tcPr>
          <w:p w:rsidR="002B4547" w:rsidRPr="0068698A" w:rsidRDefault="002B4547" w:rsidP="00B41191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68698A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Must pass relevant</w:t>
            </w:r>
            <w:r w:rsidR="00B41191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 </w:t>
            </w:r>
            <w:r w:rsidRPr="0068698A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safeguarding of children checks</w:t>
            </w:r>
          </w:p>
        </w:tc>
        <w:tc>
          <w:tcPr>
            <w:tcW w:w="2410" w:type="dxa"/>
            <w:gridSpan w:val="3"/>
          </w:tcPr>
          <w:p w:rsidR="002B4547" w:rsidRPr="0068698A" w:rsidRDefault="00812892" w:rsidP="0068698A">
            <w:pPr>
              <w:jc w:val="left"/>
              <w:rPr>
                <w:rStyle w:val="A7"/>
                <w:rFonts w:ascii="Segoe UI" w:hAnsi="Segoe UI" w:cs="Segoe UI"/>
                <w:sz w:val="20"/>
              </w:rPr>
            </w:pPr>
            <w:r w:rsidRPr="0068698A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>DBS checks</w:t>
            </w:r>
            <w:r w:rsidR="00E558DE" w:rsidRPr="0068698A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, self-declaration </w:t>
            </w:r>
            <w:r w:rsidRPr="0068698A">
              <w:rPr>
                <w:rStyle w:val="A7"/>
                <w:rFonts w:ascii="Segoe UI" w:hAnsi="Segoe UI" w:cs="Segoe UI"/>
                <w:i w:val="0"/>
                <w:iCs w:val="0"/>
                <w:sz w:val="20"/>
              </w:rPr>
              <w:t xml:space="preserve"> and interview</w:t>
            </w:r>
          </w:p>
        </w:tc>
      </w:tr>
    </w:tbl>
    <w:p w:rsidR="001E58A0" w:rsidRPr="00DE4F59" w:rsidRDefault="00DE4F59" w:rsidP="00DE4F59">
      <w:pPr>
        <w:jc w:val="right"/>
        <w:rPr>
          <w:sz w:val="20"/>
        </w:rPr>
      </w:pPr>
      <w:r w:rsidRPr="00DE4F59">
        <w:rPr>
          <w:sz w:val="20"/>
        </w:rPr>
        <w:t>*AF= Application Form; R= References; I= Interview</w:t>
      </w:r>
    </w:p>
    <w:sectPr w:rsidR="001E58A0" w:rsidRPr="00DE4F59" w:rsidSect="00087183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725" w:rsidRDefault="00FD7725" w:rsidP="00F8204E">
      <w:r>
        <w:separator/>
      </w:r>
    </w:p>
  </w:endnote>
  <w:endnote w:type="continuationSeparator" w:id="0">
    <w:p w:rsidR="00FD7725" w:rsidRDefault="00FD7725" w:rsidP="00F8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illSans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725" w:rsidRDefault="00FD7725" w:rsidP="00F8204E">
      <w:r>
        <w:separator/>
      </w:r>
    </w:p>
  </w:footnote>
  <w:footnote w:type="continuationSeparator" w:id="0">
    <w:p w:rsidR="00FD7725" w:rsidRDefault="00FD7725" w:rsidP="00F82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B16" w:rsidRDefault="00154B16" w:rsidP="00F82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FD5" w:rsidRDefault="00645FD5" w:rsidP="00F820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B16" w:rsidRDefault="00154B16" w:rsidP="00F82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602"/>
    <w:multiLevelType w:val="hybridMultilevel"/>
    <w:tmpl w:val="0AA4A1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CDF"/>
    <w:multiLevelType w:val="hybridMultilevel"/>
    <w:tmpl w:val="4BC8CCEE"/>
    <w:lvl w:ilvl="0" w:tplc="0809000D">
      <w:start w:val="1"/>
      <w:numFmt w:val="bullet"/>
      <w:lvlText w:val=""/>
      <w:lvlJc w:val="left"/>
      <w:pPr>
        <w:tabs>
          <w:tab w:val="num" w:pos="495"/>
        </w:tabs>
        <w:ind w:left="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D465CB9"/>
    <w:multiLevelType w:val="multilevel"/>
    <w:tmpl w:val="E7E4D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07EB6"/>
    <w:multiLevelType w:val="hybridMultilevel"/>
    <w:tmpl w:val="E56AD350"/>
    <w:lvl w:ilvl="0" w:tplc="0809000D">
      <w:start w:val="1"/>
      <w:numFmt w:val="bullet"/>
      <w:lvlText w:val=""/>
      <w:lvlJc w:val="left"/>
      <w:pPr>
        <w:tabs>
          <w:tab w:val="num" w:pos="585"/>
        </w:tabs>
        <w:ind w:left="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18BA3F34"/>
    <w:multiLevelType w:val="hybridMultilevel"/>
    <w:tmpl w:val="C2F0206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97754"/>
    <w:multiLevelType w:val="hybridMultilevel"/>
    <w:tmpl w:val="4CC6B1E6"/>
    <w:lvl w:ilvl="0" w:tplc="0809000D">
      <w:start w:val="1"/>
      <w:numFmt w:val="bullet"/>
      <w:lvlText w:val=""/>
      <w:lvlJc w:val="left"/>
      <w:pPr>
        <w:tabs>
          <w:tab w:val="num" w:pos="585"/>
        </w:tabs>
        <w:ind w:left="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27A51DF3"/>
    <w:multiLevelType w:val="hybridMultilevel"/>
    <w:tmpl w:val="6E3443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5B1E0B"/>
    <w:multiLevelType w:val="hybridMultilevel"/>
    <w:tmpl w:val="54D26CFA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642C1"/>
    <w:multiLevelType w:val="hybridMultilevel"/>
    <w:tmpl w:val="4DEE0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59778B"/>
    <w:multiLevelType w:val="hybridMultilevel"/>
    <w:tmpl w:val="B85E6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201E1"/>
    <w:multiLevelType w:val="hybridMultilevel"/>
    <w:tmpl w:val="B2307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A67B2"/>
    <w:multiLevelType w:val="hybridMultilevel"/>
    <w:tmpl w:val="C6AC3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01B83"/>
    <w:multiLevelType w:val="hybridMultilevel"/>
    <w:tmpl w:val="37FE7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FE0D03"/>
    <w:multiLevelType w:val="hybridMultilevel"/>
    <w:tmpl w:val="C8C25C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F7DE5"/>
    <w:multiLevelType w:val="hybridMultilevel"/>
    <w:tmpl w:val="0890BFE2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50919"/>
    <w:multiLevelType w:val="hybridMultilevel"/>
    <w:tmpl w:val="C5A85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7625A"/>
    <w:multiLevelType w:val="hybridMultilevel"/>
    <w:tmpl w:val="DB7E076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C2B3A"/>
    <w:multiLevelType w:val="hybridMultilevel"/>
    <w:tmpl w:val="320C60A6"/>
    <w:lvl w:ilvl="0" w:tplc="1E7E45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043B3"/>
    <w:multiLevelType w:val="hybridMultilevel"/>
    <w:tmpl w:val="CD3AA80E"/>
    <w:lvl w:ilvl="0" w:tplc="040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4ECC2D2E"/>
    <w:multiLevelType w:val="hybridMultilevel"/>
    <w:tmpl w:val="E6D29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C86AD6"/>
    <w:multiLevelType w:val="hybridMultilevel"/>
    <w:tmpl w:val="AB52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A3613D"/>
    <w:multiLevelType w:val="hybridMultilevel"/>
    <w:tmpl w:val="5FE8C0A4"/>
    <w:lvl w:ilvl="0" w:tplc="0809000D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5921101"/>
    <w:multiLevelType w:val="hybridMultilevel"/>
    <w:tmpl w:val="04881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5A2D63"/>
    <w:multiLevelType w:val="hybridMultilevel"/>
    <w:tmpl w:val="EC146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54083"/>
    <w:multiLevelType w:val="hybridMultilevel"/>
    <w:tmpl w:val="0C184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073E0"/>
    <w:multiLevelType w:val="hybridMultilevel"/>
    <w:tmpl w:val="3E5A67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EF2D5C"/>
    <w:multiLevelType w:val="hybridMultilevel"/>
    <w:tmpl w:val="DC24D05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0086A"/>
    <w:multiLevelType w:val="hybridMultilevel"/>
    <w:tmpl w:val="D4B4B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2921A6"/>
    <w:multiLevelType w:val="hybridMultilevel"/>
    <w:tmpl w:val="4DD2D2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368AC"/>
    <w:multiLevelType w:val="hybridMultilevel"/>
    <w:tmpl w:val="EA74F280"/>
    <w:lvl w:ilvl="0" w:tplc="0809000D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BD20661"/>
    <w:multiLevelType w:val="hybridMultilevel"/>
    <w:tmpl w:val="D8048FFE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0"/>
  </w:num>
  <w:num w:numId="4">
    <w:abstractNumId w:val="16"/>
  </w:num>
  <w:num w:numId="5">
    <w:abstractNumId w:val="26"/>
  </w:num>
  <w:num w:numId="6">
    <w:abstractNumId w:val="3"/>
  </w:num>
  <w:num w:numId="7">
    <w:abstractNumId w:val="21"/>
  </w:num>
  <w:num w:numId="8">
    <w:abstractNumId w:val="0"/>
  </w:num>
  <w:num w:numId="9">
    <w:abstractNumId w:val="28"/>
  </w:num>
  <w:num w:numId="10">
    <w:abstractNumId w:val="7"/>
  </w:num>
  <w:num w:numId="11">
    <w:abstractNumId w:val="29"/>
  </w:num>
  <w:num w:numId="12">
    <w:abstractNumId w:val="5"/>
  </w:num>
  <w:num w:numId="13">
    <w:abstractNumId w:val="1"/>
  </w:num>
  <w:num w:numId="14">
    <w:abstractNumId w:val="24"/>
  </w:num>
  <w:num w:numId="15">
    <w:abstractNumId w:val="11"/>
  </w:num>
  <w:num w:numId="16">
    <w:abstractNumId w:val="25"/>
  </w:num>
  <w:num w:numId="17">
    <w:abstractNumId w:val="20"/>
  </w:num>
  <w:num w:numId="18">
    <w:abstractNumId w:val="10"/>
  </w:num>
  <w:num w:numId="19">
    <w:abstractNumId w:val="19"/>
  </w:num>
  <w:num w:numId="20">
    <w:abstractNumId w:val="17"/>
  </w:num>
  <w:num w:numId="21">
    <w:abstractNumId w:val="9"/>
  </w:num>
  <w:num w:numId="22">
    <w:abstractNumId w:val="18"/>
  </w:num>
  <w:num w:numId="23">
    <w:abstractNumId w:val="15"/>
  </w:num>
  <w:num w:numId="24">
    <w:abstractNumId w:val="23"/>
  </w:num>
  <w:num w:numId="25">
    <w:abstractNumId w:val="8"/>
  </w:num>
  <w:num w:numId="26">
    <w:abstractNumId w:val="13"/>
  </w:num>
  <w:num w:numId="27">
    <w:abstractNumId w:val="6"/>
  </w:num>
  <w:num w:numId="28">
    <w:abstractNumId w:val="12"/>
  </w:num>
  <w:num w:numId="29">
    <w:abstractNumId w:val="27"/>
  </w:num>
  <w:num w:numId="30">
    <w:abstractNumId w:val="2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4A1"/>
    <w:rsid w:val="00036FFE"/>
    <w:rsid w:val="00042E1A"/>
    <w:rsid w:val="00080BF8"/>
    <w:rsid w:val="00087183"/>
    <w:rsid w:val="000A17A1"/>
    <w:rsid w:val="000A77EE"/>
    <w:rsid w:val="000B509E"/>
    <w:rsid w:val="000D006B"/>
    <w:rsid w:val="000D3C44"/>
    <w:rsid w:val="000E033D"/>
    <w:rsid w:val="00107637"/>
    <w:rsid w:val="0014211A"/>
    <w:rsid w:val="00154B16"/>
    <w:rsid w:val="001555E2"/>
    <w:rsid w:val="00161806"/>
    <w:rsid w:val="00173C53"/>
    <w:rsid w:val="001D7BD0"/>
    <w:rsid w:val="001E3FCD"/>
    <w:rsid w:val="001E58A0"/>
    <w:rsid w:val="00213450"/>
    <w:rsid w:val="00217240"/>
    <w:rsid w:val="00243268"/>
    <w:rsid w:val="00256521"/>
    <w:rsid w:val="002910E5"/>
    <w:rsid w:val="0029177B"/>
    <w:rsid w:val="002B4547"/>
    <w:rsid w:val="002B6193"/>
    <w:rsid w:val="002C65EF"/>
    <w:rsid w:val="002D69D4"/>
    <w:rsid w:val="00300462"/>
    <w:rsid w:val="003079DC"/>
    <w:rsid w:val="00313FE9"/>
    <w:rsid w:val="00323B57"/>
    <w:rsid w:val="00360017"/>
    <w:rsid w:val="00373412"/>
    <w:rsid w:val="00385371"/>
    <w:rsid w:val="00390D45"/>
    <w:rsid w:val="003911C1"/>
    <w:rsid w:val="003F02AB"/>
    <w:rsid w:val="003F2C66"/>
    <w:rsid w:val="00401EC7"/>
    <w:rsid w:val="004500E0"/>
    <w:rsid w:val="00480066"/>
    <w:rsid w:val="00482822"/>
    <w:rsid w:val="00487AFA"/>
    <w:rsid w:val="00491E77"/>
    <w:rsid w:val="004D777A"/>
    <w:rsid w:val="005155D0"/>
    <w:rsid w:val="005156E5"/>
    <w:rsid w:val="00515F1E"/>
    <w:rsid w:val="00517BFB"/>
    <w:rsid w:val="005241D4"/>
    <w:rsid w:val="00526836"/>
    <w:rsid w:val="005A22E1"/>
    <w:rsid w:val="005C6422"/>
    <w:rsid w:val="006112E8"/>
    <w:rsid w:val="00630FDC"/>
    <w:rsid w:val="006349C6"/>
    <w:rsid w:val="00645FD5"/>
    <w:rsid w:val="0065574B"/>
    <w:rsid w:val="00675B58"/>
    <w:rsid w:val="00675C36"/>
    <w:rsid w:val="0068698A"/>
    <w:rsid w:val="00694787"/>
    <w:rsid w:val="006B15B5"/>
    <w:rsid w:val="006C3156"/>
    <w:rsid w:val="006D70C2"/>
    <w:rsid w:val="00700E4B"/>
    <w:rsid w:val="0070189A"/>
    <w:rsid w:val="00734801"/>
    <w:rsid w:val="007417F9"/>
    <w:rsid w:val="00745583"/>
    <w:rsid w:val="007B3E71"/>
    <w:rsid w:val="007E5F73"/>
    <w:rsid w:val="007F785B"/>
    <w:rsid w:val="00812892"/>
    <w:rsid w:val="00872BB5"/>
    <w:rsid w:val="00875ACA"/>
    <w:rsid w:val="0089149B"/>
    <w:rsid w:val="0089489D"/>
    <w:rsid w:val="008A7CD2"/>
    <w:rsid w:val="008B0F01"/>
    <w:rsid w:val="008C274A"/>
    <w:rsid w:val="008E0DB7"/>
    <w:rsid w:val="008F73E7"/>
    <w:rsid w:val="00900997"/>
    <w:rsid w:val="009132B6"/>
    <w:rsid w:val="0091646A"/>
    <w:rsid w:val="00922305"/>
    <w:rsid w:val="00940819"/>
    <w:rsid w:val="00942D36"/>
    <w:rsid w:val="00943914"/>
    <w:rsid w:val="009721D7"/>
    <w:rsid w:val="0097516B"/>
    <w:rsid w:val="00991A3D"/>
    <w:rsid w:val="009C406E"/>
    <w:rsid w:val="009D163D"/>
    <w:rsid w:val="009F206B"/>
    <w:rsid w:val="009F61B8"/>
    <w:rsid w:val="009F6900"/>
    <w:rsid w:val="00A36897"/>
    <w:rsid w:val="00A432BD"/>
    <w:rsid w:val="00A70B6A"/>
    <w:rsid w:val="00A7462A"/>
    <w:rsid w:val="00AD7DAF"/>
    <w:rsid w:val="00AE2E11"/>
    <w:rsid w:val="00AE2F77"/>
    <w:rsid w:val="00B039BE"/>
    <w:rsid w:val="00B365FE"/>
    <w:rsid w:val="00B41191"/>
    <w:rsid w:val="00B509CA"/>
    <w:rsid w:val="00B54FFA"/>
    <w:rsid w:val="00B55D0E"/>
    <w:rsid w:val="00B6291B"/>
    <w:rsid w:val="00B64662"/>
    <w:rsid w:val="00B77B6B"/>
    <w:rsid w:val="00B9700E"/>
    <w:rsid w:val="00BA1055"/>
    <w:rsid w:val="00BE7E25"/>
    <w:rsid w:val="00C35A0A"/>
    <w:rsid w:val="00C447A9"/>
    <w:rsid w:val="00C61F2D"/>
    <w:rsid w:val="00C756FC"/>
    <w:rsid w:val="00C83231"/>
    <w:rsid w:val="00C943F1"/>
    <w:rsid w:val="00CB101E"/>
    <w:rsid w:val="00CB3C44"/>
    <w:rsid w:val="00CC373E"/>
    <w:rsid w:val="00CE6A2B"/>
    <w:rsid w:val="00D00067"/>
    <w:rsid w:val="00D03FC3"/>
    <w:rsid w:val="00D04382"/>
    <w:rsid w:val="00D05EE1"/>
    <w:rsid w:val="00D16F2B"/>
    <w:rsid w:val="00D251B0"/>
    <w:rsid w:val="00D67568"/>
    <w:rsid w:val="00D77D4B"/>
    <w:rsid w:val="00D936E4"/>
    <w:rsid w:val="00DA064B"/>
    <w:rsid w:val="00DB68A7"/>
    <w:rsid w:val="00DD2199"/>
    <w:rsid w:val="00DE4F59"/>
    <w:rsid w:val="00DF2FC3"/>
    <w:rsid w:val="00DF7AC1"/>
    <w:rsid w:val="00E0359E"/>
    <w:rsid w:val="00E13FD1"/>
    <w:rsid w:val="00E22447"/>
    <w:rsid w:val="00E558DE"/>
    <w:rsid w:val="00E719CC"/>
    <w:rsid w:val="00E76B25"/>
    <w:rsid w:val="00E83EF2"/>
    <w:rsid w:val="00ED7F5F"/>
    <w:rsid w:val="00ED7FE7"/>
    <w:rsid w:val="00F06BC9"/>
    <w:rsid w:val="00F15D43"/>
    <w:rsid w:val="00F24066"/>
    <w:rsid w:val="00F334A1"/>
    <w:rsid w:val="00F550BF"/>
    <w:rsid w:val="00F8204E"/>
    <w:rsid w:val="00F926BF"/>
    <w:rsid w:val="00F95641"/>
    <w:rsid w:val="00FA5E43"/>
    <w:rsid w:val="00FB18E0"/>
    <w:rsid w:val="00FC6BC0"/>
    <w:rsid w:val="00FC7EE0"/>
    <w:rsid w:val="00FD3263"/>
    <w:rsid w:val="00FD7725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D6E6376-F967-4B65-A8E5-D56991E6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04E"/>
    <w:pPr>
      <w:spacing w:after="120" w:line="240" w:lineRule="auto"/>
      <w:jc w:val="both"/>
    </w:pPr>
    <w:rPr>
      <w:rFonts w:ascii="Segoe UI" w:hAnsi="Segoe UI" w:cs="Segoe UI"/>
      <w:noProof/>
      <w:lang w:eastAsia="en-GB"/>
    </w:rPr>
  </w:style>
  <w:style w:type="paragraph" w:styleId="Heading1">
    <w:name w:val="heading 1"/>
    <w:basedOn w:val="Normal"/>
    <w:link w:val="Heading1Char"/>
    <w:qFormat/>
    <w:rsid w:val="00F8204E"/>
    <w:pPr>
      <w:shd w:val="clear" w:color="auto" w:fill="D9D9D9" w:themeFill="background1" w:themeFillShade="D9"/>
      <w:spacing w:before="240"/>
      <w:outlineLvl w:val="0"/>
    </w:pPr>
    <w:rPr>
      <w:rFonts w:asciiTheme="minorHAnsi" w:hAnsiTheme="minorHAnsi" w:cstheme="min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B509CA"/>
    <w:pPr>
      <w:keepNext/>
      <w:spacing w:after="0"/>
      <w:outlineLvl w:val="1"/>
    </w:pPr>
    <w:rPr>
      <w:rFonts w:ascii="Comic Sans MS" w:eastAsia="Times New Roman" w:hAnsi="Comic Sans M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4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8204E"/>
    <w:rPr>
      <w:rFonts w:cstheme="minorHAnsi"/>
      <w:b/>
      <w:noProof/>
      <w:sz w:val="24"/>
      <w:shd w:val="clear" w:color="auto" w:fill="D9D9D9" w:themeFill="background1" w:themeFillShade="D9"/>
      <w:lang w:eastAsia="en-GB"/>
    </w:rPr>
  </w:style>
  <w:style w:type="character" w:customStyle="1" w:styleId="Heading2Char">
    <w:name w:val="Heading 2 Char"/>
    <w:basedOn w:val="DefaultParagraphFont"/>
    <w:link w:val="Heading2"/>
    <w:rsid w:val="00B509CA"/>
    <w:rPr>
      <w:rFonts w:ascii="Comic Sans MS" w:eastAsia="Times New Roman" w:hAnsi="Comic Sans MS" w:cs="Times New Roman"/>
      <w:b/>
      <w:bCs/>
      <w:szCs w:val="24"/>
      <w:lang w:eastAsia="en-GB"/>
    </w:rPr>
  </w:style>
  <w:style w:type="paragraph" w:styleId="Title">
    <w:name w:val="Title"/>
    <w:basedOn w:val="Normal"/>
    <w:link w:val="TitleChar"/>
    <w:qFormat/>
    <w:rsid w:val="002D69D4"/>
    <w:pPr>
      <w:contextualSpacing/>
      <w:jc w:val="center"/>
    </w:pPr>
    <w:rPr>
      <w:b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D69D4"/>
    <w:rPr>
      <w:b/>
      <w:noProof/>
      <w:sz w:val="52"/>
      <w:szCs w:val="52"/>
      <w:lang w:eastAsia="en-GB"/>
    </w:rPr>
  </w:style>
  <w:style w:type="paragraph" w:styleId="BodyText">
    <w:name w:val="Body Text"/>
    <w:basedOn w:val="Normal"/>
    <w:link w:val="BodyTextChar"/>
    <w:rsid w:val="00B509CA"/>
    <w:pPr>
      <w:spacing w:after="0"/>
    </w:pPr>
    <w:rPr>
      <w:rFonts w:ascii="Comic Sans MS" w:eastAsia="Arial Unicode MS" w:hAnsi="Comic Sans MS" w:cs="Arial Unicode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509CA"/>
    <w:rPr>
      <w:rFonts w:ascii="Comic Sans MS" w:eastAsia="Arial Unicode MS" w:hAnsi="Comic Sans MS" w:cs="Arial Unicode MS"/>
      <w:sz w:val="20"/>
      <w:szCs w:val="20"/>
    </w:rPr>
  </w:style>
  <w:style w:type="paragraph" w:styleId="Subtitle">
    <w:name w:val="Subtitle"/>
    <w:basedOn w:val="Normal"/>
    <w:link w:val="SubtitleChar"/>
    <w:qFormat/>
    <w:rsid w:val="002D69D4"/>
    <w:pPr>
      <w:ind w:left="567" w:right="567"/>
      <w:contextualSpacing/>
      <w:jc w:val="center"/>
    </w:pPr>
    <w:rPr>
      <w:b/>
      <w:bCs/>
      <w:color w:val="4F81BD" w:themeColor="accent1"/>
      <w:sz w:val="32"/>
      <w:szCs w:val="18"/>
    </w:rPr>
  </w:style>
  <w:style w:type="character" w:customStyle="1" w:styleId="SubtitleChar">
    <w:name w:val="Subtitle Char"/>
    <w:basedOn w:val="DefaultParagraphFont"/>
    <w:link w:val="Subtitle"/>
    <w:rsid w:val="002D69D4"/>
    <w:rPr>
      <w:rFonts w:ascii="Segoe UI" w:hAnsi="Segoe UI" w:cs="Segoe UI"/>
      <w:b/>
      <w:bCs/>
      <w:noProof/>
      <w:color w:val="4F81BD" w:themeColor="accent1"/>
      <w:sz w:val="32"/>
      <w:szCs w:val="18"/>
      <w:lang w:eastAsia="en-GB"/>
    </w:rPr>
  </w:style>
  <w:style w:type="paragraph" w:customStyle="1" w:styleId="Pa0">
    <w:name w:val="Pa0"/>
    <w:basedOn w:val="Normal"/>
    <w:next w:val="Normal"/>
    <w:rsid w:val="00B509CA"/>
    <w:pPr>
      <w:autoSpaceDE w:val="0"/>
      <w:autoSpaceDN w:val="0"/>
      <w:adjustRightInd w:val="0"/>
      <w:spacing w:after="0" w:line="24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character" w:customStyle="1" w:styleId="A7">
    <w:name w:val="A7"/>
    <w:rsid w:val="00B509CA"/>
    <w:rPr>
      <w:rFonts w:ascii="Arial" w:hAnsi="Arial" w:cs="Arial"/>
      <w:i/>
      <w:iCs/>
      <w:color w:val="000000"/>
      <w:sz w:val="22"/>
      <w:szCs w:val="22"/>
    </w:rPr>
  </w:style>
  <w:style w:type="paragraph" w:customStyle="1" w:styleId="Pa4">
    <w:name w:val="Pa4"/>
    <w:basedOn w:val="Normal"/>
    <w:next w:val="Normal"/>
    <w:rsid w:val="00B509CA"/>
    <w:pPr>
      <w:autoSpaceDE w:val="0"/>
      <w:autoSpaceDN w:val="0"/>
      <w:adjustRightInd w:val="0"/>
      <w:spacing w:after="0" w:line="72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paragraph" w:customStyle="1" w:styleId="Pa6">
    <w:name w:val="Pa6"/>
    <w:basedOn w:val="Normal"/>
    <w:next w:val="Normal"/>
    <w:rsid w:val="00B509CA"/>
    <w:pPr>
      <w:autoSpaceDE w:val="0"/>
      <w:autoSpaceDN w:val="0"/>
      <w:adjustRightInd w:val="0"/>
      <w:spacing w:after="0" w:line="36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character" w:customStyle="1" w:styleId="A10">
    <w:name w:val="A10"/>
    <w:rsid w:val="00B509CA"/>
    <w:rPr>
      <w:rFonts w:cs="GillSans"/>
      <w:color w:val="000000"/>
      <w:sz w:val="28"/>
      <w:szCs w:val="28"/>
    </w:rPr>
  </w:style>
  <w:style w:type="paragraph" w:customStyle="1" w:styleId="Pa7">
    <w:name w:val="Pa7"/>
    <w:basedOn w:val="Normal"/>
    <w:next w:val="Normal"/>
    <w:rsid w:val="00B509CA"/>
    <w:pPr>
      <w:autoSpaceDE w:val="0"/>
      <w:autoSpaceDN w:val="0"/>
      <w:adjustRightInd w:val="0"/>
      <w:spacing w:after="0" w:line="24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paragraph" w:customStyle="1" w:styleId="Pa8">
    <w:name w:val="Pa8"/>
    <w:basedOn w:val="Normal"/>
    <w:next w:val="Normal"/>
    <w:rsid w:val="00B509CA"/>
    <w:pPr>
      <w:autoSpaceDE w:val="0"/>
      <w:autoSpaceDN w:val="0"/>
      <w:adjustRightInd w:val="0"/>
      <w:spacing w:before="100" w:after="0" w:line="241" w:lineRule="atLeast"/>
    </w:pPr>
    <w:rPr>
      <w:rFonts w:ascii="GillSans" w:eastAsia="Times New Roman" w:hAnsi="GillSan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7568"/>
    <w:pPr>
      <w:numPr>
        <w:numId w:val="20"/>
      </w:numPr>
      <w:ind w:left="714" w:right="357" w:hanging="357"/>
    </w:pPr>
  </w:style>
  <w:style w:type="character" w:styleId="Hyperlink">
    <w:name w:val="Hyperlink"/>
    <w:basedOn w:val="DefaultParagraphFont"/>
    <w:uiPriority w:val="99"/>
    <w:unhideWhenUsed/>
    <w:rsid w:val="00F240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06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4066"/>
  </w:style>
  <w:style w:type="paragraph" w:styleId="Footer">
    <w:name w:val="footer"/>
    <w:basedOn w:val="Normal"/>
    <w:link w:val="FooterChar"/>
    <w:uiPriority w:val="99"/>
    <w:unhideWhenUsed/>
    <w:rsid w:val="00F240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4066"/>
  </w:style>
  <w:style w:type="paragraph" w:customStyle="1" w:styleId="Body1">
    <w:name w:val="Body 1"/>
    <w:autoRedefine/>
    <w:rsid w:val="00A36897"/>
    <w:pPr>
      <w:spacing w:after="0" w:line="240" w:lineRule="auto"/>
      <w:outlineLvl w:val="0"/>
    </w:pPr>
    <w:rPr>
      <w:rFonts w:ascii="Arial" w:eastAsia="Arial Unicode MS" w:hAnsi="Arial" w:cs="Times New Roman"/>
      <w:color w:val="000000"/>
      <w:sz w:val="20"/>
      <w:szCs w:val="20"/>
      <w:u w:color="000000"/>
      <w:lang w:eastAsia="en-GB"/>
    </w:rPr>
  </w:style>
  <w:style w:type="paragraph" w:customStyle="1" w:styleId="xmsonormal">
    <w:name w:val="x_msonormal"/>
    <w:basedOn w:val="Normal"/>
    <w:rsid w:val="00C83231"/>
    <w:pPr>
      <w:spacing w:after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B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00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 text"/>
    <w:basedOn w:val="Subtitle"/>
    <w:qFormat/>
    <w:rsid w:val="0065574B"/>
    <w:pPr>
      <w:ind w:left="1021" w:right="1021"/>
    </w:pPr>
    <w:rPr>
      <w:sz w:val="18"/>
    </w:rPr>
  </w:style>
  <w:style w:type="paragraph" w:customStyle="1" w:styleId="TWMATLOGO">
    <w:name w:val="TWMAT LOGO"/>
    <w:basedOn w:val="Heading2"/>
    <w:qFormat/>
    <w:rsid w:val="00F8204E"/>
    <w:pPr>
      <w:jc w:val="right"/>
      <w:outlineLvl w:val="9"/>
    </w:pPr>
  </w:style>
  <w:style w:type="character" w:styleId="Strong">
    <w:name w:val="Strong"/>
    <w:uiPriority w:val="22"/>
    <w:qFormat/>
    <w:rsid w:val="00D67568"/>
    <w:rPr>
      <w:color w:val="auto"/>
      <w:sz w:val="28"/>
    </w:rPr>
  </w:style>
  <w:style w:type="paragraph" w:customStyle="1" w:styleId="TableHead1">
    <w:name w:val="TableHead1"/>
    <w:basedOn w:val="Heading2"/>
    <w:qFormat/>
    <w:rsid w:val="00217240"/>
    <w:pPr>
      <w:spacing w:before="120"/>
    </w:pPr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Aimee Mitchell</dc:creator>
  <cp:lastModifiedBy>Helen Surgeon</cp:lastModifiedBy>
  <cp:revision>4</cp:revision>
  <cp:lastPrinted>2021-03-23T15:25:00Z</cp:lastPrinted>
  <dcterms:created xsi:type="dcterms:W3CDTF">2023-05-17T14:41:00Z</dcterms:created>
  <dcterms:modified xsi:type="dcterms:W3CDTF">2023-05-17T15:20:00Z</dcterms:modified>
</cp:coreProperties>
</file>