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07BD4" w:rsidRDefault="00207BD4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noProof/>
          <w:sz w:val="20"/>
        </w:rPr>
        <w:drawing>
          <wp:inline distT="0" distB="0" distL="0" distR="0" wp14:anchorId="1167151A" wp14:editId="07777777">
            <wp:extent cx="694958" cy="947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JIA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823" cy="95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207BD4" w:rsidRDefault="00207BD4">
      <w:pPr>
        <w:jc w:val="center"/>
        <w:rPr>
          <w:rFonts w:ascii="Calibri" w:hAnsi="Calibri" w:cs="Calibri"/>
          <w:b/>
          <w:sz w:val="20"/>
        </w:rPr>
      </w:pPr>
    </w:p>
    <w:p w14:paraId="09479C5B" w14:textId="77777777" w:rsidR="00833003" w:rsidRDefault="00570A11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KING JAMES I ACADEMY</w:t>
      </w:r>
    </w:p>
    <w:p w14:paraId="5DAB6C7B" w14:textId="77777777" w:rsidR="00833003" w:rsidRDefault="00833003">
      <w:pPr>
        <w:jc w:val="center"/>
        <w:rPr>
          <w:rFonts w:ascii="Calibri" w:hAnsi="Calibri" w:cs="Calibri"/>
          <w:b/>
          <w:sz w:val="20"/>
        </w:rPr>
      </w:pPr>
    </w:p>
    <w:p w14:paraId="0FF2D34C" w14:textId="77777777" w:rsidR="00833003" w:rsidRDefault="00570A11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JOB DESCRIPTION</w:t>
      </w:r>
    </w:p>
    <w:p w14:paraId="02EB378F" w14:textId="77777777" w:rsidR="00833003" w:rsidRDefault="00833003">
      <w:pPr>
        <w:jc w:val="center"/>
        <w:rPr>
          <w:rFonts w:ascii="Calibri" w:hAnsi="Calibri" w:cs="Calibri"/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41"/>
        <w:gridCol w:w="5736"/>
      </w:tblGrid>
      <w:tr w:rsidR="00833003" w14:paraId="13DFE607" w14:textId="77777777">
        <w:trPr>
          <w:trHeight w:val="501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14:paraId="0C46490B" w14:textId="77777777" w:rsidR="00833003" w:rsidRDefault="00570A11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POST TITL</w:t>
            </w:r>
            <w:r w:rsidR="00D347AF">
              <w:rPr>
                <w:rFonts w:ascii="Calibri" w:hAnsi="Calibri" w:cs="Calibri"/>
                <w:b/>
                <w:sz w:val="20"/>
                <w:u w:val="single"/>
              </w:rPr>
              <w:t>E</w:t>
            </w:r>
            <w:r>
              <w:rPr>
                <w:rFonts w:ascii="Calibri" w:hAnsi="Calibri" w:cs="Calibri"/>
                <w:b/>
                <w:sz w:val="20"/>
                <w:u w:val="single"/>
              </w:rPr>
              <w:t>:</w:t>
            </w:r>
          </w:p>
          <w:p w14:paraId="6A05A809" w14:textId="77777777" w:rsidR="00833003" w:rsidRDefault="0083300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14:paraId="31F87E17" w14:textId="55383127" w:rsidR="00833003" w:rsidRDefault="00570A11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Teacher of </w:t>
            </w:r>
            <w:r w:rsidR="00C72377">
              <w:rPr>
                <w:rFonts w:ascii="Calibri" w:hAnsi="Calibri" w:cs="Calibri"/>
                <w:b/>
                <w:sz w:val="20"/>
              </w:rPr>
              <w:t>English</w:t>
            </w:r>
            <w:r w:rsidR="000352C3">
              <w:rPr>
                <w:rFonts w:ascii="Calibri" w:hAnsi="Calibri" w:cs="Calibri"/>
                <w:b/>
                <w:sz w:val="20"/>
              </w:rPr>
              <w:t xml:space="preserve"> – Maternity Cover</w:t>
            </w: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b/>
                <w:sz w:val="20"/>
              </w:rPr>
              <w:instrText xml:space="preserve">  </w:instrTex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833003" w14:paraId="41991DE7" w14:textId="77777777">
        <w:trPr>
          <w:trHeight w:val="423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14:paraId="406C2F5B" w14:textId="77777777" w:rsidR="00833003" w:rsidRDefault="00570A11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REPORTING RELATIONSHIP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14:paraId="533C48FE" w14:textId="77777777" w:rsidR="00833003" w:rsidRDefault="00570A11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Reporting to Director of Learning</w:t>
            </w:r>
            <w:r w:rsidR="00D868A1">
              <w:rPr>
                <w:rFonts w:ascii="Calibri" w:hAnsi="Calibri" w:cs="Calibri"/>
                <w:b/>
                <w:sz w:val="20"/>
              </w:rPr>
              <w:t xml:space="preserve"> for </w:t>
            </w:r>
            <w:r w:rsidR="00C72377">
              <w:rPr>
                <w:rFonts w:ascii="Calibri" w:hAnsi="Calibri" w:cs="Calibri"/>
                <w:b/>
                <w:sz w:val="20"/>
              </w:rPr>
              <w:t>English</w:t>
            </w: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b/>
                <w:sz w:val="20"/>
              </w:rPr>
              <w:instrText xml:space="preserve">  </w:instrTex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</w:tbl>
    <w:p w14:paraId="5A39BBE3" w14:textId="77777777" w:rsidR="00833003" w:rsidRDefault="00833003">
      <w:pPr>
        <w:rPr>
          <w:rFonts w:ascii="Calibri" w:hAnsi="Calibri" w:cs="Calibri"/>
          <w:b/>
          <w:sz w:val="20"/>
        </w:rPr>
      </w:pPr>
    </w:p>
    <w:p w14:paraId="6E48AD26" w14:textId="77777777" w:rsidR="00833003" w:rsidRDefault="00570A11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Key Responsibilities</w:t>
      </w:r>
    </w:p>
    <w:p w14:paraId="7E7F1C89" w14:textId="77777777" w:rsidR="00833003" w:rsidRDefault="00570A1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 w:val="0"/>
          <w:sz w:val="20"/>
          <w:szCs w:val="22"/>
        </w:rPr>
      </w:pPr>
      <w:r>
        <w:rPr>
          <w:rFonts w:asciiTheme="minorHAnsi" w:hAnsiTheme="minorHAnsi" w:cstheme="minorHAnsi"/>
          <w:b w:val="0"/>
          <w:sz w:val="20"/>
          <w:szCs w:val="22"/>
        </w:rPr>
        <w:t xml:space="preserve">Carry out the duties of a school teacher as set out in the </w:t>
      </w:r>
      <w:r>
        <w:rPr>
          <w:rFonts w:asciiTheme="minorHAnsi" w:hAnsiTheme="minorHAnsi" w:cstheme="minorHAnsi"/>
          <w:b w:val="0"/>
          <w:color w:val="000000" w:themeColor="text1"/>
          <w:sz w:val="20"/>
          <w:szCs w:val="22"/>
        </w:rPr>
        <w:t xml:space="preserve">Teachers’ Standards </w:t>
      </w:r>
    </w:p>
    <w:p w14:paraId="5A771A3E" w14:textId="77777777" w:rsidR="00833003" w:rsidRDefault="00570A1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sz w:val="20"/>
        </w:rPr>
      </w:pPr>
      <w:r>
        <w:rPr>
          <w:rFonts w:asciiTheme="minorHAnsi" w:hAnsiTheme="minorHAnsi" w:cstheme="minorHAnsi"/>
          <w:b w:val="0"/>
          <w:sz w:val="20"/>
          <w:szCs w:val="22"/>
        </w:rPr>
        <w:t xml:space="preserve">Act as a form tutor, monitoring attendance, behaviour and progress and delivering high quality </w:t>
      </w:r>
      <w:r>
        <w:rPr>
          <w:rFonts w:asciiTheme="minorHAnsi" w:hAnsiTheme="minorHAnsi" w:cstheme="minorHAnsi"/>
          <w:b w:val="0"/>
          <w:color w:val="000000" w:themeColor="text1"/>
          <w:sz w:val="20"/>
          <w:szCs w:val="22"/>
        </w:rPr>
        <w:t>tutorial support</w:t>
      </w:r>
    </w:p>
    <w:p w14:paraId="629623D6" w14:textId="77777777" w:rsidR="00833003" w:rsidRDefault="00570A11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Main Duties</w:t>
      </w:r>
    </w:p>
    <w:p w14:paraId="2EFA4721" w14:textId="52967B3F" w:rsidR="00833003" w:rsidRDefault="00570A11" w:rsidP="1D8A7767">
      <w:pPr>
        <w:numPr>
          <w:ilvl w:val="0"/>
          <w:numId w:val="1"/>
        </w:numPr>
        <w:rPr>
          <w:rFonts w:ascii="Calibri" w:hAnsi="Calibri" w:cs="Calibri"/>
          <w:sz w:val="20"/>
        </w:rPr>
      </w:pPr>
      <w:r w:rsidRPr="1D8A7767">
        <w:rPr>
          <w:rFonts w:ascii="Calibri" w:hAnsi="Calibri" w:cs="Calibri"/>
          <w:sz w:val="20"/>
        </w:rPr>
        <w:t xml:space="preserve">Teach </w:t>
      </w:r>
      <w:r w:rsidR="00C72377" w:rsidRPr="1D8A7767">
        <w:rPr>
          <w:rFonts w:ascii="Calibri" w:hAnsi="Calibri" w:cs="Calibri"/>
          <w:sz w:val="20"/>
        </w:rPr>
        <w:t xml:space="preserve">English </w:t>
      </w:r>
      <w:r w:rsidRPr="1D8A7767">
        <w:rPr>
          <w:rFonts w:ascii="Calibri" w:hAnsi="Calibri" w:cs="Calibri"/>
          <w:sz w:val="20"/>
        </w:rPr>
        <w:t>throughout Key Stages 3</w:t>
      </w:r>
      <w:r w:rsidR="3C09B3C3" w:rsidRPr="1D8A7767">
        <w:rPr>
          <w:rFonts w:ascii="Calibri" w:hAnsi="Calibri" w:cs="Calibri"/>
          <w:sz w:val="20"/>
        </w:rPr>
        <w:t xml:space="preserve"> and </w:t>
      </w:r>
      <w:r w:rsidRPr="1D8A7767">
        <w:rPr>
          <w:rFonts w:ascii="Calibri" w:hAnsi="Calibri" w:cs="Calibri"/>
          <w:sz w:val="20"/>
        </w:rPr>
        <w:t>4</w:t>
      </w:r>
      <w:r w:rsidR="00A8542C" w:rsidRPr="1D8A7767">
        <w:rPr>
          <w:rFonts w:ascii="Calibri" w:hAnsi="Calibri" w:cs="Calibri"/>
          <w:sz w:val="20"/>
        </w:rPr>
        <w:t xml:space="preserve"> </w:t>
      </w:r>
    </w:p>
    <w:p w14:paraId="3D771705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Deliver schemes of </w:t>
      </w:r>
      <w:r>
        <w:rPr>
          <w:rFonts w:ascii="Calibri" w:hAnsi="Calibri" w:cs="Calibri"/>
          <w:color w:val="000000" w:themeColor="text1"/>
          <w:sz w:val="20"/>
        </w:rPr>
        <w:t xml:space="preserve">work for the teaching of </w:t>
      </w:r>
      <w:r w:rsidR="00C72377">
        <w:rPr>
          <w:rFonts w:ascii="Calibri" w:hAnsi="Calibri" w:cs="Calibri"/>
          <w:color w:val="000000" w:themeColor="text1"/>
          <w:sz w:val="20"/>
        </w:rPr>
        <w:t>English</w:t>
      </w:r>
    </w:p>
    <w:p w14:paraId="1DE3AFD3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Deliver strategies for supporting pupils’ learning</w:t>
      </w:r>
    </w:p>
    <w:p w14:paraId="3B456459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Carry out the formative and summative assessment of pupils’ progress; using assessment data to support and tailor learning to meet the needs of all students</w:t>
      </w:r>
    </w:p>
    <w:p w14:paraId="5C2DE104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Experiment with and develop a range of teaching and learning styles (including the use of ICT) appropriate to pupils’ needs</w:t>
      </w:r>
    </w:p>
    <w:p w14:paraId="7404B337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Develop an active role within a team of </w:t>
      </w:r>
      <w:r w:rsidR="00D868A1">
        <w:rPr>
          <w:rFonts w:ascii="Calibri" w:hAnsi="Calibri" w:cs="Calibri"/>
          <w:sz w:val="20"/>
        </w:rPr>
        <w:t xml:space="preserve">dedicated </w:t>
      </w:r>
      <w:r>
        <w:rPr>
          <w:rFonts w:ascii="Calibri" w:hAnsi="Calibri" w:cs="Calibri"/>
          <w:sz w:val="20"/>
        </w:rPr>
        <w:t>professionals</w:t>
      </w:r>
    </w:p>
    <w:p w14:paraId="06CFD337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Create, maintain and enhance effective working relationships</w:t>
      </w:r>
    </w:p>
    <w:p w14:paraId="1792C736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 xml:space="preserve">Develop effective use of resources allocated to the teaching of </w:t>
      </w:r>
      <w:r w:rsidR="00C72377">
        <w:rPr>
          <w:rFonts w:ascii="Calibri" w:hAnsi="Calibri" w:cs="Calibri"/>
          <w:color w:val="000000" w:themeColor="text1"/>
          <w:sz w:val="20"/>
        </w:rPr>
        <w:t>English</w:t>
      </w:r>
      <w:r>
        <w:rPr>
          <w:rFonts w:ascii="Calibri" w:hAnsi="Calibri" w:cs="Calibri"/>
          <w:color w:val="000000" w:themeColor="text1"/>
          <w:sz w:val="20"/>
        </w:rPr>
        <w:t xml:space="preserve">, including the development of any new approaches to the teaching of </w:t>
      </w:r>
      <w:r w:rsidR="00A8542C">
        <w:rPr>
          <w:rFonts w:ascii="Calibri" w:hAnsi="Calibri" w:cs="Calibri"/>
          <w:color w:val="000000" w:themeColor="text1"/>
          <w:sz w:val="20"/>
        </w:rPr>
        <w:t>the subject</w:t>
      </w:r>
    </w:p>
    <w:p w14:paraId="5B5B5F4B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Share a commitment to our belief in Lifelong Learning</w:t>
      </w:r>
    </w:p>
    <w:p w14:paraId="408A2D0A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Actively participate in our ‘Induction’ programme for new members of staff</w:t>
      </w:r>
    </w:p>
    <w:p w14:paraId="1C271341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Commit to a programme of continual professional development</w:t>
      </w:r>
    </w:p>
    <w:p w14:paraId="13F49F9E" w14:textId="77777777" w:rsidR="00C72377" w:rsidRDefault="00C72377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Take an active role in promoting cross curricular literacy skills to all students</w:t>
      </w:r>
    </w:p>
    <w:p w14:paraId="41C8F396" w14:textId="77777777" w:rsidR="00833003" w:rsidRDefault="00833003">
      <w:pPr>
        <w:ind w:left="720"/>
        <w:rPr>
          <w:rFonts w:ascii="Calibri" w:hAnsi="Calibri" w:cs="Calibri"/>
          <w:sz w:val="20"/>
        </w:rPr>
      </w:pPr>
    </w:p>
    <w:p w14:paraId="6F396B37" w14:textId="77777777" w:rsidR="00833003" w:rsidRDefault="00570A11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Support for Students</w:t>
      </w:r>
    </w:p>
    <w:p w14:paraId="1FB07A5A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Develop a range of behaviour/classroom management skills</w:t>
      </w:r>
    </w:p>
    <w:p w14:paraId="60DB94D0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Develop and demonstrate an understanding of the use of prior attainment data to set and monitor pupil targets</w:t>
      </w:r>
    </w:p>
    <w:p w14:paraId="1459B469" w14:textId="77777777" w:rsidR="00833003" w:rsidRDefault="00570A11" w:rsidP="1D8A7767">
      <w:pPr>
        <w:numPr>
          <w:ilvl w:val="0"/>
          <w:numId w:val="1"/>
        </w:numPr>
        <w:rPr>
          <w:rFonts w:ascii="Calibri" w:hAnsi="Calibri" w:cs="Calibri"/>
          <w:sz w:val="20"/>
        </w:rPr>
      </w:pPr>
      <w:r w:rsidRPr="1D8A7767">
        <w:rPr>
          <w:rFonts w:ascii="Calibri" w:hAnsi="Calibri" w:cs="Calibri"/>
          <w:sz w:val="20"/>
        </w:rPr>
        <w:t>Assist with the supervision of pupils out of lesson times e.g.</w:t>
      </w:r>
      <w:r w:rsidRPr="1D8A7767">
        <w:rPr>
          <w:rFonts w:ascii="Calibri" w:hAnsi="Calibri" w:cs="Calibri"/>
          <w:color w:val="000000" w:themeColor="text1"/>
          <w:sz w:val="20"/>
        </w:rPr>
        <w:t>, extra-curricular enrichment activities and interv</w:t>
      </w:r>
      <w:r w:rsidRPr="1D8A7767">
        <w:rPr>
          <w:rFonts w:ascii="Calibri" w:hAnsi="Calibri" w:cs="Calibri"/>
          <w:sz w:val="20"/>
        </w:rPr>
        <w:t>ention</w:t>
      </w:r>
    </w:p>
    <w:p w14:paraId="307C6C83" w14:textId="5026FE2F" w:rsidR="4B813930" w:rsidRDefault="4B813930" w:rsidP="1D8A7767">
      <w:pPr>
        <w:numPr>
          <w:ilvl w:val="0"/>
          <w:numId w:val="1"/>
        </w:numPr>
        <w:rPr>
          <w:szCs w:val="24"/>
        </w:rPr>
      </w:pPr>
      <w:r w:rsidRPr="1D8A7767">
        <w:rPr>
          <w:rFonts w:ascii="Calibri" w:hAnsi="Calibri" w:cs="Calibri"/>
          <w:sz w:val="20"/>
        </w:rPr>
        <w:t>Take on the role of a Form Tutor.</w:t>
      </w:r>
    </w:p>
    <w:p w14:paraId="0DFAE634" w14:textId="77777777" w:rsidR="00833003" w:rsidRDefault="00570A11">
      <w:pPr>
        <w:numPr>
          <w:ilvl w:val="12"/>
          <w:numId w:val="0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fldChar w:fldCharType="begin"/>
      </w:r>
      <w:r>
        <w:rPr>
          <w:rFonts w:ascii="Calibri" w:hAnsi="Calibri" w:cs="Calibri"/>
          <w:sz w:val="20"/>
        </w:rPr>
        <w:instrText xml:space="preserve">  </w:instrText>
      </w:r>
      <w:r>
        <w:rPr>
          <w:rFonts w:ascii="Calibri" w:hAnsi="Calibri" w:cs="Calibri"/>
          <w:sz w:val="20"/>
        </w:rPr>
        <w:fldChar w:fldCharType="end"/>
      </w:r>
    </w:p>
    <w:p w14:paraId="2802E95B" w14:textId="77777777" w:rsidR="00833003" w:rsidRDefault="00570A11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Support for the Curriculum</w:t>
      </w:r>
    </w:p>
    <w:p w14:paraId="2C69ED41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 w:rsidRPr="1D8A7767">
        <w:rPr>
          <w:rFonts w:ascii="Calibri" w:hAnsi="Calibri" w:cs="Calibri"/>
          <w:color w:val="000000" w:themeColor="text1"/>
          <w:sz w:val="20"/>
        </w:rPr>
        <w:t>Plan for the delivery of effective learning opportunities, including the development and refinement of new and existing schemes of work</w:t>
      </w:r>
    </w:p>
    <w:p w14:paraId="1EBEF0FB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 w:rsidRPr="1D8A7767">
        <w:rPr>
          <w:rFonts w:ascii="Calibri" w:hAnsi="Calibri" w:cs="Calibri"/>
          <w:sz w:val="20"/>
        </w:rPr>
        <w:t xml:space="preserve">Develop and demonstrate an understanding of tracking and the </w:t>
      </w:r>
      <w:r w:rsidRPr="1D8A7767">
        <w:rPr>
          <w:rFonts w:ascii="Calibri" w:hAnsi="Calibri" w:cs="Calibri"/>
          <w:color w:val="000000" w:themeColor="text1"/>
          <w:sz w:val="20"/>
        </w:rPr>
        <w:t>evaluation of pupil progress</w:t>
      </w:r>
    </w:p>
    <w:p w14:paraId="35579369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 w:rsidRPr="1D8A7767">
        <w:rPr>
          <w:rFonts w:ascii="Calibri" w:hAnsi="Calibri" w:cs="Calibri"/>
          <w:sz w:val="20"/>
        </w:rPr>
        <w:t>Develop a range of motivating and challenging experiences that extend beyond the classroom</w:t>
      </w:r>
    </w:p>
    <w:p w14:paraId="72A3D3EC" w14:textId="77777777" w:rsidR="00833003" w:rsidRDefault="00833003">
      <w:pPr>
        <w:rPr>
          <w:rFonts w:ascii="Calibri" w:hAnsi="Calibri" w:cs="Calibri"/>
          <w:b/>
          <w:sz w:val="20"/>
        </w:rPr>
      </w:pPr>
      <w:bookmarkStart w:id="0" w:name="_GoBack"/>
      <w:bookmarkEnd w:id="0"/>
    </w:p>
    <w:p w14:paraId="77FA56F9" w14:textId="77777777" w:rsidR="00833003" w:rsidRDefault="00570A11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Support for the Academy</w:t>
      </w:r>
    </w:p>
    <w:p w14:paraId="7C28DA5C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 w:rsidRPr="1D8A7767">
        <w:rPr>
          <w:rFonts w:ascii="Calibri" w:hAnsi="Calibri" w:cs="Calibri"/>
          <w:sz w:val="20"/>
        </w:rPr>
        <w:t>Develop a network of supportive relationships with staff, parents, pupils, governors and the local and wider community</w:t>
      </w:r>
    </w:p>
    <w:p w14:paraId="4A73251A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 w:rsidRPr="1D8A7767">
        <w:rPr>
          <w:rFonts w:ascii="Calibri" w:hAnsi="Calibri" w:cs="Calibri"/>
          <w:sz w:val="20"/>
        </w:rPr>
        <w:t xml:space="preserve">Be </w:t>
      </w:r>
      <w:r w:rsidRPr="1D8A7767">
        <w:rPr>
          <w:rFonts w:ascii="Calibri" w:hAnsi="Calibri" w:cs="Calibri"/>
          <w:color w:val="000000" w:themeColor="text1"/>
          <w:sz w:val="20"/>
        </w:rPr>
        <w:t>aware of, promote and support equality of opportunity for all staff and students</w:t>
      </w:r>
    </w:p>
    <w:p w14:paraId="6B63FD4A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 w:rsidRPr="1D8A7767">
        <w:rPr>
          <w:rFonts w:ascii="Calibri" w:hAnsi="Calibri" w:cs="Calibri"/>
          <w:color w:val="000000" w:themeColor="text1"/>
          <w:sz w:val="20"/>
        </w:rPr>
        <w:t>Be aware of and support difference and ensure all pupils have equal access to opportunities to learn and develop</w:t>
      </w:r>
    </w:p>
    <w:p w14:paraId="4E11CD77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 w:rsidRPr="1D8A7767">
        <w:rPr>
          <w:rFonts w:ascii="Calibri" w:hAnsi="Calibri" w:cs="Calibri"/>
          <w:color w:val="000000" w:themeColor="text1"/>
          <w:sz w:val="20"/>
        </w:rPr>
        <w:t>Contribute to the overall ethos/work/aims of the school</w:t>
      </w:r>
    </w:p>
    <w:p w14:paraId="23224585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 w:rsidRPr="1D8A7767">
        <w:rPr>
          <w:rFonts w:ascii="Calibri" w:hAnsi="Calibri" w:cs="Calibri"/>
          <w:color w:val="000000" w:themeColor="text1"/>
          <w:sz w:val="20"/>
        </w:rPr>
        <w:lastRenderedPageBreak/>
        <w:t>Appreciate and support the role of other professionals</w:t>
      </w:r>
    </w:p>
    <w:p w14:paraId="7DFC8ED5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 w:rsidRPr="1D8A7767">
        <w:rPr>
          <w:rFonts w:ascii="Calibri" w:hAnsi="Calibri" w:cs="Calibri"/>
          <w:color w:val="000000" w:themeColor="text1"/>
          <w:sz w:val="20"/>
        </w:rPr>
        <w:t>Attend and participate in relevant meetings as required</w:t>
      </w:r>
    </w:p>
    <w:p w14:paraId="07F94CE1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 w:rsidRPr="1D8A7767">
        <w:rPr>
          <w:rFonts w:ascii="Calibri" w:hAnsi="Calibri" w:cs="Calibri"/>
          <w:color w:val="000000" w:themeColor="text1"/>
          <w:sz w:val="20"/>
        </w:rPr>
        <w:t>Participate in training and other learning activities and performance management as required and commensurate with your Career Stage</w:t>
      </w:r>
    </w:p>
    <w:p w14:paraId="27B82855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 w:rsidRPr="1D8A7767">
        <w:rPr>
          <w:rFonts w:ascii="Calibri" w:hAnsi="Calibri" w:cs="Calibri"/>
          <w:color w:val="000000" w:themeColor="text1"/>
          <w:sz w:val="20"/>
        </w:rPr>
        <w:t>The post holder must carry out his/her duties with full regard to the Academy’s Equal Opportunities Policies in the terms of employment and service delivery to ensure that colleagues are treated and services delivered in a fair and consistent manner</w:t>
      </w:r>
    </w:p>
    <w:p w14:paraId="2A6AA4CB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 w:rsidRPr="1D8A7767">
        <w:rPr>
          <w:rFonts w:ascii="Calibri" w:hAnsi="Calibri" w:cs="Calibri"/>
          <w:color w:val="000000" w:themeColor="text1"/>
          <w:sz w:val="20"/>
        </w:rPr>
        <w:t>To comply with Health and Safety policy and systems, report any incidents/accidents/hazards and take a pro-active approach to health and safety matters in order to protect both yourself and others from potential risks</w:t>
      </w:r>
    </w:p>
    <w:p w14:paraId="4A796FD5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 w:rsidRPr="1D8A7767">
        <w:rPr>
          <w:rFonts w:ascii="Calibri" w:hAnsi="Calibri" w:cs="Calibri"/>
          <w:sz w:val="20"/>
        </w:rPr>
        <w:t>Any other duties of a similar nature related to the post which may be required from time to time</w:t>
      </w:r>
    </w:p>
    <w:p w14:paraId="0D0B940D" w14:textId="77777777" w:rsidR="00833003" w:rsidRDefault="00833003">
      <w:pPr>
        <w:ind w:left="720"/>
        <w:rPr>
          <w:rFonts w:ascii="Calibri" w:hAnsi="Calibri" w:cs="Calibri"/>
          <w:sz w:val="20"/>
        </w:rPr>
      </w:pPr>
    </w:p>
    <w:p w14:paraId="1DF60CA3" w14:textId="77777777" w:rsidR="00833003" w:rsidRDefault="00570A11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Please note that successful applicants will be required to comply with all Academy policies, including the no smoking policy.</w:t>
      </w:r>
    </w:p>
    <w:p w14:paraId="0E27B00A" w14:textId="77777777" w:rsidR="00833003" w:rsidRDefault="00833003">
      <w:pPr>
        <w:rPr>
          <w:rFonts w:ascii="Calibri" w:hAnsi="Calibri" w:cs="Calibri"/>
          <w:sz w:val="20"/>
        </w:rPr>
      </w:pPr>
    </w:p>
    <w:p w14:paraId="64A7B61E" w14:textId="77777777" w:rsidR="00833003" w:rsidRDefault="00570A11">
      <w:pPr>
        <w:rPr>
          <w:color w:val="000000" w:themeColor="text1"/>
        </w:rPr>
      </w:pPr>
      <w:r>
        <w:rPr>
          <w:rFonts w:ascii="Calibri" w:hAnsi="Calibri" w:cs="Calibri"/>
          <w:b/>
          <w:sz w:val="20"/>
        </w:rPr>
        <w:t xml:space="preserve">All candidates will need to demonstrate a commitment to the safeguarding of young people.  Any offer of employment will be conditional upon receipt of two supportive references and successful </w:t>
      </w:r>
      <w:r>
        <w:rPr>
          <w:rFonts w:ascii="Calibri" w:hAnsi="Calibri" w:cs="Calibri"/>
          <w:b/>
          <w:color w:val="000000" w:themeColor="text1"/>
          <w:sz w:val="20"/>
        </w:rPr>
        <w:t>pre-employment checks.</w:t>
      </w:r>
      <w:r>
        <w:rPr>
          <w:rFonts w:ascii="Calibri" w:hAnsi="Calibri" w:cs="Calibri"/>
          <w:color w:val="000000" w:themeColor="text1"/>
          <w:sz w:val="20"/>
        </w:rPr>
        <w:tab/>
      </w:r>
    </w:p>
    <w:sectPr w:rsidR="00833003" w:rsidSect="00207BD4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st521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C13ED"/>
    <w:multiLevelType w:val="hybridMultilevel"/>
    <w:tmpl w:val="4190B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3656D"/>
    <w:multiLevelType w:val="hybridMultilevel"/>
    <w:tmpl w:val="A5D8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03"/>
    <w:rsid w:val="000352C3"/>
    <w:rsid w:val="00047D9C"/>
    <w:rsid w:val="00097C7B"/>
    <w:rsid w:val="000F5BB3"/>
    <w:rsid w:val="00207BD4"/>
    <w:rsid w:val="00564382"/>
    <w:rsid w:val="00570A11"/>
    <w:rsid w:val="006B4CC5"/>
    <w:rsid w:val="00833003"/>
    <w:rsid w:val="008B2885"/>
    <w:rsid w:val="008F63C1"/>
    <w:rsid w:val="00A8542C"/>
    <w:rsid w:val="00C72377"/>
    <w:rsid w:val="00D347AF"/>
    <w:rsid w:val="00D868A1"/>
    <w:rsid w:val="00EB1AA5"/>
    <w:rsid w:val="00EB43D8"/>
    <w:rsid w:val="1D8A7767"/>
    <w:rsid w:val="3C09B3C3"/>
    <w:rsid w:val="4B813930"/>
    <w:rsid w:val="7AB0F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B944"/>
  <w15:docId w15:val="{FC9AB3AE-0A7E-4EA9-9EFC-5F80ECA1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spacing w:after="100" w:afterAutospacing="1"/>
      <w:ind w:left="720"/>
      <w:contextualSpacing/>
      <w:textAlignment w:val="auto"/>
    </w:pPr>
    <w:rPr>
      <w:rFonts w:ascii="Humanst521 BT" w:eastAsia="Calibri" w:hAnsi="Humanst521 BT" w:cs="Calibr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178b6-c4c7-42d6-8287-4f61c8d74d59">
      <Terms xmlns="http://schemas.microsoft.com/office/infopath/2007/PartnerControls"/>
    </lcf76f155ced4ddcb4097134ff3c332f>
    <TaxCatchAll xmlns="81b2747e-7a3c-4fbf-ab6e-e64c7b3a301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CBCD9E995D2429E2753CA2D992DEE" ma:contentTypeVersion="11" ma:contentTypeDescription="Create a new document." ma:contentTypeScope="" ma:versionID="819223da6a6883827a533adeb3650502">
  <xsd:schema xmlns:xsd="http://www.w3.org/2001/XMLSchema" xmlns:xs="http://www.w3.org/2001/XMLSchema" xmlns:p="http://schemas.microsoft.com/office/2006/metadata/properties" xmlns:ns2="cea178b6-c4c7-42d6-8287-4f61c8d74d59" xmlns:ns3="81b2747e-7a3c-4fbf-ab6e-e64c7b3a3019" targetNamespace="http://schemas.microsoft.com/office/2006/metadata/properties" ma:root="true" ma:fieldsID="4c93e5387f67bd07b1c6f858e02faf4c" ns2:_="" ns3:_="">
    <xsd:import namespace="cea178b6-c4c7-42d6-8287-4f61c8d74d59"/>
    <xsd:import namespace="81b2747e-7a3c-4fbf-ab6e-e64c7b3a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178b6-c4c7-42d6-8287-4f61c8d74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a91d48-182e-46b3-bce8-0b51f50c8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747e-7a3c-4fbf-ab6e-e64c7b3a30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eb6310-459d-488e-b9e7-61afea82f991}" ma:internalName="TaxCatchAll" ma:showField="CatchAllData" ma:web="81b2747e-7a3c-4fbf-ab6e-e64c7b3a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D41D6-217C-4B91-9F28-4633DA52D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E26B5-50C5-4118-8276-007C8E2A8765}">
  <ds:schemaRefs>
    <ds:schemaRef ds:uri="81b2747e-7a3c-4fbf-ab6e-e64c7b3a3019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cea178b6-c4c7-42d6-8287-4f61c8d74d5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8C75F3-4C0C-4E58-ADB5-646AA688B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178b6-c4c7-42d6-8287-4f61c8d74d59"/>
    <ds:schemaRef ds:uri="81b2747e-7a3c-4fbf-ab6e-e64c7b3a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Mrs K Sams</cp:lastModifiedBy>
  <cp:revision>2</cp:revision>
  <dcterms:created xsi:type="dcterms:W3CDTF">2024-10-02T13:12:00Z</dcterms:created>
  <dcterms:modified xsi:type="dcterms:W3CDTF">2024-10-02T13:12:00Z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0x0101003D4CBCD9E995D2429E2753CA2D992DEE</vt:lpwstr>
  </property>
  <property fmtid="{D5CDD505-2E9C-101B-9397-08002B2CF9AE}" pid="3" name="MediaServiceImageTags">
    <vt:lpwstr/>
  </property>
</Properties>
</file>