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D901" w14:textId="77777777" w:rsidR="00155E06" w:rsidRDefault="00155E06" w:rsidP="00155E06">
      <w:pPr>
        <w:pStyle w:val="paragraph"/>
        <w:spacing w:before="0" w:beforeAutospacing="0" w:after="0" w:afterAutospacing="0"/>
        <w:jc w:val="center"/>
        <w:textAlignment w:val="baseline"/>
        <w:rPr>
          <w:rStyle w:val="normaltextrun"/>
          <w:rFonts w:ascii="Calibri" w:eastAsiaTheme="majorEastAsia" w:hAnsi="Calibri" w:cs="Calibri"/>
          <w:b/>
          <w:bCs/>
          <w:i/>
          <w:iCs/>
          <w:sz w:val="22"/>
          <w:szCs w:val="22"/>
        </w:rPr>
      </w:pPr>
    </w:p>
    <w:tbl>
      <w:tblPr>
        <w:tblStyle w:val="TableGrid"/>
        <w:tblW w:w="9360" w:type="dxa"/>
        <w:tblLayout w:type="fixed"/>
        <w:tblLook w:val="04A0" w:firstRow="1" w:lastRow="0" w:firstColumn="1" w:lastColumn="0" w:noHBand="0" w:noVBand="1"/>
      </w:tblPr>
      <w:tblGrid>
        <w:gridCol w:w="1870"/>
        <w:gridCol w:w="7490"/>
      </w:tblGrid>
      <w:tr w:rsidR="00155E06" w:rsidRPr="00C661BE" w14:paraId="23B16718"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F3EB6C8" w14:textId="77777777" w:rsidR="00155E06" w:rsidRPr="00C661BE" w:rsidRDefault="00155E06" w:rsidP="00EB0976">
            <w:pPr>
              <w:spacing w:line="264" w:lineRule="auto"/>
              <w:jc w:val="center"/>
              <w:rPr>
                <w:rFonts w:ascii="Arial" w:hAnsi="Arial" w:cs="Arial"/>
              </w:rPr>
            </w:pPr>
            <w:r w:rsidRPr="00C661BE">
              <w:rPr>
                <w:rFonts w:ascii="Arial" w:eastAsia="Arial" w:hAnsi="Arial" w:cs="Arial"/>
                <w:b/>
                <w:bCs/>
                <w:color w:val="FFFFFF" w:themeColor="background1"/>
              </w:rPr>
              <w:t>Job Description</w:t>
            </w:r>
          </w:p>
          <w:p w14:paraId="33F6F212" w14:textId="77777777" w:rsidR="00155E06" w:rsidRPr="00C661BE" w:rsidRDefault="00155E06" w:rsidP="00EB0976">
            <w:pPr>
              <w:spacing w:line="264" w:lineRule="auto"/>
              <w:rPr>
                <w:rFonts w:ascii="Arial" w:hAnsi="Arial" w:cs="Arial"/>
              </w:rPr>
            </w:pPr>
            <w:r w:rsidRPr="00C661BE">
              <w:rPr>
                <w:rFonts w:ascii="Arial" w:eastAsia="Arial" w:hAnsi="Arial" w:cs="Arial"/>
              </w:rPr>
              <w:t xml:space="preserve"> </w:t>
            </w:r>
          </w:p>
        </w:tc>
      </w:tr>
      <w:tr w:rsidR="00155E06" w:rsidRPr="00C661BE" w14:paraId="2A436A22" w14:textId="77777777" w:rsidTr="00EB0976">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7CCD34A" w14:textId="77777777" w:rsidR="00155E06" w:rsidRPr="00C661BE" w:rsidRDefault="00155E06" w:rsidP="00EB0976">
            <w:pPr>
              <w:spacing w:line="264" w:lineRule="auto"/>
              <w:rPr>
                <w:rFonts w:ascii="Arial" w:hAnsi="Arial" w:cs="Arial"/>
              </w:rPr>
            </w:pPr>
            <w:r w:rsidRPr="00C661BE">
              <w:rPr>
                <w:rFonts w:ascii="Arial" w:eastAsia="Arial" w:hAnsi="Arial" w:cs="Arial"/>
                <w:b/>
                <w:bCs/>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37D2BA57" w14:textId="77777777" w:rsidR="00155E06" w:rsidRPr="00C661BE" w:rsidRDefault="00155E06" w:rsidP="00EB0976">
            <w:pPr>
              <w:spacing w:line="264" w:lineRule="auto"/>
              <w:rPr>
                <w:rFonts w:ascii="Arial" w:hAnsi="Arial" w:cs="Arial"/>
              </w:rPr>
            </w:pPr>
            <w:r w:rsidRPr="5CE70539">
              <w:rPr>
                <w:rFonts w:ascii="Arial" w:eastAsia="Arial" w:hAnsi="Arial" w:cs="Arial"/>
              </w:rPr>
              <w:t>Teacher of English (Maternity Cover)</w:t>
            </w:r>
          </w:p>
        </w:tc>
      </w:tr>
      <w:tr w:rsidR="00155E06" w:rsidRPr="00C661BE" w14:paraId="1032485D" w14:textId="77777777" w:rsidTr="00EB0976">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774B5B9C" w14:textId="77777777" w:rsidR="00155E06" w:rsidRPr="00C661BE" w:rsidRDefault="00155E06" w:rsidP="00EB0976">
            <w:pPr>
              <w:spacing w:line="264" w:lineRule="auto"/>
              <w:rPr>
                <w:rFonts w:ascii="Arial" w:hAnsi="Arial" w:cs="Arial"/>
              </w:rPr>
            </w:pPr>
            <w:r w:rsidRPr="00C661BE">
              <w:rPr>
                <w:rFonts w:ascii="Arial" w:eastAsia="Arial" w:hAnsi="Arial" w:cs="Arial"/>
                <w:b/>
                <w:bCs/>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210677E5" w14:textId="77777777" w:rsidR="00155E06" w:rsidRPr="00C661BE" w:rsidRDefault="00155E06" w:rsidP="00EB0976">
            <w:pPr>
              <w:spacing w:line="264" w:lineRule="auto"/>
              <w:rPr>
                <w:rFonts w:ascii="Arial" w:hAnsi="Arial" w:cs="Arial"/>
              </w:rPr>
            </w:pPr>
            <w:r w:rsidRPr="00C661BE">
              <w:rPr>
                <w:rFonts w:ascii="Arial" w:eastAsia="Arial" w:hAnsi="Arial" w:cs="Arial"/>
                <w:color w:val="000000" w:themeColor="text1"/>
              </w:rPr>
              <w:t>Main Pay Scale – Upper Pay Spine</w:t>
            </w:r>
          </w:p>
        </w:tc>
      </w:tr>
      <w:tr w:rsidR="00155E06" w:rsidRPr="00C661BE" w14:paraId="656B6989" w14:textId="77777777" w:rsidTr="00EB0976">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740EC5CA" w14:textId="77777777" w:rsidR="00155E06" w:rsidRPr="00C661BE" w:rsidRDefault="00155E06" w:rsidP="00EB0976">
            <w:pPr>
              <w:spacing w:line="264" w:lineRule="auto"/>
              <w:rPr>
                <w:rFonts w:ascii="Arial" w:hAnsi="Arial" w:cs="Arial"/>
              </w:rPr>
            </w:pPr>
            <w:r w:rsidRPr="00C661BE">
              <w:rPr>
                <w:rFonts w:ascii="Arial" w:eastAsia="Arial" w:hAnsi="Arial" w:cs="Arial"/>
                <w:b/>
                <w:bCs/>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75C6C473" w14:textId="77777777" w:rsidR="00155E06" w:rsidRPr="00C661BE" w:rsidRDefault="00155E06" w:rsidP="00EB0976">
            <w:pPr>
              <w:spacing w:line="264" w:lineRule="auto"/>
            </w:pPr>
            <w:r w:rsidRPr="5CE70539">
              <w:rPr>
                <w:rFonts w:ascii="Arial" w:eastAsia="Arial" w:hAnsi="Arial" w:cs="Arial"/>
              </w:rPr>
              <w:t>Curriculum leader</w:t>
            </w:r>
          </w:p>
        </w:tc>
      </w:tr>
      <w:tr w:rsidR="00155E06" w:rsidRPr="00C661BE" w14:paraId="2346FBF5" w14:textId="77777777" w:rsidTr="00EB0976">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4BC8D0D" w14:textId="77777777" w:rsidR="00155E06" w:rsidRPr="00C661BE" w:rsidRDefault="00155E06" w:rsidP="00EB0976">
            <w:pPr>
              <w:spacing w:line="264" w:lineRule="auto"/>
              <w:rPr>
                <w:rFonts w:ascii="Arial" w:hAnsi="Arial" w:cs="Arial"/>
              </w:rPr>
            </w:pPr>
            <w:r w:rsidRPr="00C661BE">
              <w:rPr>
                <w:rFonts w:ascii="Arial" w:eastAsia="Arial" w:hAnsi="Arial" w:cs="Arial"/>
                <w:b/>
                <w:bCs/>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307C1539" w14:textId="77777777" w:rsidR="00155E06" w:rsidRPr="00C661BE" w:rsidRDefault="00155E06" w:rsidP="00EB0976">
            <w:pPr>
              <w:spacing w:line="264" w:lineRule="auto"/>
              <w:rPr>
                <w:rFonts w:ascii="Arial" w:hAnsi="Arial" w:cs="Arial"/>
              </w:rPr>
            </w:pPr>
            <w:r>
              <w:rPr>
                <w:rFonts w:ascii="Arial" w:eastAsia="Arial" w:hAnsi="Arial" w:cs="Arial"/>
              </w:rPr>
              <w:t>St. Cuthbert’s RC High School</w:t>
            </w:r>
          </w:p>
        </w:tc>
      </w:tr>
      <w:tr w:rsidR="00155E06" w:rsidRPr="00C661BE" w14:paraId="33EF51CB"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53CAE15" w14:textId="77777777" w:rsidR="00155E06" w:rsidRPr="00C661BE" w:rsidRDefault="00155E06" w:rsidP="00EB0976">
            <w:pPr>
              <w:spacing w:line="264" w:lineRule="auto"/>
              <w:jc w:val="center"/>
              <w:rPr>
                <w:rFonts w:ascii="Arial" w:hAnsi="Arial" w:cs="Arial"/>
                <w:b/>
                <w:bCs/>
              </w:rPr>
            </w:pPr>
            <w:r w:rsidRPr="00C661BE">
              <w:rPr>
                <w:rFonts w:ascii="Arial" w:eastAsia="Arial" w:hAnsi="Arial" w:cs="Arial"/>
                <w:b/>
                <w:bCs/>
                <w:color w:val="FFFFFF" w:themeColor="background1"/>
              </w:rPr>
              <w:t>Main Duties</w:t>
            </w:r>
          </w:p>
        </w:tc>
      </w:tr>
      <w:tr w:rsidR="00155E06" w:rsidRPr="00C661BE" w14:paraId="47A25AA2"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F219D74" w14:textId="77777777" w:rsidR="00155E06" w:rsidRPr="00C661BE" w:rsidRDefault="00155E06" w:rsidP="00EB0976">
            <w:pPr>
              <w:spacing w:line="264" w:lineRule="auto"/>
              <w:jc w:val="center"/>
              <w:rPr>
                <w:rFonts w:ascii="Arial" w:eastAsia="Arial" w:hAnsi="Arial" w:cs="Arial"/>
                <w:color w:val="000000" w:themeColor="text1"/>
              </w:rPr>
            </w:pPr>
            <w:r w:rsidRPr="00C661BE">
              <w:rPr>
                <w:rFonts w:ascii="Arial" w:eastAsia="Arial" w:hAnsi="Arial" w:cs="Arial"/>
                <w:b/>
                <w:bCs/>
                <w:color w:val="FFFFFF" w:themeColor="background1"/>
              </w:rPr>
              <w:t>Responsibilities and Duties</w:t>
            </w:r>
          </w:p>
        </w:tc>
      </w:tr>
      <w:tr w:rsidR="00155E06" w:rsidRPr="00C661BE" w14:paraId="3CEC8F5A"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A7BDD7B" w14:textId="77777777" w:rsidR="00155E06" w:rsidRPr="00C661BE" w:rsidRDefault="00155E06" w:rsidP="00EB0976">
            <w:pPr>
              <w:spacing w:before="120" w:after="120" w:line="264" w:lineRule="auto"/>
              <w:rPr>
                <w:rFonts w:ascii="Arial" w:hAnsi="Arial" w:cs="Arial"/>
              </w:rPr>
            </w:pPr>
            <w:r w:rsidRPr="00C661BE">
              <w:rPr>
                <w:rFonts w:ascii="Arial" w:eastAsia="Arial" w:hAnsi="Arial" w:cs="Arial"/>
                <w:color w:val="000000" w:themeColor="text1"/>
              </w:rPr>
              <w:t xml:space="preserve">The post holder is expected to undertake the professional duties of a </w:t>
            </w:r>
            <w:r w:rsidRPr="00C661BE">
              <w:rPr>
                <w:rFonts w:ascii="Arial" w:eastAsia="Times New Roman" w:hAnsi="Arial" w:cs="Arial"/>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rPr>
              <w:t xml:space="preserve"> </w:t>
            </w:r>
          </w:p>
        </w:tc>
      </w:tr>
      <w:tr w:rsidR="00155E06" w:rsidRPr="00C661BE" w14:paraId="0602BE42"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A44371A" w14:textId="77777777" w:rsidR="00155E06" w:rsidRPr="00C661BE" w:rsidRDefault="00155E06" w:rsidP="00EB0976">
            <w:pPr>
              <w:spacing w:before="120" w:after="120" w:line="264" w:lineRule="auto"/>
              <w:jc w:val="center"/>
              <w:rPr>
                <w:rFonts w:ascii="Arial" w:hAnsi="Arial" w:cs="Arial"/>
                <w:b/>
                <w:bCs/>
              </w:rPr>
            </w:pPr>
            <w:r w:rsidRPr="00C661BE">
              <w:rPr>
                <w:rFonts w:ascii="Arial" w:hAnsi="Arial" w:cs="Arial"/>
                <w:b/>
                <w:bCs/>
              </w:rPr>
              <w:t>Professional Requirements and Responsibilities</w:t>
            </w:r>
          </w:p>
        </w:tc>
      </w:tr>
      <w:tr w:rsidR="00155E06" w:rsidRPr="00C661BE" w14:paraId="35116592"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49AD57"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respect, support and contribute to the aims, ethos, and faith of the school. </w:t>
            </w:r>
          </w:p>
          <w:p w14:paraId="4F8BA165"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promote the spiritual, moral, social, and cultural development of pupils and prepare them for the opportunities, responsibilities, and experiences of adult life. </w:t>
            </w:r>
          </w:p>
          <w:p w14:paraId="3ABB81C6"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Adhere to the Trust’s policies and practices. </w:t>
            </w:r>
          </w:p>
          <w:p w14:paraId="466E59DA"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and support the raising of achievement in the school. </w:t>
            </w:r>
          </w:p>
          <w:p w14:paraId="1279E0A2"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have a working knowledge of teachers’ professional duties and legal liabilities. </w:t>
            </w:r>
          </w:p>
          <w:p w14:paraId="68AB518F"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ensure you have a clear knowledge and understanding of the school policies and procedures, particularly those relating to safeguarding.  </w:t>
            </w:r>
          </w:p>
          <w:p w14:paraId="0F64C952"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contribute to the learning culture within the subject area by identifying, sharing, and deploying good and effective practice. </w:t>
            </w:r>
          </w:p>
          <w:p w14:paraId="288C179F" w14:textId="77777777" w:rsidR="00155E06" w:rsidRPr="00541CCC" w:rsidRDefault="00155E06" w:rsidP="00155E06">
            <w:pPr>
              <w:pStyle w:val="ListParagraph"/>
              <w:numPr>
                <w:ilvl w:val="0"/>
                <w:numId w:val="3"/>
              </w:numPr>
              <w:spacing w:before="120" w:after="120" w:line="264" w:lineRule="auto"/>
              <w:ind w:left="714" w:hanging="357"/>
              <w:rPr>
                <w:rFonts w:ascii="Arial" w:eastAsia="Arial" w:hAnsi="Arial" w:cs="Arial"/>
              </w:rPr>
            </w:pPr>
            <w:r w:rsidRPr="00541CCC">
              <w:rPr>
                <w:rFonts w:ascii="Arial" w:eastAsia="Arial" w:hAnsi="Arial" w:cs="Arial"/>
              </w:rPr>
              <w:t xml:space="preserve">To adhere to the school’s procedures to register accurately and codify attendance and absence, and to complete class registers - for all groups taught. </w:t>
            </w:r>
          </w:p>
          <w:p w14:paraId="2172F785"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adhere to the Teachers’ Standards and adopt a professional, self-reflective, and pro-active approach to improving your practice as a teacher.  </w:t>
            </w:r>
          </w:p>
          <w:p w14:paraId="528E6B1A"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Participate fully in Performance Management.  </w:t>
            </w:r>
          </w:p>
          <w:p w14:paraId="3CAFB0B8"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Adopt the culture of aspirational target setting which is embedded at School from whole school to individual staff and pupil targets. </w:t>
            </w:r>
          </w:p>
          <w:p w14:paraId="3B1B4861"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reflect on your own practice and contribute to the school and faculty’s self-review / evaluation processes. </w:t>
            </w:r>
          </w:p>
          <w:p w14:paraId="20B47A4C"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185D996C">
              <w:rPr>
                <w:rFonts w:ascii="Arial" w:eastAsia="Arial" w:hAnsi="Arial" w:cs="Arial"/>
              </w:rPr>
              <w:t xml:space="preserve">To undertake the duties of Form Tutor (if required), supporting the Catholic ethos of the school and contributing pro-actively to the PSHE and enrichment curriculum. </w:t>
            </w:r>
          </w:p>
          <w:p w14:paraId="46C46CE8" w14:textId="77777777" w:rsidR="00155E06" w:rsidRPr="00C661BE"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attend all meetings within the agreed school structure.  </w:t>
            </w:r>
          </w:p>
          <w:p w14:paraId="7892DC11" w14:textId="77777777" w:rsidR="00155E06" w:rsidRPr="00D02896" w:rsidRDefault="00155E06" w:rsidP="00155E06">
            <w:pPr>
              <w:pStyle w:val="ListParagraph"/>
              <w:numPr>
                <w:ilvl w:val="0"/>
                <w:numId w:val="3"/>
              </w:numPr>
              <w:spacing w:before="120" w:after="120" w:line="264" w:lineRule="auto"/>
              <w:ind w:left="714" w:hanging="357"/>
              <w:rPr>
                <w:rFonts w:ascii="Arial" w:eastAsia="Arial" w:hAnsi="Arial" w:cs="Arial"/>
              </w:rPr>
            </w:pPr>
            <w:r w:rsidRPr="00C661BE">
              <w:rPr>
                <w:rFonts w:ascii="Arial" w:eastAsia="Arial" w:hAnsi="Arial" w:cs="Arial"/>
              </w:rPr>
              <w:t xml:space="preserve">To make a positive contribution to the wider life and ethos of the school, including the extra-curricular life of the school. </w:t>
            </w:r>
          </w:p>
        </w:tc>
      </w:tr>
      <w:tr w:rsidR="00155E06" w:rsidRPr="00C661BE" w14:paraId="7CC0DB79"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772735E" w14:textId="77777777" w:rsidR="00155E06" w:rsidRPr="00C661BE" w:rsidRDefault="00155E06" w:rsidP="00EB0976">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t>Pastoral Care Responsibilities</w:t>
            </w:r>
          </w:p>
        </w:tc>
      </w:tr>
      <w:tr w:rsidR="00155E06" w:rsidRPr="00C661BE" w14:paraId="4A346F9B"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DB0BAC1" w14:textId="77777777" w:rsidR="00155E06" w:rsidRPr="00C661BE" w:rsidRDefault="00155E06" w:rsidP="00155E06">
            <w:pPr>
              <w:pStyle w:val="ListParagraph"/>
              <w:numPr>
                <w:ilvl w:val="0"/>
                <w:numId w:val="2"/>
              </w:numPr>
              <w:spacing w:before="120" w:after="120" w:line="264" w:lineRule="auto"/>
              <w:rPr>
                <w:rFonts w:ascii="Arial" w:eastAsia="Arial" w:hAnsi="Arial" w:cs="Arial"/>
              </w:rPr>
            </w:pPr>
            <w:r w:rsidRPr="00C661BE">
              <w:rPr>
                <w:rFonts w:ascii="Arial" w:eastAsia="Arial" w:hAnsi="Arial" w:cs="Arial"/>
              </w:rPr>
              <w:t xml:space="preserve">To contribute to the pastoral care of pupils and students and to support their spiritual, moral, social, and cultural development. </w:t>
            </w:r>
          </w:p>
          <w:p w14:paraId="4FF93316" w14:textId="77777777" w:rsidR="00155E06" w:rsidRPr="00C661BE" w:rsidRDefault="00155E06" w:rsidP="00155E06">
            <w:pPr>
              <w:pStyle w:val="ListParagraph"/>
              <w:numPr>
                <w:ilvl w:val="0"/>
                <w:numId w:val="2"/>
              </w:numPr>
              <w:spacing w:before="120" w:after="120" w:line="264" w:lineRule="auto"/>
              <w:rPr>
                <w:rFonts w:ascii="Arial" w:eastAsia="Arial" w:hAnsi="Arial" w:cs="Arial"/>
              </w:rPr>
            </w:pPr>
            <w:r w:rsidRPr="185D996C">
              <w:rPr>
                <w:rFonts w:ascii="Arial" w:eastAsia="Arial" w:hAnsi="Arial" w:cs="Arial"/>
              </w:rPr>
              <w:t xml:space="preserve">To pray daily with your form and ensure that your form group fulfils a daily Act of Worship. </w:t>
            </w:r>
          </w:p>
          <w:p w14:paraId="2629BCF1" w14:textId="77777777" w:rsidR="00155E06" w:rsidRPr="00C661BE" w:rsidRDefault="00155E06" w:rsidP="00155E06">
            <w:pPr>
              <w:pStyle w:val="ListParagraph"/>
              <w:numPr>
                <w:ilvl w:val="0"/>
                <w:numId w:val="2"/>
              </w:numPr>
              <w:spacing w:before="120" w:after="120" w:line="264" w:lineRule="auto"/>
              <w:rPr>
                <w:rFonts w:ascii="Arial" w:eastAsia="Arial" w:hAnsi="Arial" w:cs="Arial"/>
              </w:rPr>
            </w:pPr>
            <w:r w:rsidRPr="00C661BE">
              <w:rPr>
                <w:rFonts w:ascii="Arial" w:eastAsia="Arial" w:hAnsi="Arial" w:cs="Arial"/>
              </w:rPr>
              <w:lastRenderedPageBreak/>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2A423D3F" w14:textId="77777777" w:rsidR="00155E06" w:rsidRPr="00C45DE1" w:rsidRDefault="00155E06" w:rsidP="00155E06">
            <w:pPr>
              <w:pStyle w:val="ListParagraph"/>
              <w:numPr>
                <w:ilvl w:val="0"/>
                <w:numId w:val="2"/>
              </w:numPr>
              <w:spacing w:before="120" w:after="120" w:line="264" w:lineRule="auto"/>
              <w:rPr>
                <w:rFonts w:ascii="Arial" w:eastAsia="Arial" w:hAnsi="Arial" w:cs="Arial"/>
              </w:rPr>
            </w:pPr>
            <w:r w:rsidRPr="00C661BE">
              <w:rPr>
                <w:rFonts w:ascii="Arial" w:eastAsia="Arial" w:hAnsi="Arial" w:cs="Arial"/>
              </w:rPr>
              <w:t xml:space="preserve">To communicate, as appropriate, with parents of students or outside agencies concerned with the welfare of individual students, after consultation with appropriate staff. </w:t>
            </w:r>
          </w:p>
        </w:tc>
      </w:tr>
      <w:tr w:rsidR="00155E06" w:rsidRPr="00C661BE" w14:paraId="1B18FBEE"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8AA5F5B" w14:textId="77777777" w:rsidR="00155E06" w:rsidRPr="00C661BE" w:rsidRDefault="00155E06" w:rsidP="00EB0976">
            <w:pPr>
              <w:spacing w:before="120" w:after="120" w:line="264" w:lineRule="auto"/>
              <w:jc w:val="center"/>
              <w:rPr>
                <w:rFonts w:ascii="Arial" w:eastAsia="Arial" w:hAnsi="Arial" w:cs="Arial"/>
              </w:rPr>
            </w:pPr>
            <w:r w:rsidRPr="00C661BE">
              <w:rPr>
                <w:rFonts w:ascii="Arial" w:eastAsia="Arial" w:hAnsi="Arial" w:cs="Arial"/>
                <w:b/>
                <w:bCs/>
                <w:color w:val="FFFFFF" w:themeColor="background1"/>
              </w:rPr>
              <w:lastRenderedPageBreak/>
              <w:t>Teaching &amp; Learning</w:t>
            </w:r>
          </w:p>
        </w:tc>
      </w:tr>
      <w:tr w:rsidR="00155E06" w:rsidRPr="00C661BE" w14:paraId="5AB2D647"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859315"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demonstrate appropriate consistent progress for pupils, including all vulnerable and ability groups and irrespective of social or ethnic background. </w:t>
            </w:r>
          </w:p>
          <w:p w14:paraId="27685A42"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comply with the teaching and learning approaches adopted in the subject/guidance area as directed by the appropriate leader. </w:t>
            </w:r>
          </w:p>
          <w:p w14:paraId="695B5058"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make effective use of planning, preparation, and assessment time (PPA) to plan lessons thoroughly in advance, to record outcomes and to compare and review the performance of pupils with colleagues as appropriate. </w:t>
            </w:r>
          </w:p>
          <w:p w14:paraId="6F262CE9" w14:textId="77777777" w:rsidR="00155E06" w:rsidRPr="00541CCC" w:rsidRDefault="00155E06" w:rsidP="00155E06">
            <w:pPr>
              <w:pStyle w:val="ListParagraph"/>
              <w:numPr>
                <w:ilvl w:val="0"/>
                <w:numId w:val="1"/>
              </w:numPr>
              <w:spacing w:before="120" w:after="120" w:line="264" w:lineRule="auto"/>
              <w:rPr>
                <w:rFonts w:ascii="Arial" w:eastAsia="Arial" w:hAnsi="Arial" w:cs="Arial"/>
              </w:rPr>
            </w:pPr>
            <w:r w:rsidRPr="00541CCC">
              <w:rPr>
                <w:rFonts w:ascii="Arial" w:eastAsia="Arial" w:hAnsi="Arial" w:cs="Arial"/>
              </w:rPr>
              <w:t xml:space="preserve">To contribute to aspects of Subject Schemes of Work, at KS3 and KS4. </w:t>
            </w:r>
          </w:p>
          <w:p w14:paraId="2695EAE5"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maintain high levels of behaviour and discipline. To be responsible for the management of your classroom and to provide a stimulating learning environment to increase the learning potential of pupils and students. </w:t>
            </w:r>
          </w:p>
          <w:p w14:paraId="60611D98"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incorporate the use of ICT to enhance the delivery of the curriculum. </w:t>
            </w:r>
          </w:p>
          <w:p w14:paraId="08B93839"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To plan all lessons, differentiating work and materials to meet the educational needs of the pupils’ different abilities.</w:t>
            </w:r>
          </w:p>
          <w:p w14:paraId="44AE9AAE"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To use the principles of Assessment for Learning to inform lesson planning.  </w:t>
            </w:r>
          </w:p>
          <w:p w14:paraId="7970D2FC"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ensure that the development of literacy, numeracy, citizenship, and enterprise is included, where appropriate, in lesson planning and delivery.  </w:t>
            </w:r>
          </w:p>
          <w:p w14:paraId="785AFC36"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provide the curriculum leader/ assistant curriculum leader with evidence of planning and assessment of pupil / student work as appropriate. </w:t>
            </w:r>
          </w:p>
          <w:p w14:paraId="558AAEC2"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support the effective use of Teaching Assistants assigned to work in your lessons. </w:t>
            </w:r>
          </w:p>
          <w:p w14:paraId="445F2E28"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185D996C">
              <w:rPr>
                <w:rFonts w:ascii="Arial" w:eastAsia="Arial" w:hAnsi="Arial" w:cs="Arial"/>
              </w:rPr>
              <w:t>To contribute to the development of the subject area by sharing examples of good and effective practice.</w:t>
            </w:r>
          </w:p>
          <w:p w14:paraId="127A7AAB"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00C661BE">
              <w:rPr>
                <w:rFonts w:ascii="Arial" w:eastAsia="Arial" w:hAnsi="Arial" w:cs="Arial"/>
              </w:rPr>
              <w:t xml:space="preserve">To work collaboratively with colleagues within and outside your subject area to improve teaching and learning throughout the school. </w:t>
            </w:r>
          </w:p>
          <w:p w14:paraId="7FC0A631"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185D996C">
              <w:rPr>
                <w:rFonts w:ascii="Arial" w:eastAsia="Arial" w:hAnsi="Arial" w:cs="Arial"/>
              </w:rPr>
              <w:t xml:space="preserve">To set regular worthwhile homework tasks to complement classroom learning. </w:t>
            </w:r>
          </w:p>
          <w:p w14:paraId="1CB4AF39" w14:textId="77777777" w:rsidR="00155E06" w:rsidRPr="00314B6B" w:rsidRDefault="00155E06" w:rsidP="00155E06">
            <w:pPr>
              <w:pStyle w:val="ListParagraph"/>
              <w:numPr>
                <w:ilvl w:val="0"/>
                <w:numId w:val="1"/>
              </w:numPr>
              <w:spacing w:before="120" w:after="120" w:line="264" w:lineRule="auto"/>
              <w:rPr>
                <w:rFonts w:ascii="Arial" w:eastAsia="Times New Roman" w:hAnsi="Arial" w:cs="Arial"/>
              </w:rPr>
            </w:pPr>
            <w:r w:rsidRPr="00C45DE1">
              <w:rPr>
                <w:rFonts w:ascii="Arial" w:eastAsia="Arial" w:hAnsi="Arial" w:cs="Arial"/>
              </w:rPr>
              <w:t xml:space="preserve">To promote adherence to the school’s Positive Behaviour Management system, reinforcing this with all taught classes and tutor groups. </w:t>
            </w:r>
          </w:p>
        </w:tc>
      </w:tr>
      <w:tr w:rsidR="00155E06" w:rsidRPr="00C661BE" w14:paraId="586F9E57"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9D340F4" w14:textId="77777777" w:rsidR="00155E06" w:rsidRPr="00C661BE" w:rsidRDefault="00155E06" w:rsidP="00EB0976">
            <w:pPr>
              <w:spacing w:before="120" w:after="120" w:line="264" w:lineRule="auto"/>
              <w:jc w:val="center"/>
              <w:rPr>
                <w:rFonts w:ascii="Arial" w:eastAsia="Arial" w:hAnsi="Arial" w:cs="Arial"/>
                <w:color w:val="FFFFFF" w:themeColor="background1"/>
              </w:rPr>
            </w:pPr>
            <w:r w:rsidRPr="00C661BE">
              <w:rPr>
                <w:rFonts w:ascii="Arial" w:eastAsia="Arial" w:hAnsi="Arial" w:cs="Arial"/>
                <w:b/>
                <w:bCs/>
                <w:color w:val="FFFFFF" w:themeColor="background1"/>
              </w:rPr>
              <w:t>Assessment Recording Reporting</w:t>
            </w:r>
          </w:p>
        </w:tc>
      </w:tr>
      <w:tr w:rsidR="00155E06" w:rsidRPr="00C661BE" w14:paraId="07D2C61C" w14:textId="77777777" w:rsidTr="00EB0976">
        <w:trPr>
          <w:trHeight w:val="942"/>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D1A574E" w14:textId="77777777" w:rsidR="00155E06" w:rsidRPr="005A38B6" w:rsidRDefault="00155E06" w:rsidP="00155E06">
            <w:pPr>
              <w:pStyle w:val="ListParagraph"/>
              <w:numPr>
                <w:ilvl w:val="0"/>
                <w:numId w:val="1"/>
              </w:numPr>
              <w:spacing w:before="120" w:after="120" w:line="264" w:lineRule="auto"/>
              <w:rPr>
                <w:rFonts w:ascii="Arial" w:eastAsia="Arial" w:hAnsi="Arial" w:cs="Arial"/>
              </w:rPr>
            </w:pPr>
            <w:r w:rsidRPr="005A38B6">
              <w:rPr>
                <w:rFonts w:ascii="Arial" w:eastAsia="Arial" w:hAnsi="Arial" w:cs="Arial"/>
              </w:rPr>
              <w:t xml:space="preserve">To adhere to the data / record keeping systems across the school and use appropriate data to inform target setting for individual pupils and students. </w:t>
            </w:r>
          </w:p>
          <w:p w14:paraId="0694342A" w14:textId="77777777" w:rsidR="00155E06" w:rsidRPr="00C661BE"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To ensure work is marked, assessed, and recorded appropriately. </w:t>
            </w:r>
          </w:p>
          <w:p w14:paraId="7EA1E727" w14:textId="77777777" w:rsidR="00155E06"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To attend Parents’ Evenings, produce accurate reports on all pupils / students in the reviewing and reporting to parents, processes, meeting deadlines and setting appropriate targets. </w:t>
            </w:r>
          </w:p>
          <w:p w14:paraId="242DB057" w14:textId="77777777" w:rsidR="00155E06" w:rsidRPr="00BB237B"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lastRenderedPageBreak/>
              <w:t>To support the Target Setting and Review Day processes, checking and reinforcing targets. To monitor pupil and student progress and identify, encourage, and reward success.</w:t>
            </w:r>
          </w:p>
        </w:tc>
      </w:tr>
      <w:tr w:rsidR="00155E06" w:rsidRPr="00C661BE" w14:paraId="6F901AD7"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3C06E51B" w14:textId="77777777" w:rsidR="00155E06" w:rsidRPr="00C661BE" w:rsidRDefault="00155E06" w:rsidP="00EB0976">
            <w:pPr>
              <w:spacing w:before="120" w:after="120" w:line="264" w:lineRule="auto"/>
              <w:jc w:val="center"/>
              <w:rPr>
                <w:rFonts w:ascii="Arial" w:hAnsi="Arial" w:cs="Arial"/>
                <w:color w:val="FFFFFF" w:themeColor="background1"/>
              </w:rPr>
            </w:pPr>
            <w:r w:rsidRPr="00C661BE">
              <w:rPr>
                <w:rFonts w:ascii="Arial" w:eastAsia="Arial" w:hAnsi="Arial" w:cs="Arial"/>
                <w:b/>
                <w:bCs/>
                <w:color w:val="FFFFFF" w:themeColor="background1"/>
              </w:rPr>
              <w:lastRenderedPageBreak/>
              <w:t>General Responsibilities</w:t>
            </w:r>
          </w:p>
        </w:tc>
      </w:tr>
      <w:tr w:rsidR="00155E06" w:rsidRPr="00C661BE" w14:paraId="0EC20834"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62A8BD"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Attend and participate in staff meetings, training, and briefings as appropriate.</w:t>
            </w:r>
          </w:p>
          <w:p w14:paraId="11F00D3D"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Be aware of, and comply with all Trust policies and procedures, in particular those relating to child protection, health, safety and security, financial management, confidentiality, and data protection.</w:t>
            </w:r>
          </w:p>
          <w:p w14:paraId="4138A7F0"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Contribute to the overall ethos, work, and aims of the Trust.</w:t>
            </w:r>
          </w:p>
          <w:p w14:paraId="358F86AB"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Be committed, passionate, dynamic, and supportive. </w:t>
            </w:r>
          </w:p>
          <w:p w14:paraId="5E2E17D9"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Be innovative and high performing. </w:t>
            </w:r>
          </w:p>
          <w:p w14:paraId="2955D5D9"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39787DC1">
              <w:rPr>
                <w:rFonts w:ascii="Arial" w:eastAsia="Arial" w:hAnsi="Arial" w:cs="Arial"/>
              </w:rPr>
              <w:t xml:space="preserve">Commitment to the principle of working collaboratively with other schools within the St Teresa of Calcutta Catholic Academy Trust. </w:t>
            </w:r>
          </w:p>
          <w:p w14:paraId="5CF99C87" w14:textId="77777777" w:rsidR="00155E06" w:rsidRPr="00F36B58" w:rsidRDefault="00155E06" w:rsidP="00155E06">
            <w:pPr>
              <w:pStyle w:val="ListParagraph"/>
              <w:numPr>
                <w:ilvl w:val="0"/>
                <w:numId w:val="1"/>
              </w:numPr>
              <w:spacing w:before="120" w:after="120" w:line="264" w:lineRule="auto"/>
              <w:rPr>
                <w:rFonts w:ascii="Arial" w:eastAsia="Arial" w:hAnsi="Arial" w:cs="Arial"/>
              </w:rPr>
            </w:pPr>
            <w:r w:rsidRPr="185D996C">
              <w:rPr>
                <w:rFonts w:ascii="Arial" w:eastAsia="Arial" w:hAnsi="Arial" w:cs="Arial"/>
              </w:rPr>
              <w:t>Commitment to high attendance</w:t>
            </w:r>
          </w:p>
          <w:p w14:paraId="6EF6D7CF" w14:textId="77777777" w:rsidR="00155E06" w:rsidRPr="00F36B58" w:rsidRDefault="00155E06" w:rsidP="00155E06">
            <w:pPr>
              <w:pStyle w:val="ListParagraph"/>
              <w:numPr>
                <w:ilvl w:val="0"/>
                <w:numId w:val="1"/>
              </w:numPr>
              <w:spacing w:before="120" w:after="120" w:line="264" w:lineRule="auto"/>
              <w:rPr>
                <w:rFonts w:ascii="Calibri" w:eastAsia="Calibri" w:hAnsi="Calibri" w:cs="Calibri"/>
                <w:sz w:val="20"/>
                <w:szCs w:val="20"/>
              </w:rPr>
            </w:pPr>
            <w:r w:rsidRPr="39787DC1">
              <w:rPr>
                <w:rFonts w:ascii="Arial" w:eastAsia="Arial" w:hAnsi="Arial" w:cs="Arial"/>
              </w:rPr>
              <w:t>Ability to relate well to children and adults</w:t>
            </w:r>
            <w:r w:rsidRPr="39787DC1">
              <w:rPr>
                <w:rFonts w:ascii="Calibri" w:eastAsia="Calibri" w:hAnsi="Calibri" w:cs="Calibri"/>
                <w:sz w:val="20"/>
                <w:szCs w:val="20"/>
              </w:rPr>
              <w:t>.</w:t>
            </w:r>
          </w:p>
        </w:tc>
      </w:tr>
      <w:tr w:rsidR="00155E06" w:rsidRPr="00C661BE" w14:paraId="6ADB2D94" w14:textId="77777777" w:rsidTr="00EB0976">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4C16ADD" w14:textId="77777777" w:rsidR="00155E06" w:rsidRPr="00D02896" w:rsidRDefault="00155E06" w:rsidP="00EB0976">
            <w:pPr>
              <w:spacing w:before="120" w:after="120" w:line="264" w:lineRule="auto"/>
              <w:rPr>
                <w:rFonts w:ascii="Arial" w:eastAsia="Arial" w:hAnsi="Arial" w:cs="Arial"/>
                <w:i/>
                <w:iCs/>
                <w:color w:val="000000" w:themeColor="text1"/>
              </w:rPr>
            </w:pPr>
            <w:r w:rsidRPr="108FD83B">
              <w:rPr>
                <w:rFonts w:ascii="Arial" w:eastAsia="Arial" w:hAnsi="Arial" w:cs="Arial"/>
                <w:i/>
                <w:iCs/>
                <w:color w:val="000000" w:themeColor="text1"/>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B2D6E0F" w14:textId="77777777" w:rsidR="00155E06" w:rsidRPr="00D02896" w:rsidRDefault="00155E06" w:rsidP="00EB0976">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28E4241F" w14:textId="77777777" w:rsidR="00155E06" w:rsidRPr="00D02896" w:rsidRDefault="00155E06" w:rsidP="00EB0976">
            <w:pPr>
              <w:spacing w:before="120" w:after="120" w:line="264" w:lineRule="auto"/>
              <w:rPr>
                <w:rFonts w:ascii="Arial" w:eastAsia="Arial" w:hAnsi="Arial" w:cs="Arial"/>
                <w:i/>
                <w:iCs/>
                <w:color w:val="000000" w:themeColor="text1"/>
              </w:rPr>
            </w:pPr>
            <w:r w:rsidRPr="23FD6AA5">
              <w:rPr>
                <w:rFonts w:ascii="Arial" w:eastAsia="Arial" w:hAnsi="Arial" w:cs="Arial"/>
                <w:i/>
                <w:iCs/>
                <w:color w:val="000000" w:themeColor="text1"/>
              </w:rPr>
              <w:t xml:space="preserve"> </w:t>
            </w:r>
            <w:r w:rsidRPr="6EDB58D1">
              <w:rPr>
                <w:rFonts w:ascii="Arial" w:eastAsia="Arial" w:hAnsi="Arial" w:cs="Arial"/>
                <w:i/>
                <w:iCs/>
                <w:color w:val="000000" w:themeColor="text1"/>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534A779A" w14:textId="77777777" w:rsidR="00155E06" w:rsidRPr="00D02896" w:rsidRDefault="00155E06" w:rsidP="00EB0976">
            <w:pPr>
              <w:spacing w:before="120" w:after="120" w:line="264" w:lineRule="auto"/>
              <w:jc w:val="both"/>
              <w:rPr>
                <w:rFonts w:ascii="Arial" w:hAnsi="Arial" w:cs="Arial"/>
              </w:rPr>
            </w:pPr>
            <w:r w:rsidRPr="6EDB58D1">
              <w:rPr>
                <w:rFonts w:ascii="Arial" w:eastAsia="Arial" w:hAnsi="Arial" w:cs="Arial"/>
                <w:i/>
                <w:iCs/>
                <w:color w:val="000000" w:themeColor="text1"/>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rPr>
              <w:t xml:space="preserve"> </w:t>
            </w:r>
            <w:r w:rsidRPr="23FD6AA5">
              <w:rPr>
                <w:rFonts w:ascii="Arial" w:eastAsia="Arial" w:hAnsi="Arial" w:cs="Arial"/>
                <w:i/>
                <w:iCs/>
              </w:rPr>
              <w:t xml:space="preserve">  </w:t>
            </w:r>
          </w:p>
        </w:tc>
      </w:tr>
    </w:tbl>
    <w:p w14:paraId="75707069" w14:textId="77777777" w:rsidR="00155E06" w:rsidRDefault="00155E06" w:rsidP="00155E06"/>
    <w:p w14:paraId="759570D7" w14:textId="77777777" w:rsidR="00155E06" w:rsidRDefault="00155E06" w:rsidP="00155E06"/>
    <w:p w14:paraId="0116DC53" w14:textId="77777777" w:rsidR="00155E06" w:rsidRDefault="00155E06" w:rsidP="00155E06"/>
    <w:p w14:paraId="650F0523" w14:textId="77777777" w:rsidR="00155E06" w:rsidRDefault="00155E06" w:rsidP="00155E06"/>
    <w:p w14:paraId="0C44F745" w14:textId="77777777" w:rsidR="00155E06" w:rsidRDefault="00155E06" w:rsidP="00155E06"/>
    <w:p w14:paraId="652716E8" w14:textId="77777777" w:rsidR="00155E06" w:rsidRDefault="00155E06" w:rsidP="00155E06"/>
    <w:p w14:paraId="4CCED20E" w14:textId="77777777" w:rsidR="00155E06" w:rsidRDefault="00155E06" w:rsidP="00155E06"/>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155E06" w:rsidRPr="00765C4A" w14:paraId="55A959C0" w14:textId="77777777" w:rsidTr="00EB0976">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355D4192" w14:textId="77777777" w:rsidR="00155E06" w:rsidRPr="00765C4A" w:rsidRDefault="00155E06" w:rsidP="00EB0976">
            <w:pPr>
              <w:spacing w:after="0"/>
              <w:ind w:left="60"/>
              <w:jc w:val="center"/>
              <w:rPr>
                <w:rFonts w:ascii="Arial" w:eastAsia="Arial" w:hAnsi="Arial" w:cs="Arial"/>
                <w:b/>
                <w:bCs/>
              </w:rPr>
            </w:pPr>
            <w:r w:rsidRPr="00765C4A">
              <w:rPr>
                <w:rFonts w:ascii="Arial" w:eastAsia="Times New Roman" w:hAnsi="Arial" w:cs="Arial"/>
                <w:b/>
                <w:bCs/>
              </w:rPr>
              <w:lastRenderedPageBreak/>
              <w:t>Person Specification</w:t>
            </w:r>
          </w:p>
        </w:tc>
      </w:tr>
      <w:tr w:rsidR="00155E06" w:rsidRPr="00765C4A" w14:paraId="586B00CD" w14:textId="77777777" w:rsidTr="00EB0976">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5CE5012D" w14:textId="77777777" w:rsidR="00155E06" w:rsidRPr="00765C4A" w:rsidRDefault="00155E06" w:rsidP="00EB0976">
            <w:pPr>
              <w:pStyle w:val="paragraph"/>
              <w:spacing w:before="0" w:beforeAutospacing="0" w:after="0" w:afterAutospacing="0" w:line="259" w:lineRule="auto"/>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155E06" w:rsidRPr="00765C4A" w14:paraId="19AF3115" w14:textId="77777777" w:rsidTr="00EB0976">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1C0A9011" w14:textId="77777777" w:rsidR="00155E06" w:rsidRPr="00765C4A" w:rsidRDefault="00155E06" w:rsidP="00EB0976">
            <w:pPr>
              <w:spacing w:after="0"/>
              <w:rPr>
                <w:rFonts w:ascii="Arial" w:hAnsi="Arial" w:cs="Arial"/>
              </w:rPr>
            </w:pPr>
            <w:r w:rsidRPr="00765C4A">
              <w:rPr>
                <w:rFonts w:ascii="Arial" w:eastAsia="Times New Roman" w:hAnsi="Arial" w:cs="Arial"/>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5C459C9D" w14:textId="77777777" w:rsidR="00155E06" w:rsidRPr="00765C4A" w:rsidRDefault="00155E06" w:rsidP="00EB0976">
            <w:pPr>
              <w:spacing w:after="0"/>
              <w:ind w:left="60" w:right="195"/>
              <w:rPr>
                <w:rFonts w:ascii="Arial" w:hAnsi="Arial" w:cs="Arial"/>
              </w:rPr>
            </w:pPr>
            <w:r w:rsidRPr="00765C4A">
              <w:rPr>
                <w:rFonts w:ascii="Arial" w:eastAsia="Arial" w:hAnsi="Arial" w:cs="Arial"/>
                <w:b/>
                <w:bCs/>
              </w:rPr>
              <w:t>Essential / desirable</w:t>
            </w:r>
            <w:r w:rsidRPr="00765C4A">
              <w:rPr>
                <w:rFonts w:ascii="Arial" w:eastAsia="Arial" w:hAnsi="Arial" w:cs="Arial"/>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59614F7" w14:textId="77777777" w:rsidR="00155E06" w:rsidRPr="00765C4A" w:rsidRDefault="00155E06" w:rsidP="00EB0976">
            <w:pPr>
              <w:spacing w:after="0"/>
              <w:ind w:left="60"/>
              <w:rPr>
                <w:rFonts w:ascii="Arial" w:hAnsi="Arial" w:cs="Arial"/>
              </w:rPr>
            </w:pPr>
            <w:r w:rsidRPr="00765C4A">
              <w:rPr>
                <w:rFonts w:ascii="Arial" w:eastAsia="Arial" w:hAnsi="Arial" w:cs="Arial"/>
                <w:b/>
                <w:bCs/>
              </w:rPr>
              <w:t>Evidence</w:t>
            </w:r>
            <w:r w:rsidRPr="00765C4A">
              <w:rPr>
                <w:rFonts w:ascii="Arial" w:eastAsia="Arial" w:hAnsi="Arial" w:cs="Arial"/>
              </w:rPr>
              <w:t xml:space="preserve"> </w:t>
            </w:r>
          </w:p>
        </w:tc>
      </w:tr>
      <w:tr w:rsidR="00155E06" w:rsidRPr="00765C4A" w14:paraId="5D02119D" w14:textId="77777777" w:rsidTr="00EB0976">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0FAB516" w14:textId="77777777" w:rsidR="00155E06" w:rsidRPr="00765C4A" w:rsidRDefault="00155E06" w:rsidP="00EB0976">
            <w:pPr>
              <w:spacing w:after="0"/>
              <w:ind w:left="60"/>
              <w:jc w:val="center"/>
              <w:rPr>
                <w:rFonts w:ascii="Arial" w:eastAsia="Arial" w:hAnsi="Arial" w:cs="Arial"/>
              </w:rPr>
            </w:pPr>
            <w:r w:rsidRPr="00765C4A">
              <w:rPr>
                <w:rFonts w:ascii="Arial" w:eastAsia="Arial" w:hAnsi="Arial" w:cs="Arial"/>
                <w:b/>
                <w:bCs/>
              </w:rPr>
              <w:t>Qualifications</w:t>
            </w:r>
          </w:p>
        </w:tc>
      </w:tr>
      <w:tr w:rsidR="00155E06" w:rsidRPr="00765C4A" w14:paraId="5F3A75B1" w14:textId="77777777" w:rsidTr="00EB0976">
        <w:trPr>
          <w:trHeight w:val="250"/>
        </w:trPr>
        <w:tc>
          <w:tcPr>
            <w:tcW w:w="5944" w:type="dxa"/>
            <w:tcBorders>
              <w:top w:val="single" w:sz="8" w:space="0" w:color="auto"/>
              <w:left w:val="single" w:sz="8" w:space="0" w:color="auto"/>
              <w:bottom w:val="single" w:sz="8" w:space="0" w:color="auto"/>
              <w:right w:val="single" w:sz="8" w:space="0" w:color="auto"/>
            </w:tcBorders>
          </w:tcPr>
          <w:p w14:paraId="336AA15B"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1CBCFA6D"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8DFDD53"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 C</w:t>
            </w:r>
          </w:p>
        </w:tc>
      </w:tr>
      <w:tr w:rsidR="00155E06" w:rsidRPr="00765C4A" w14:paraId="7F6190C9" w14:textId="77777777" w:rsidTr="00EB0976">
        <w:trPr>
          <w:trHeight w:val="227"/>
        </w:trPr>
        <w:tc>
          <w:tcPr>
            <w:tcW w:w="5944" w:type="dxa"/>
            <w:tcBorders>
              <w:top w:val="single" w:sz="8" w:space="0" w:color="auto"/>
              <w:left w:val="single" w:sz="8" w:space="0" w:color="auto"/>
              <w:bottom w:val="single" w:sz="8" w:space="0" w:color="auto"/>
              <w:right w:val="single" w:sz="8" w:space="0" w:color="auto"/>
            </w:tcBorders>
          </w:tcPr>
          <w:p w14:paraId="60C1FE83"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Honours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0D4DC10F"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AF40B47"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A, C</w:t>
            </w:r>
          </w:p>
        </w:tc>
      </w:tr>
      <w:tr w:rsidR="00155E06" w:rsidRPr="00765C4A" w14:paraId="5298F51B" w14:textId="77777777" w:rsidTr="00EB0976">
        <w:trPr>
          <w:trHeight w:val="375"/>
        </w:trPr>
        <w:tc>
          <w:tcPr>
            <w:tcW w:w="5944" w:type="dxa"/>
            <w:tcBorders>
              <w:top w:val="single" w:sz="8" w:space="0" w:color="auto"/>
              <w:left w:val="single" w:sz="8" w:space="0" w:color="auto"/>
              <w:bottom w:val="single" w:sz="8" w:space="0" w:color="auto"/>
              <w:right w:val="single" w:sz="8" w:space="0" w:color="auto"/>
            </w:tcBorders>
          </w:tcPr>
          <w:p w14:paraId="5CFC61BC"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593E46BB"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452C612E"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 C</w:t>
            </w:r>
          </w:p>
        </w:tc>
      </w:tr>
      <w:tr w:rsidR="00155E06" w:rsidRPr="00765C4A" w14:paraId="053494FD" w14:textId="77777777" w:rsidTr="00EB0976">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50FFED04" w14:textId="77777777" w:rsidR="00155E06" w:rsidRPr="00765C4A" w:rsidRDefault="00155E06" w:rsidP="00EB0976">
            <w:pPr>
              <w:spacing w:before="80" w:after="80" w:line="276" w:lineRule="auto"/>
              <w:ind w:left="60"/>
              <w:jc w:val="center"/>
              <w:rPr>
                <w:rFonts w:ascii="Arial" w:eastAsia="Arial" w:hAnsi="Arial" w:cs="Arial"/>
              </w:rPr>
            </w:pPr>
            <w:r w:rsidRPr="00765C4A">
              <w:rPr>
                <w:rFonts w:ascii="Arial" w:eastAsia="Arial" w:hAnsi="Arial" w:cs="Arial"/>
                <w:b/>
                <w:bCs/>
              </w:rPr>
              <w:t>CPD</w:t>
            </w:r>
          </w:p>
        </w:tc>
      </w:tr>
      <w:tr w:rsidR="00155E06" w:rsidRPr="00765C4A" w14:paraId="3C6E9BBB"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4D445BEA"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Evidence of appropriate professional development e.g., Catholic Leadership Programme </w:t>
            </w:r>
          </w:p>
        </w:tc>
        <w:tc>
          <w:tcPr>
            <w:tcW w:w="1701" w:type="dxa"/>
            <w:tcBorders>
              <w:top w:val="single" w:sz="8" w:space="0" w:color="auto"/>
              <w:left w:val="single" w:sz="8" w:space="0" w:color="auto"/>
              <w:bottom w:val="single" w:sz="8" w:space="0" w:color="auto"/>
              <w:right w:val="single" w:sz="8" w:space="0" w:color="auto"/>
            </w:tcBorders>
          </w:tcPr>
          <w:p w14:paraId="52870E14"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D </w:t>
            </w:r>
          </w:p>
        </w:tc>
        <w:tc>
          <w:tcPr>
            <w:tcW w:w="1715" w:type="dxa"/>
            <w:tcBorders>
              <w:top w:val="single" w:sz="8" w:space="0" w:color="auto"/>
              <w:left w:val="single" w:sz="8" w:space="0" w:color="auto"/>
              <w:bottom w:val="single" w:sz="8" w:space="0" w:color="auto"/>
              <w:right w:val="single" w:sz="8" w:space="0" w:color="auto"/>
            </w:tcBorders>
          </w:tcPr>
          <w:p w14:paraId="2233E897"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 C</w:t>
            </w:r>
          </w:p>
        </w:tc>
      </w:tr>
      <w:tr w:rsidR="00155E06" w:rsidRPr="00765C4A" w14:paraId="6FA44802"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7A593B95"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4C4FBD7D"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A252FB7"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 C </w:t>
            </w:r>
          </w:p>
        </w:tc>
      </w:tr>
      <w:tr w:rsidR="00155E06" w:rsidRPr="00765C4A" w14:paraId="1074AB97" w14:textId="77777777" w:rsidTr="00EB0976">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0C6B6E57" w14:textId="77777777" w:rsidR="00155E06" w:rsidRPr="00765C4A" w:rsidRDefault="00155E06" w:rsidP="00EB0976">
            <w:pPr>
              <w:spacing w:before="80" w:after="80" w:line="276" w:lineRule="auto"/>
              <w:ind w:left="45"/>
              <w:jc w:val="center"/>
              <w:rPr>
                <w:rFonts w:ascii="Arial" w:hAnsi="Arial" w:cs="Arial"/>
              </w:rPr>
            </w:pPr>
            <w:r w:rsidRPr="00765C4A">
              <w:rPr>
                <w:rFonts w:ascii="Arial" w:eastAsia="Arial" w:hAnsi="Arial" w:cs="Arial"/>
                <w:b/>
                <w:bCs/>
              </w:rPr>
              <w:t>Knowledge &amp;</w:t>
            </w:r>
            <w:r w:rsidRPr="00765C4A">
              <w:rPr>
                <w:rFonts w:ascii="Arial" w:eastAsia="Arial" w:hAnsi="Arial" w:cs="Arial"/>
              </w:rPr>
              <w:t xml:space="preserve"> </w:t>
            </w:r>
            <w:r w:rsidRPr="00765C4A">
              <w:rPr>
                <w:rFonts w:ascii="Arial" w:eastAsia="Arial" w:hAnsi="Arial" w:cs="Arial"/>
                <w:b/>
                <w:bCs/>
              </w:rPr>
              <w:t>Experience:</w:t>
            </w:r>
          </w:p>
        </w:tc>
      </w:tr>
      <w:tr w:rsidR="00155E06" w:rsidRPr="00765C4A" w14:paraId="51F3D4F1" w14:textId="77777777" w:rsidTr="00EB0976">
        <w:trPr>
          <w:trHeight w:val="183"/>
        </w:trPr>
        <w:tc>
          <w:tcPr>
            <w:tcW w:w="5944" w:type="dxa"/>
            <w:tcBorders>
              <w:top w:val="single" w:sz="8" w:space="0" w:color="auto"/>
              <w:left w:val="single" w:sz="8" w:space="0" w:color="auto"/>
              <w:bottom w:val="single" w:sz="8" w:space="0" w:color="auto"/>
              <w:right w:val="single" w:sz="8" w:space="0" w:color="auto"/>
            </w:tcBorders>
          </w:tcPr>
          <w:p w14:paraId="66E78B3B"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5BD54C4B"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0DCCEBC"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078C58DA" w14:textId="77777777" w:rsidTr="00EB0976">
        <w:trPr>
          <w:trHeight w:val="159"/>
        </w:trPr>
        <w:tc>
          <w:tcPr>
            <w:tcW w:w="5944" w:type="dxa"/>
            <w:tcBorders>
              <w:top w:val="single" w:sz="8" w:space="0" w:color="auto"/>
              <w:left w:val="single" w:sz="8" w:space="0" w:color="auto"/>
              <w:bottom w:val="single" w:sz="8" w:space="0" w:color="auto"/>
              <w:right w:val="single" w:sz="8" w:space="0" w:color="auto"/>
            </w:tcBorders>
          </w:tcPr>
          <w:p w14:paraId="123D08CE"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4A8785DA"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C26CCD1"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5C7A91D8" w14:textId="77777777" w:rsidTr="00EB0976">
        <w:trPr>
          <w:trHeight w:val="121"/>
        </w:trPr>
        <w:tc>
          <w:tcPr>
            <w:tcW w:w="5944" w:type="dxa"/>
            <w:tcBorders>
              <w:top w:val="single" w:sz="8" w:space="0" w:color="auto"/>
              <w:left w:val="single" w:sz="8" w:space="0" w:color="auto"/>
              <w:bottom w:val="single" w:sz="8" w:space="0" w:color="auto"/>
              <w:right w:val="single" w:sz="8" w:space="0" w:color="auto"/>
            </w:tcBorders>
          </w:tcPr>
          <w:p w14:paraId="2E395E64"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69E6E8D5"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A7F30A8"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6BB1F098" w14:textId="77777777" w:rsidTr="00EB0976">
        <w:trPr>
          <w:trHeight w:val="239"/>
        </w:trPr>
        <w:tc>
          <w:tcPr>
            <w:tcW w:w="5944" w:type="dxa"/>
            <w:tcBorders>
              <w:top w:val="single" w:sz="8" w:space="0" w:color="auto"/>
              <w:left w:val="single" w:sz="8" w:space="0" w:color="auto"/>
              <w:bottom w:val="single" w:sz="8" w:space="0" w:color="auto"/>
              <w:right w:val="single" w:sz="8" w:space="0" w:color="auto"/>
            </w:tcBorders>
          </w:tcPr>
          <w:p w14:paraId="6539EC20"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7A246D99"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28D8EF3"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5F12A9AB" w14:textId="77777777" w:rsidTr="00EB0976">
        <w:trPr>
          <w:trHeight w:val="405"/>
        </w:trPr>
        <w:tc>
          <w:tcPr>
            <w:tcW w:w="5944" w:type="dxa"/>
            <w:tcBorders>
              <w:top w:val="single" w:sz="8" w:space="0" w:color="auto"/>
              <w:left w:val="single" w:sz="8" w:space="0" w:color="auto"/>
              <w:bottom w:val="single" w:sz="8" w:space="0" w:color="auto"/>
              <w:right w:val="single" w:sz="8" w:space="0" w:color="auto"/>
            </w:tcBorders>
          </w:tcPr>
          <w:p w14:paraId="2467DBC6"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3F670BC7"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F3BAAC1"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35AF5D27" w14:textId="77777777" w:rsidTr="00EB0976">
        <w:trPr>
          <w:trHeight w:val="405"/>
        </w:trPr>
        <w:tc>
          <w:tcPr>
            <w:tcW w:w="5944" w:type="dxa"/>
            <w:tcBorders>
              <w:top w:val="single" w:sz="8" w:space="0" w:color="auto"/>
              <w:left w:val="single" w:sz="8" w:space="0" w:color="auto"/>
              <w:bottom w:val="single" w:sz="8" w:space="0" w:color="auto"/>
              <w:right w:val="single" w:sz="8" w:space="0" w:color="auto"/>
            </w:tcBorders>
          </w:tcPr>
          <w:p w14:paraId="6A03F330"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3495721F"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447E880"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4997C2D3" w14:textId="77777777" w:rsidTr="00EB0976">
        <w:trPr>
          <w:trHeight w:val="480"/>
        </w:trPr>
        <w:tc>
          <w:tcPr>
            <w:tcW w:w="5944" w:type="dxa"/>
            <w:tcBorders>
              <w:top w:val="single" w:sz="8" w:space="0" w:color="auto"/>
              <w:left w:val="single" w:sz="8" w:space="0" w:color="auto"/>
              <w:bottom w:val="single" w:sz="8" w:space="0" w:color="auto"/>
              <w:right w:val="single" w:sz="8" w:space="0" w:color="auto"/>
            </w:tcBorders>
          </w:tcPr>
          <w:p w14:paraId="2395752A"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37BC977D"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90C57F9"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5A623291" w14:textId="77777777" w:rsidTr="00EB0976">
        <w:trPr>
          <w:trHeight w:val="405"/>
        </w:trPr>
        <w:tc>
          <w:tcPr>
            <w:tcW w:w="5944" w:type="dxa"/>
            <w:tcBorders>
              <w:top w:val="single" w:sz="8" w:space="0" w:color="auto"/>
              <w:left w:val="single" w:sz="8" w:space="0" w:color="auto"/>
              <w:bottom w:val="single" w:sz="8" w:space="0" w:color="auto"/>
              <w:right w:val="single" w:sz="8" w:space="0" w:color="auto"/>
            </w:tcBorders>
          </w:tcPr>
          <w:p w14:paraId="5E19EA8C"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2347EB28"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9151F65"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6C6859E4" w14:textId="77777777" w:rsidTr="00EB0976">
        <w:trPr>
          <w:trHeight w:val="705"/>
        </w:trPr>
        <w:tc>
          <w:tcPr>
            <w:tcW w:w="5944" w:type="dxa"/>
            <w:tcBorders>
              <w:top w:val="single" w:sz="8" w:space="0" w:color="auto"/>
              <w:left w:val="single" w:sz="8" w:space="0" w:color="auto"/>
              <w:bottom w:val="single" w:sz="8" w:space="0" w:color="auto"/>
              <w:right w:val="single" w:sz="8" w:space="0" w:color="auto"/>
            </w:tcBorders>
          </w:tcPr>
          <w:p w14:paraId="043ACC75"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5EC24792"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E40862D"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313977B2" w14:textId="77777777" w:rsidTr="00EB0976">
        <w:trPr>
          <w:trHeight w:val="375"/>
        </w:trPr>
        <w:tc>
          <w:tcPr>
            <w:tcW w:w="5944" w:type="dxa"/>
            <w:tcBorders>
              <w:top w:val="single" w:sz="8" w:space="0" w:color="auto"/>
              <w:left w:val="single" w:sz="8" w:space="0" w:color="auto"/>
              <w:bottom w:val="single" w:sz="8" w:space="0" w:color="auto"/>
              <w:right w:val="single" w:sz="8" w:space="0" w:color="auto"/>
            </w:tcBorders>
          </w:tcPr>
          <w:p w14:paraId="7A4D6F18" w14:textId="77777777" w:rsidR="00155E06" w:rsidRPr="00765C4A" w:rsidRDefault="00155E06" w:rsidP="00EB0976">
            <w:pPr>
              <w:spacing w:before="80" w:after="80" w:line="276" w:lineRule="auto"/>
              <w:ind w:left="45"/>
              <w:rPr>
                <w:rFonts w:ascii="Arial" w:hAnsi="Arial" w:cs="Arial"/>
              </w:rPr>
            </w:pPr>
            <w:r w:rsidRPr="00765C4A">
              <w:rPr>
                <w:rFonts w:ascii="Arial" w:eastAsia="Arial" w:hAnsi="Arial" w:cs="Arial"/>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07ABE1E2"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8055FCF"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18728081"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04B1A5EF"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2E377321"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0488066"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1A39081B" w14:textId="77777777" w:rsidTr="00EB0976">
        <w:trPr>
          <w:trHeight w:val="600"/>
        </w:trPr>
        <w:tc>
          <w:tcPr>
            <w:tcW w:w="5944" w:type="dxa"/>
            <w:tcBorders>
              <w:top w:val="single" w:sz="8" w:space="0" w:color="auto"/>
              <w:left w:val="single" w:sz="8" w:space="0" w:color="auto"/>
              <w:bottom w:val="single" w:sz="8" w:space="0" w:color="auto"/>
              <w:right w:val="single" w:sz="8" w:space="0" w:color="auto"/>
            </w:tcBorders>
          </w:tcPr>
          <w:p w14:paraId="7BB89838" w14:textId="77777777" w:rsidR="00155E06" w:rsidRPr="00765C4A" w:rsidRDefault="00155E06" w:rsidP="00EB0976">
            <w:pPr>
              <w:spacing w:before="80" w:after="80" w:line="276" w:lineRule="auto"/>
              <w:ind w:left="45" w:right="45"/>
              <w:rPr>
                <w:rFonts w:ascii="Arial" w:hAnsi="Arial" w:cs="Arial"/>
              </w:rPr>
            </w:pPr>
            <w:r w:rsidRPr="00765C4A">
              <w:rPr>
                <w:rFonts w:ascii="Arial" w:eastAsia="Arial" w:hAnsi="Arial" w:cs="Arial"/>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73B4A7DB"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4988526"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505B16A0"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18F8ACAF"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170563E2"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4D59251"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13DE0FDC" w14:textId="77777777" w:rsidTr="00EB0976">
        <w:trPr>
          <w:trHeight w:val="232"/>
        </w:trPr>
        <w:tc>
          <w:tcPr>
            <w:tcW w:w="5944" w:type="dxa"/>
            <w:tcBorders>
              <w:top w:val="single" w:sz="8" w:space="0" w:color="auto"/>
              <w:left w:val="single" w:sz="8" w:space="0" w:color="auto"/>
              <w:bottom w:val="single" w:sz="8" w:space="0" w:color="auto"/>
              <w:right w:val="single" w:sz="8" w:space="0" w:color="auto"/>
            </w:tcBorders>
          </w:tcPr>
          <w:p w14:paraId="517FD2DD"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2FC940DA"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56C9B97F"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0A73BAC0"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491332C7"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lastRenderedPageBreak/>
              <w:t xml:space="preserve">Knowledge and experience of behaviour management procedures. </w:t>
            </w:r>
          </w:p>
        </w:tc>
        <w:tc>
          <w:tcPr>
            <w:tcW w:w="1701" w:type="dxa"/>
            <w:tcBorders>
              <w:top w:val="single" w:sz="8" w:space="0" w:color="auto"/>
              <w:left w:val="single" w:sz="8" w:space="0" w:color="auto"/>
              <w:bottom w:val="single" w:sz="8" w:space="0" w:color="auto"/>
              <w:right w:val="single" w:sz="8" w:space="0" w:color="auto"/>
            </w:tcBorders>
          </w:tcPr>
          <w:p w14:paraId="008FDD8E"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A333B39"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42CCF7FB" w14:textId="77777777" w:rsidTr="00EB0976">
        <w:trPr>
          <w:trHeight w:val="103"/>
        </w:trPr>
        <w:tc>
          <w:tcPr>
            <w:tcW w:w="5944" w:type="dxa"/>
            <w:tcBorders>
              <w:top w:val="single" w:sz="8" w:space="0" w:color="auto"/>
              <w:left w:val="single" w:sz="8" w:space="0" w:color="auto"/>
              <w:bottom w:val="single" w:sz="8" w:space="0" w:color="auto"/>
              <w:right w:val="single" w:sz="8" w:space="0" w:color="auto"/>
            </w:tcBorders>
          </w:tcPr>
          <w:p w14:paraId="14D009D8"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0C165423"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FA6886F"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0A3BAC00" w14:textId="77777777" w:rsidTr="00EB0976">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C523EAF" w14:textId="77777777" w:rsidR="00155E06" w:rsidRPr="00765C4A" w:rsidRDefault="00155E06" w:rsidP="00EB0976">
            <w:pPr>
              <w:spacing w:before="80" w:after="80" w:line="276" w:lineRule="auto"/>
              <w:ind w:left="60"/>
              <w:jc w:val="center"/>
              <w:rPr>
                <w:rFonts w:ascii="Arial" w:eastAsia="Arial" w:hAnsi="Arial" w:cs="Arial"/>
              </w:rPr>
            </w:pPr>
            <w:r w:rsidRPr="00765C4A">
              <w:rPr>
                <w:rFonts w:ascii="Arial" w:eastAsia="Arial" w:hAnsi="Arial" w:cs="Arial"/>
                <w:b/>
                <w:bCs/>
              </w:rPr>
              <w:t>Technical Skills &amp; Ability</w:t>
            </w:r>
          </w:p>
        </w:tc>
      </w:tr>
      <w:tr w:rsidR="00155E06" w:rsidRPr="00765C4A" w14:paraId="33C6D7C0" w14:textId="77777777" w:rsidTr="00EB0976">
        <w:trPr>
          <w:trHeight w:val="60"/>
        </w:trPr>
        <w:tc>
          <w:tcPr>
            <w:tcW w:w="5944" w:type="dxa"/>
            <w:tcBorders>
              <w:top w:val="single" w:sz="8" w:space="0" w:color="auto"/>
              <w:left w:val="single" w:sz="8" w:space="0" w:color="auto"/>
              <w:bottom w:val="single" w:sz="8" w:space="0" w:color="auto"/>
              <w:right w:val="single" w:sz="8" w:space="0" w:color="auto"/>
            </w:tcBorders>
          </w:tcPr>
          <w:p w14:paraId="2E42291C"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B2FD7FC"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57DBCF5"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6CD32DD2" w14:textId="77777777" w:rsidTr="00EB0976">
        <w:trPr>
          <w:trHeight w:val="173"/>
        </w:trPr>
        <w:tc>
          <w:tcPr>
            <w:tcW w:w="5944" w:type="dxa"/>
            <w:tcBorders>
              <w:top w:val="single" w:sz="8" w:space="0" w:color="auto"/>
              <w:left w:val="single" w:sz="8" w:space="0" w:color="auto"/>
              <w:bottom w:val="single" w:sz="8" w:space="0" w:color="auto"/>
              <w:right w:val="single" w:sz="8" w:space="0" w:color="auto"/>
            </w:tcBorders>
          </w:tcPr>
          <w:p w14:paraId="6E4FA4EF"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007749E8"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B5AFE1A"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A/I/R </w:t>
            </w:r>
          </w:p>
        </w:tc>
      </w:tr>
      <w:tr w:rsidR="00155E06" w:rsidRPr="00765C4A" w14:paraId="7174A9FB" w14:textId="77777777" w:rsidTr="00EB0976">
        <w:trPr>
          <w:trHeight w:val="135"/>
        </w:trPr>
        <w:tc>
          <w:tcPr>
            <w:tcW w:w="5944" w:type="dxa"/>
            <w:tcBorders>
              <w:top w:val="single" w:sz="8" w:space="0" w:color="auto"/>
              <w:left w:val="single" w:sz="8" w:space="0" w:color="auto"/>
              <w:bottom w:val="single" w:sz="8" w:space="0" w:color="auto"/>
              <w:right w:val="single" w:sz="8" w:space="0" w:color="auto"/>
            </w:tcBorders>
          </w:tcPr>
          <w:p w14:paraId="7C91B8C3"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Good organisational and administration skills </w:t>
            </w:r>
          </w:p>
        </w:tc>
        <w:tc>
          <w:tcPr>
            <w:tcW w:w="1701" w:type="dxa"/>
            <w:tcBorders>
              <w:top w:val="single" w:sz="8" w:space="0" w:color="auto"/>
              <w:left w:val="single" w:sz="8" w:space="0" w:color="auto"/>
              <w:bottom w:val="single" w:sz="8" w:space="0" w:color="auto"/>
              <w:right w:val="single" w:sz="8" w:space="0" w:color="auto"/>
            </w:tcBorders>
          </w:tcPr>
          <w:p w14:paraId="7D6A0B32"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683C6ED4"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A/I/R </w:t>
            </w:r>
          </w:p>
        </w:tc>
      </w:tr>
      <w:tr w:rsidR="00155E06" w:rsidRPr="00765C4A" w14:paraId="0C1A4B5F" w14:textId="77777777" w:rsidTr="00EB0976">
        <w:trPr>
          <w:trHeight w:val="510"/>
        </w:trPr>
        <w:tc>
          <w:tcPr>
            <w:tcW w:w="5944" w:type="dxa"/>
            <w:tcBorders>
              <w:top w:val="single" w:sz="8" w:space="0" w:color="auto"/>
              <w:left w:val="single" w:sz="8" w:space="0" w:color="auto"/>
              <w:bottom w:val="single" w:sz="8" w:space="0" w:color="auto"/>
              <w:right w:val="single" w:sz="8" w:space="0" w:color="auto"/>
            </w:tcBorders>
          </w:tcPr>
          <w:p w14:paraId="23AA02C3"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4C38C0FD"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850950F"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p w14:paraId="0673308D"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 </w:t>
            </w:r>
          </w:p>
        </w:tc>
      </w:tr>
      <w:tr w:rsidR="00155E06" w:rsidRPr="00765C4A" w14:paraId="193549AE" w14:textId="77777777" w:rsidTr="00EB0976">
        <w:trPr>
          <w:trHeight w:val="191"/>
        </w:trPr>
        <w:tc>
          <w:tcPr>
            <w:tcW w:w="5944" w:type="dxa"/>
            <w:tcBorders>
              <w:top w:val="single" w:sz="8" w:space="0" w:color="auto"/>
              <w:left w:val="single" w:sz="8" w:space="0" w:color="auto"/>
              <w:bottom w:val="single" w:sz="8" w:space="0" w:color="auto"/>
              <w:right w:val="single" w:sz="8" w:space="0" w:color="auto"/>
            </w:tcBorders>
          </w:tcPr>
          <w:p w14:paraId="67CA2D30"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Effective behaviour management. </w:t>
            </w:r>
          </w:p>
        </w:tc>
        <w:tc>
          <w:tcPr>
            <w:tcW w:w="1701" w:type="dxa"/>
            <w:tcBorders>
              <w:top w:val="single" w:sz="8" w:space="0" w:color="auto"/>
              <w:left w:val="single" w:sz="8" w:space="0" w:color="auto"/>
              <w:bottom w:val="single" w:sz="8" w:space="0" w:color="auto"/>
              <w:right w:val="single" w:sz="8" w:space="0" w:color="auto"/>
            </w:tcBorders>
          </w:tcPr>
          <w:p w14:paraId="523474AF"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16D4D25"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516AFB79" w14:textId="77777777" w:rsidTr="00EB0976">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2C584565" w14:textId="77777777" w:rsidR="00155E06" w:rsidRPr="00765C4A" w:rsidRDefault="00155E06" w:rsidP="00EB0976">
            <w:pPr>
              <w:spacing w:before="80" w:after="80" w:line="276" w:lineRule="auto"/>
              <w:ind w:left="60"/>
              <w:jc w:val="center"/>
              <w:rPr>
                <w:rFonts w:ascii="Arial" w:eastAsia="Arial" w:hAnsi="Arial" w:cs="Arial"/>
              </w:rPr>
            </w:pPr>
            <w:r w:rsidRPr="00765C4A">
              <w:rPr>
                <w:rFonts w:ascii="Arial" w:eastAsia="Arial" w:hAnsi="Arial" w:cs="Arial"/>
                <w:b/>
                <w:bCs/>
              </w:rPr>
              <w:t>Personal characteristics</w:t>
            </w:r>
          </w:p>
        </w:tc>
      </w:tr>
      <w:tr w:rsidR="00155E06" w:rsidRPr="00765C4A" w14:paraId="22C152CE"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103E2B40" w14:textId="77777777" w:rsidR="00155E06" w:rsidRPr="00765C4A" w:rsidRDefault="00155E06" w:rsidP="00EB0976">
            <w:pPr>
              <w:spacing w:before="80" w:after="80" w:line="276" w:lineRule="auto"/>
              <w:ind w:left="45"/>
              <w:rPr>
                <w:rFonts w:ascii="Arial" w:hAnsi="Arial" w:cs="Arial"/>
              </w:rPr>
            </w:pPr>
            <w:r w:rsidRPr="00765C4A">
              <w:rPr>
                <w:rFonts w:ascii="Arial" w:eastAsia="Arial" w:hAnsi="Arial" w:cs="Arial"/>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3C0DE501"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7C173E63"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393B11D4" w14:textId="77777777" w:rsidTr="00EB0976">
        <w:trPr>
          <w:trHeight w:val="630"/>
        </w:trPr>
        <w:tc>
          <w:tcPr>
            <w:tcW w:w="5944" w:type="dxa"/>
            <w:tcBorders>
              <w:top w:val="single" w:sz="8" w:space="0" w:color="auto"/>
              <w:left w:val="single" w:sz="8" w:space="0" w:color="auto"/>
              <w:bottom w:val="single" w:sz="8" w:space="0" w:color="auto"/>
              <w:right w:val="single" w:sz="8" w:space="0" w:color="auto"/>
            </w:tcBorders>
          </w:tcPr>
          <w:p w14:paraId="6D925F9B"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236AB50C"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4FB04B06"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70ECAE65" w14:textId="77777777" w:rsidTr="00EB0976">
        <w:trPr>
          <w:trHeight w:val="315"/>
        </w:trPr>
        <w:tc>
          <w:tcPr>
            <w:tcW w:w="5944" w:type="dxa"/>
            <w:tcBorders>
              <w:top w:val="single" w:sz="8" w:space="0" w:color="auto"/>
              <w:left w:val="single" w:sz="8" w:space="0" w:color="auto"/>
              <w:bottom w:val="single" w:sz="8" w:space="0" w:color="auto"/>
              <w:right w:val="single" w:sz="8" w:space="0" w:color="auto"/>
            </w:tcBorders>
          </w:tcPr>
          <w:p w14:paraId="2A27B407"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50324B5B"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3481C198" w14:textId="77777777" w:rsidR="00155E06" w:rsidRPr="00765C4A" w:rsidRDefault="00155E06" w:rsidP="00EB0976">
            <w:pPr>
              <w:spacing w:before="80" w:after="80" w:line="276" w:lineRule="auto"/>
              <w:ind w:left="60"/>
              <w:jc w:val="center"/>
              <w:rPr>
                <w:rFonts w:ascii="Arial" w:eastAsia="Arial" w:hAnsi="Arial" w:cs="Arial"/>
              </w:rPr>
            </w:pPr>
            <w:r w:rsidRPr="5E11A2A8">
              <w:rPr>
                <w:rFonts w:ascii="Arial" w:eastAsia="Arial" w:hAnsi="Arial" w:cs="Arial"/>
              </w:rPr>
              <w:t>A/I/R</w:t>
            </w:r>
          </w:p>
        </w:tc>
      </w:tr>
      <w:tr w:rsidR="00155E06" w:rsidRPr="00765C4A" w14:paraId="486A17B7" w14:textId="77777777" w:rsidTr="00EB0976">
        <w:trPr>
          <w:trHeight w:val="360"/>
        </w:trPr>
        <w:tc>
          <w:tcPr>
            <w:tcW w:w="5944" w:type="dxa"/>
            <w:tcBorders>
              <w:top w:val="single" w:sz="8" w:space="0" w:color="auto"/>
              <w:left w:val="single" w:sz="8" w:space="0" w:color="auto"/>
              <w:bottom w:val="single" w:sz="8" w:space="0" w:color="auto"/>
              <w:right w:val="single" w:sz="8" w:space="0" w:color="auto"/>
            </w:tcBorders>
          </w:tcPr>
          <w:p w14:paraId="42EB5226"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8BB6694"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285B0F63"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A/I </w:t>
            </w:r>
          </w:p>
        </w:tc>
      </w:tr>
      <w:tr w:rsidR="00155E06" w:rsidRPr="00765C4A" w14:paraId="2EBF1844" w14:textId="77777777" w:rsidTr="00EB0976">
        <w:trPr>
          <w:trHeight w:val="177"/>
        </w:trPr>
        <w:tc>
          <w:tcPr>
            <w:tcW w:w="5944" w:type="dxa"/>
            <w:tcBorders>
              <w:top w:val="single" w:sz="8" w:space="0" w:color="auto"/>
              <w:left w:val="single" w:sz="8" w:space="0" w:color="auto"/>
              <w:bottom w:val="single" w:sz="8" w:space="0" w:color="auto"/>
              <w:right w:val="single" w:sz="8" w:space="0" w:color="auto"/>
            </w:tcBorders>
          </w:tcPr>
          <w:p w14:paraId="291C9DA6" w14:textId="77777777" w:rsidR="00155E06" w:rsidRPr="00765C4A" w:rsidRDefault="00155E06" w:rsidP="00EB0976">
            <w:pPr>
              <w:spacing w:before="80" w:after="80" w:line="276" w:lineRule="auto"/>
              <w:rPr>
                <w:rFonts w:ascii="Arial" w:hAnsi="Arial" w:cs="Arial"/>
              </w:rPr>
            </w:pPr>
            <w:r w:rsidRPr="00765C4A">
              <w:rPr>
                <w:rFonts w:ascii="Arial" w:eastAsia="Arial" w:hAnsi="Arial" w:cs="Arial"/>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9D8BECC"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 xml:space="preserve">E </w:t>
            </w:r>
          </w:p>
        </w:tc>
        <w:tc>
          <w:tcPr>
            <w:tcW w:w="1715" w:type="dxa"/>
            <w:tcBorders>
              <w:top w:val="single" w:sz="8" w:space="0" w:color="auto"/>
              <w:left w:val="single" w:sz="8" w:space="0" w:color="auto"/>
              <w:bottom w:val="single" w:sz="8" w:space="0" w:color="auto"/>
              <w:right w:val="single" w:sz="8" w:space="0" w:color="auto"/>
            </w:tcBorders>
          </w:tcPr>
          <w:p w14:paraId="1B1C7B9E" w14:textId="77777777" w:rsidR="00155E06" w:rsidRPr="00765C4A" w:rsidRDefault="00155E06" w:rsidP="00EB0976">
            <w:pPr>
              <w:spacing w:before="80" w:after="80" w:line="276" w:lineRule="auto"/>
              <w:ind w:left="60"/>
              <w:jc w:val="center"/>
              <w:rPr>
                <w:rFonts w:ascii="Arial" w:hAnsi="Arial" w:cs="Arial"/>
              </w:rPr>
            </w:pPr>
            <w:r w:rsidRPr="5E11A2A8">
              <w:rPr>
                <w:rFonts w:ascii="Arial" w:eastAsia="Arial" w:hAnsi="Arial" w:cs="Arial"/>
              </w:rPr>
              <w:t>A/I</w:t>
            </w:r>
          </w:p>
        </w:tc>
      </w:tr>
    </w:tbl>
    <w:p w14:paraId="766868CA" w14:textId="77777777" w:rsidR="00EA4894" w:rsidRDefault="00EA4894"/>
    <w:sectPr w:rsidR="00EA4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413281603">
    <w:abstractNumId w:val="2"/>
  </w:num>
  <w:num w:numId="2" w16cid:durableId="724259927">
    <w:abstractNumId w:val="0"/>
  </w:num>
  <w:num w:numId="3" w16cid:durableId="180847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06"/>
    <w:rsid w:val="00155E06"/>
    <w:rsid w:val="003E7161"/>
    <w:rsid w:val="00EA4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A89E"/>
  <w15:chartTrackingRefBased/>
  <w15:docId w15:val="{6A00304C-BED7-4DAA-92A5-0719CC71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06"/>
    <w:pPr>
      <w:spacing w:line="259" w:lineRule="auto"/>
    </w:pPr>
    <w:rPr>
      <w:sz w:val="22"/>
      <w:szCs w:val="22"/>
    </w:rPr>
  </w:style>
  <w:style w:type="paragraph" w:styleId="Heading1">
    <w:name w:val="heading 1"/>
    <w:basedOn w:val="Normal"/>
    <w:next w:val="Normal"/>
    <w:link w:val="Heading1Char"/>
    <w:uiPriority w:val="9"/>
    <w:qFormat/>
    <w:rsid w:val="00155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E06"/>
    <w:rPr>
      <w:rFonts w:eastAsiaTheme="majorEastAsia" w:cstheme="majorBidi"/>
      <w:color w:val="272727" w:themeColor="text1" w:themeTint="D8"/>
    </w:rPr>
  </w:style>
  <w:style w:type="paragraph" w:styleId="Title">
    <w:name w:val="Title"/>
    <w:basedOn w:val="Normal"/>
    <w:next w:val="Normal"/>
    <w:link w:val="TitleChar"/>
    <w:uiPriority w:val="10"/>
    <w:qFormat/>
    <w:rsid w:val="00155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E06"/>
    <w:pPr>
      <w:spacing w:before="160"/>
      <w:jc w:val="center"/>
    </w:pPr>
    <w:rPr>
      <w:i/>
      <w:iCs/>
      <w:color w:val="404040" w:themeColor="text1" w:themeTint="BF"/>
    </w:rPr>
  </w:style>
  <w:style w:type="character" w:customStyle="1" w:styleId="QuoteChar">
    <w:name w:val="Quote Char"/>
    <w:basedOn w:val="DefaultParagraphFont"/>
    <w:link w:val="Quote"/>
    <w:uiPriority w:val="29"/>
    <w:rsid w:val="00155E06"/>
    <w:rPr>
      <w:i/>
      <w:iCs/>
      <w:color w:val="404040" w:themeColor="text1" w:themeTint="BF"/>
    </w:rPr>
  </w:style>
  <w:style w:type="paragraph" w:styleId="ListParagraph">
    <w:name w:val="List Paragraph"/>
    <w:basedOn w:val="Normal"/>
    <w:uiPriority w:val="34"/>
    <w:qFormat/>
    <w:rsid w:val="00155E06"/>
    <w:pPr>
      <w:ind w:left="720"/>
      <w:contextualSpacing/>
    </w:pPr>
  </w:style>
  <w:style w:type="character" w:styleId="IntenseEmphasis">
    <w:name w:val="Intense Emphasis"/>
    <w:basedOn w:val="DefaultParagraphFont"/>
    <w:uiPriority w:val="21"/>
    <w:qFormat/>
    <w:rsid w:val="00155E06"/>
    <w:rPr>
      <w:i/>
      <w:iCs/>
      <w:color w:val="0F4761" w:themeColor="accent1" w:themeShade="BF"/>
    </w:rPr>
  </w:style>
  <w:style w:type="paragraph" w:styleId="IntenseQuote">
    <w:name w:val="Intense Quote"/>
    <w:basedOn w:val="Normal"/>
    <w:next w:val="Normal"/>
    <w:link w:val="IntenseQuoteChar"/>
    <w:uiPriority w:val="30"/>
    <w:qFormat/>
    <w:rsid w:val="00155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E06"/>
    <w:rPr>
      <w:i/>
      <w:iCs/>
      <w:color w:val="0F4761" w:themeColor="accent1" w:themeShade="BF"/>
    </w:rPr>
  </w:style>
  <w:style w:type="character" w:styleId="IntenseReference">
    <w:name w:val="Intense Reference"/>
    <w:basedOn w:val="DefaultParagraphFont"/>
    <w:uiPriority w:val="32"/>
    <w:qFormat/>
    <w:rsid w:val="00155E06"/>
    <w:rPr>
      <w:b/>
      <w:bCs/>
      <w:smallCaps/>
      <w:color w:val="0F4761" w:themeColor="accent1" w:themeShade="BF"/>
      <w:spacing w:val="5"/>
    </w:rPr>
  </w:style>
  <w:style w:type="character" w:customStyle="1" w:styleId="normaltextrun">
    <w:name w:val="normaltextrun"/>
    <w:basedOn w:val="DefaultParagraphFont"/>
    <w:rsid w:val="00155E06"/>
  </w:style>
  <w:style w:type="character" w:customStyle="1" w:styleId="eop">
    <w:name w:val="eop"/>
    <w:basedOn w:val="DefaultParagraphFont"/>
    <w:rsid w:val="00155E06"/>
  </w:style>
  <w:style w:type="paragraph" w:customStyle="1" w:styleId="paragraph">
    <w:name w:val="paragraph"/>
    <w:basedOn w:val="Normal"/>
    <w:rsid w:val="00155E0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155E06"/>
    <w:pPr>
      <w:spacing w:after="0" w:line="240" w:lineRule="auto"/>
    </w:pPr>
    <w:rPr>
      <w:rFonts w:eastAsiaTheme="minorEastAsia"/>
      <w:kern w:val="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Hare</dc:creator>
  <cp:keywords/>
  <dc:description/>
  <cp:lastModifiedBy>Georgina Hare</cp:lastModifiedBy>
  <cp:revision>1</cp:revision>
  <dcterms:created xsi:type="dcterms:W3CDTF">2025-01-27T10:56:00Z</dcterms:created>
  <dcterms:modified xsi:type="dcterms:W3CDTF">2025-01-27T10:57:00Z</dcterms:modified>
</cp:coreProperties>
</file>