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DF058" w14:textId="754A3812" w:rsidR="002F5D25" w:rsidRDefault="002F5D25" w:rsidP="002F5D25">
      <w:pPr>
        <w:ind w:left="-142" w:right="515"/>
        <w:rPr>
          <w:rFonts w:ascii="Open Sans" w:hAnsi="Open Sans" w:cs="Open Sans"/>
          <w:color w:val="190B3F"/>
          <w:sz w:val="18"/>
          <w:szCs w:val="18"/>
        </w:rPr>
      </w:pPr>
    </w:p>
    <w:p w14:paraId="3B560B1E" w14:textId="6EF54C0C" w:rsidR="0043132F" w:rsidRDefault="0043132F" w:rsidP="002F5D25">
      <w:pPr>
        <w:ind w:left="-142" w:right="515"/>
        <w:rPr>
          <w:rFonts w:ascii="Open Sans" w:hAnsi="Open Sans" w:cs="Open Sans"/>
          <w:color w:val="190B3F"/>
          <w:sz w:val="18"/>
          <w:szCs w:val="18"/>
        </w:rPr>
      </w:pPr>
    </w:p>
    <w:p w14:paraId="0648CFCB" w14:textId="77777777" w:rsidR="009A2E8A" w:rsidRPr="009A2E8A" w:rsidRDefault="009A2E8A" w:rsidP="00536CA2">
      <w:pPr>
        <w:ind w:left="-142" w:right="515"/>
        <w:jc w:val="center"/>
        <w:rPr>
          <w:rFonts w:ascii="Open Sans" w:hAnsi="Open Sans" w:cs="Open Sans"/>
          <w:b/>
          <w:color w:val="190B3F"/>
          <w:sz w:val="28"/>
          <w:szCs w:val="28"/>
        </w:rPr>
      </w:pPr>
    </w:p>
    <w:p w14:paraId="32585E83" w14:textId="77777777" w:rsidR="009A2E8A" w:rsidRPr="009A2E8A" w:rsidRDefault="009A2E8A" w:rsidP="00536CA2">
      <w:pPr>
        <w:ind w:left="-142" w:right="515"/>
        <w:jc w:val="center"/>
        <w:rPr>
          <w:rFonts w:ascii="Open Sans Extrabold" w:hAnsi="Open Sans Extrabold" w:cs="Open Sans Extrabold"/>
          <w:b/>
          <w:color w:val="190B3F"/>
          <w:sz w:val="28"/>
          <w:szCs w:val="28"/>
        </w:rPr>
      </w:pPr>
      <w:r w:rsidRPr="009A2E8A">
        <w:rPr>
          <w:rFonts w:ascii="Open Sans Extrabold" w:hAnsi="Open Sans Extrabold" w:cs="Open Sans Extrabold"/>
          <w:b/>
          <w:color w:val="190B3F"/>
          <w:sz w:val="28"/>
          <w:szCs w:val="28"/>
        </w:rPr>
        <w:t>TEACHER OF ENGLISH</w:t>
      </w:r>
    </w:p>
    <w:p w14:paraId="2C8406B3" w14:textId="77777777" w:rsidR="009A2E8A" w:rsidRPr="009A2E8A" w:rsidRDefault="009A2E8A" w:rsidP="009A2E8A">
      <w:pPr>
        <w:ind w:left="-142" w:right="515"/>
        <w:rPr>
          <w:rFonts w:ascii="Open Sans Light" w:hAnsi="Open Sans Light" w:cs="Open Sans Light"/>
          <w:b/>
          <w:i/>
          <w:color w:val="190B3F"/>
          <w:sz w:val="18"/>
          <w:szCs w:val="18"/>
          <w:u w:val="single"/>
        </w:rPr>
      </w:pPr>
    </w:p>
    <w:p w14:paraId="6001BFF8" w14:textId="33028ED1" w:rsidR="009A2E8A" w:rsidRPr="009A2E8A" w:rsidRDefault="009A2E8A" w:rsidP="009A2E8A">
      <w:pPr>
        <w:ind w:left="-142" w:right="515"/>
        <w:rPr>
          <w:rFonts w:ascii="Open Sans Light" w:hAnsi="Open Sans Light" w:cs="Open Sans Light"/>
          <w:b/>
          <w:i/>
          <w:color w:val="190B3F"/>
          <w:sz w:val="21"/>
          <w:szCs w:val="21"/>
          <w:u w:val="single"/>
        </w:rPr>
      </w:pPr>
      <w:r w:rsidRPr="009A2E8A">
        <w:rPr>
          <w:rFonts w:ascii="Open Sans Light" w:hAnsi="Open Sans Light" w:cs="Open Sans Light"/>
          <w:b/>
          <w:i/>
          <w:color w:val="190B3F"/>
          <w:sz w:val="21"/>
          <w:szCs w:val="21"/>
          <w:u w:val="single"/>
        </w:rPr>
        <w:t xml:space="preserve">REQUIRED FOR </w:t>
      </w:r>
      <w:r w:rsidR="0077576B">
        <w:rPr>
          <w:rFonts w:ascii="Open Sans Light" w:hAnsi="Open Sans Light" w:cs="Open Sans Light"/>
          <w:b/>
          <w:i/>
          <w:color w:val="190B3F"/>
          <w:sz w:val="21"/>
          <w:szCs w:val="21"/>
          <w:u w:val="single"/>
        </w:rPr>
        <w:t xml:space="preserve">EASTER OR </w:t>
      </w:r>
      <w:r w:rsidRPr="009A2E8A">
        <w:rPr>
          <w:rFonts w:ascii="Open Sans Light" w:hAnsi="Open Sans Light" w:cs="Open Sans Light"/>
          <w:b/>
          <w:i/>
          <w:color w:val="190B3F"/>
          <w:sz w:val="21"/>
          <w:szCs w:val="21"/>
          <w:u w:val="single"/>
        </w:rPr>
        <w:t>SEPTEMBER 202</w:t>
      </w:r>
      <w:r w:rsidR="00536CA2" w:rsidRPr="00EE46FA">
        <w:rPr>
          <w:rFonts w:ascii="Open Sans Light" w:hAnsi="Open Sans Light" w:cs="Open Sans Light"/>
          <w:b/>
          <w:i/>
          <w:color w:val="190B3F"/>
          <w:sz w:val="21"/>
          <w:szCs w:val="21"/>
          <w:u w:val="single"/>
        </w:rPr>
        <w:t>2</w:t>
      </w:r>
    </w:p>
    <w:p w14:paraId="3E2E6DC0" w14:textId="77777777" w:rsidR="009A2E8A" w:rsidRPr="009A2E8A" w:rsidRDefault="009A2E8A" w:rsidP="009A2E8A">
      <w:pPr>
        <w:ind w:left="-142" w:right="515"/>
        <w:rPr>
          <w:rFonts w:ascii="Open Sans Light" w:hAnsi="Open Sans Light" w:cs="Open Sans Light"/>
          <w:color w:val="190B3F"/>
          <w:sz w:val="21"/>
          <w:szCs w:val="21"/>
        </w:rPr>
      </w:pPr>
    </w:p>
    <w:p w14:paraId="163544BB" w14:textId="33B091D9" w:rsidR="009A2E8A" w:rsidRPr="009A2E8A" w:rsidRDefault="009A2E8A" w:rsidP="002A1624">
      <w:pPr>
        <w:ind w:left="-142" w:right="515"/>
        <w:jc w:val="both"/>
        <w:rPr>
          <w:rFonts w:ascii="Open Sans Light" w:hAnsi="Open Sans Light" w:cs="Open Sans Light"/>
          <w:color w:val="190B3F"/>
          <w:sz w:val="21"/>
          <w:szCs w:val="21"/>
        </w:rPr>
      </w:pPr>
      <w:r w:rsidRPr="009A2E8A">
        <w:rPr>
          <w:rFonts w:ascii="Open Sans Light" w:hAnsi="Open Sans Light" w:cs="Open Sans Light"/>
          <w:color w:val="190B3F"/>
          <w:sz w:val="21"/>
          <w:szCs w:val="21"/>
        </w:rPr>
        <w:t xml:space="preserve">We are looking to appoint an enthusiastic teacher to join an outstanding, </w:t>
      </w:r>
      <w:r w:rsidR="00EE46FA" w:rsidRPr="009A2E8A">
        <w:rPr>
          <w:rFonts w:ascii="Open Sans Light" w:hAnsi="Open Sans Light" w:cs="Open Sans Light"/>
          <w:color w:val="190B3F"/>
          <w:sz w:val="21"/>
          <w:szCs w:val="21"/>
        </w:rPr>
        <w:t>hardworking,</w:t>
      </w:r>
      <w:r w:rsidRPr="009A2E8A">
        <w:rPr>
          <w:rFonts w:ascii="Open Sans Light" w:hAnsi="Open Sans Light" w:cs="Open Sans Light"/>
          <w:color w:val="190B3F"/>
          <w:sz w:val="21"/>
          <w:szCs w:val="21"/>
        </w:rPr>
        <w:t xml:space="preserve"> and </w:t>
      </w:r>
      <w:r w:rsidR="002A1624" w:rsidRPr="00EE46FA">
        <w:rPr>
          <w:rFonts w:ascii="Open Sans Light" w:hAnsi="Open Sans Light" w:cs="Open Sans Light"/>
          <w:color w:val="190B3F"/>
          <w:sz w:val="21"/>
          <w:szCs w:val="21"/>
        </w:rPr>
        <w:t>forward-thinking</w:t>
      </w:r>
      <w:r w:rsidRPr="009A2E8A">
        <w:rPr>
          <w:rFonts w:ascii="Open Sans Light" w:hAnsi="Open Sans Light" w:cs="Open Sans Light"/>
          <w:color w:val="190B3F"/>
          <w:sz w:val="21"/>
          <w:szCs w:val="21"/>
        </w:rPr>
        <w:t xml:space="preserve"> curriculum area which delivers at Key Stages 3, 4 and Post 16.  The department is extremely well resourced with Interactive Whiteboards in all classrooms and a dedicated ICT suite for 32 students. Our most recent Ofsted report (2018) described us as a “Good college” where “Pupils were found to have positive attitudes to their learning in their lessons, showing respect towards teachers and their peers.”</w:t>
      </w:r>
    </w:p>
    <w:p w14:paraId="149A7594" w14:textId="77777777" w:rsidR="009A2E8A" w:rsidRPr="009A2E8A" w:rsidRDefault="009A2E8A" w:rsidP="002A1624">
      <w:pPr>
        <w:ind w:left="-142" w:right="515"/>
        <w:jc w:val="both"/>
        <w:rPr>
          <w:rFonts w:ascii="Open Sans Light" w:hAnsi="Open Sans Light" w:cs="Open Sans Light"/>
          <w:color w:val="190B3F"/>
          <w:sz w:val="21"/>
          <w:szCs w:val="21"/>
        </w:rPr>
      </w:pPr>
    </w:p>
    <w:p w14:paraId="049D78B9" w14:textId="1981C2F4" w:rsidR="009A2E8A" w:rsidRPr="009A2E8A" w:rsidRDefault="009A2E8A" w:rsidP="002A1624">
      <w:pPr>
        <w:ind w:left="-142" w:right="515"/>
        <w:jc w:val="both"/>
        <w:rPr>
          <w:rFonts w:ascii="Open Sans Light" w:hAnsi="Open Sans Light" w:cs="Open Sans Light"/>
          <w:color w:val="190B3F"/>
          <w:sz w:val="21"/>
          <w:szCs w:val="21"/>
        </w:rPr>
      </w:pPr>
      <w:r w:rsidRPr="009A2E8A">
        <w:rPr>
          <w:rFonts w:ascii="Open Sans Light" w:hAnsi="Open Sans Light" w:cs="Open Sans Light"/>
          <w:color w:val="190B3F"/>
          <w:sz w:val="21"/>
          <w:szCs w:val="21"/>
        </w:rPr>
        <w:t xml:space="preserve">This post is suitable for new entrants to the profession as well as experienced teachers and offers an excellent opportunity in our popular and happy College.  Our </w:t>
      </w:r>
      <w:r w:rsidR="00536CA2" w:rsidRPr="00EE46FA">
        <w:rPr>
          <w:rFonts w:ascii="Open Sans Light" w:hAnsi="Open Sans Light" w:cs="Open Sans Light"/>
          <w:color w:val="190B3F"/>
          <w:sz w:val="21"/>
          <w:szCs w:val="21"/>
        </w:rPr>
        <w:t>ECT</w:t>
      </w:r>
      <w:r w:rsidRPr="009A2E8A">
        <w:rPr>
          <w:rFonts w:ascii="Open Sans Light" w:hAnsi="Open Sans Light" w:cs="Open Sans Light"/>
          <w:color w:val="190B3F"/>
          <w:sz w:val="21"/>
          <w:szCs w:val="21"/>
        </w:rPr>
        <w:t xml:space="preserve"> programme is highly regarded.  </w:t>
      </w:r>
    </w:p>
    <w:p w14:paraId="282D0F66" w14:textId="77777777" w:rsidR="009A2E8A" w:rsidRPr="009A2E8A" w:rsidRDefault="009A2E8A" w:rsidP="002A1624">
      <w:pPr>
        <w:ind w:left="-142" w:right="515"/>
        <w:jc w:val="both"/>
        <w:rPr>
          <w:rFonts w:ascii="Open Sans Light" w:hAnsi="Open Sans Light" w:cs="Open Sans Light"/>
          <w:color w:val="190B3F"/>
          <w:sz w:val="21"/>
          <w:szCs w:val="21"/>
        </w:rPr>
      </w:pPr>
    </w:p>
    <w:p w14:paraId="63B48CC0" w14:textId="77777777" w:rsidR="009A2E8A" w:rsidRPr="009A2E8A" w:rsidRDefault="009A2E8A" w:rsidP="002A1624">
      <w:pPr>
        <w:ind w:left="-142" w:right="515"/>
        <w:jc w:val="both"/>
        <w:rPr>
          <w:rFonts w:ascii="Open Sans Light" w:hAnsi="Open Sans Light" w:cs="Open Sans Light"/>
          <w:color w:val="190B3F"/>
          <w:sz w:val="21"/>
          <w:szCs w:val="21"/>
        </w:rPr>
      </w:pPr>
      <w:r w:rsidRPr="009A2E8A">
        <w:rPr>
          <w:rFonts w:ascii="Open Sans Light" w:hAnsi="Open Sans Light" w:cs="Open Sans Light"/>
          <w:color w:val="190B3F"/>
          <w:sz w:val="21"/>
          <w:szCs w:val="21"/>
        </w:rPr>
        <w:t>The successful candidate will be:</w:t>
      </w:r>
    </w:p>
    <w:p w14:paraId="208893A5" w14:textId="77777777" w:rsidR="009A2E8A" w:rsidRPr="009A2E8A" w:rsidRDefault="009A2E8A" w:rsidP="002A1624">
      <w:pPr>
        <w:ind w:left="-142" w:right="515"/>
        <w:jc w:val="both"/>
        <w:rPr>
          <w:rFonts w:ascii="Open Sans Light" w:hAnsi="Open Sans Light" w:cs="Open Sans Light"/>
          <w:color w:val="190B3F"/>
          <w:sz w:val="21"/>
          <w:szCs w:val="21"/>
        </w:rPr>
      </w:pPr>
    </w:p>
    <w:p w14:paraId="3294D804" w14:textId="77777777" w:rsidR="009A2E8A" w:rsidRPr="009A2E8A" w:rsidRDefault="009A2E8A" w:rsidP="002A1624">
      <w:pPr>
        <w:numPr>
          <w:ilvl w:val="0"/>
          <w:numId w:val="1"/>
        </w:numPr>
        <w:ind w:right="515"/>
        <w:jc w:val="both"/>
        <w:rPr>
          <w:rFonts w:ascii="Open Sans Light" w:hAnsi="Open Sans Light" w:cs="Open Sans Light"/>
          <w:color w:val="190B3F"/>
          <w:sz w:val="21"/>
          <w:szCs w:val="21"/>
        </w:rPr>
      </w:pPr>
      <w:r w:rsidRPr="009A2E8A">
        <w:rPr>
          <w:rFonts w:ascii="Open Sans Light" w:hAnsi="Open Sans Light" w:cs="Open Sans Light"/>
          <w:color w:val="190B3F"/>
          <w:sz w:val="21"/>
          <w:szCs w:val="21"/>
        </w:rPr>
        <w:t>A dynamic and energetic practitioner with high expectations.</w:t>
      </w:r>
    </w:p>
    <w:p w14:paraId="132FD857" w14:textId="77777777" w:rsidR="009A2E8A" w:rsidRPr="009A2E8A" w:rsidRDefault="009A2E8A" w:rsidP="002A1624">
      <w:pPr>
        <w:numPr>
          <w:ilvl w:val="0"/>
          <w:numId w:val="1"/>
        </w:numPr>
        <w:ind w:right="515"/>
        <w:jc w:val="both"/>
        <w:rPr>
          <w:rFonts w:ascii="Open Sans Light" w:hAnsi="Open Sans Light" w:cs="Open Sans Light"/>
          <w:color w:val="190B3F"/>
          <w:sz w:val="21"/>
          <w:szCs w:val="21"/>
        </w:rPr>
      </w:pPr>
      <w:r w:rsidRPr="009A2E8A">
        <w:rPr>
          <w:rFonts w:ascii="Open Sans Light" w:hAnsi="Open Sans Light" w:cs="Open Sans Light"/>
          <w:color w:val="190B3F"/>
          <w:sz w:val="21"/>
          <w:szCs w:val="21"/>
        </w:rPr>
        <w:t>Passionate about their subject; able to engage and inspire our students.</w:t>
      </w:r>
    </w:p>
    <w:p w14:paraId="2D8B2EA4" w14:textId="77777777" w:rsidR="009A2E8A" w:rsidRPr="009A2E8A" w:rsidRDefault="009A2E8A" w:rsidP="002A1624">
      <w:pPr>
        <w:numPr>
          <w:ilvl w:val="0"/>
          <w:numId w:val="1"/>
        </w:numPr>
        <w:ind w:right="515"/>
        <w:jc w:val="both"/>
        <w:rPr>
          <w:rFonts w:ascii="Open Sans Light" w:hAnsi="Open Sans Light" w:cs="Open Sans Light"/>
          <w:color w:val="190B3F"/>
          <w:sz w:val="21"/>
          <w:szCs w:val="21"/>
        </w:rPr>
      </w:pPr>
      <w:r w:rsidRPr="009A2E8A">
        <w:rPr>
          <w:rFonts w:ascii="Open Sans Light" w:hAnsi="Open Sans Light" w:cs="Open Sans Light"/>
          <w:color w:val="190B3F"/>
          <w:sz w:val="21"/>
          <w:szCs w:val="21"/>
        </w:rPr>
        <w:t>A team player who will uphold our College values of Motivation, Commitment and Care.</w:t>
      </w:r>
    </w:p>
    <w:p w14:paraId="4F89036C" w14:textId="77777777" w:rsidR="009A2E8A" w:rsidRPr="009A2E8A" w:rsidRDefault="009A2E8A" w:rsidP="002A1624">
      <w:pPr>
        <w:ind w:left="-142" w:right="515"/>
        <w:jc w:val="both"/>
        <w:rPr>
          <w:rFonts w:ascii="Open Sans Light" w:hAnsi="Open Sans Light" w:cs="Open Sans Light"/>
          <w:color w:val="190B3F"/>
          <w:sz w:val="21"/>
          <w:szCs w:val="21"/>
        </w:rPr>
      </w:pPr>
    </w:p>
    <w:p w14:paraId="565528C4" w14:textId="77777777" w:rsidR="009A2E8A" w:rsidRPr="009A2E8A" w:rsidRDefault="009A2E8A" w:rsidP="002A1624">
      <w:pPr>
        <w:ind w:left="-142" w:right="515"/>
        <w:jc w:val="both"/>
        <w:rPr>
          <w:rFonts w:ascii="Open Sans Light" w:hAnsi="Open Sans Light" w:cs="Open Sans Light"/>
          <w:color w:val="190B3F"/>
          <w:sz w:val="21"/>
          <w:szCs w:val="21"/>
        </w:rPr>
      </w:pPr>
      <w:r w:rsidRPr="009A2E8A">
        <w:rPr>
          <w:rFonts w:ascii="Open Sans Light" w:hAnsi="Open Sans Light" w:cs="Open Sans Light"/>
          <w:color w:val="190B3F"/>
          <w:sz w:val="21"/>
          <w:szCs w:val="21"/>
        </w:rPr>
        <w:t>We provide:</w:t>
      </w:r>
    </w:p>
    <w:p w14:paraId="1C09BB93" w14:textId="77777777" w:rsidR="009A2E8A" w:rsidRPr="009A2E8A" w:rsidRDefault="009A2E8A" w:rsidP="002A1624">
      <w:pPr>
        <w:ind w:left="-142" w:right="515"/>
        <w:jc w:val="both"/>
        <w:rPr>
          <w:rFonts w:ascii="Open Sans Light" w:hAnsi="Open Sans Light" w:cs="Open Sans Light"/>
          <w:color w:val="190B3F"/>
          <w:sz w:val="21"/>
          <w:szCs w:val="21"/>
        </w:rPr>
      </w:pPr>
    </w:p>
    <w:p w14:paraId="3C6DBE1C" w14:textId="28757FE7" w:rsidR="009A2E8A" w:rsidRPr="009A2E8A" w:rsidRDefault="009A2E8A" w:rsidP="002A1624">
      <w:pPr>
        <w:numPr>
          <w:ilvl w:val="0"/>
          <w:numId w:val="2"/>
        </w:numPr>
        <w:ind w:right="515"/>
        <w:jc w:val="both"/>
        <w:rPr>
          <w:rFonts w:ascii="Open Sans Light" w:hAnsi="Open Sans Light" w:cs="Open Sans Light"/>
          <w:color w:val="190B3F"/>
          <w:sz w:val="21"/>
          <w:szCs w:val="21"/>
        </w:rPr>
      </w:pPr>
      <w:r w:rsidRPr="009A2E8A">
        <w:rPr>
          <w:rFonts w:ascii="Open Sans Light" w:hAnsi="Open Sans Light" w:cs="Open Sans Light"/>
          <w:color w:val="190B3F"/>
          <w:sz w:val="21"/>
          <w:szCs w:val="21"/>
        </w:rPr>
        <w:t xml:space="preserve">A well-resourced, forward </w:t>
      </w:r>
      <w:r w:rsidR="005F20EA" w:rsidRPr="009A2E8A">
        <w:rPr>
          <w:rFonts w:ascii="Open Sans Light" w:hAnsi="Open Sans Light" w:cs="Open Sans Light"/>
          <w:color w:val="190B3F"/>
          <w:sz w:val="21"/>
          <w:szCs w:val="21"/>
        </w:rPr>
        <w:t>thinking,</w:t>
      </w:r>
      <w:r w:rsidRPr="009A2E8A">
        <w:rPr>
          <w:rFonts w:ascii="Open Sans Light" w:hAnsi="Open Sans Light" w:cs="Open Sans Light"/>
          <w:color w:val="190B3F"/>
          <w:sz w:val="21"/>
          <w:szCs w:val="21"/>
        </w:rPr>
        <w:t xml:space="preserve"> and supportive English team.</w:t>
      </w:r>
    </w:p>
    <w:p w14:paraId="59230B7E" w14:textId="77777777" w:rsidR="009A2E8A" w:rsidRPr="009A2E8A" w:rsidRDefault="009A2E8A" w:rsidP="002A1624">
      <w:pPr>
        <w:numPr>
          <w:ilvl w:val="0"/>
          <w:numId w:val="2"/>
        </w:numPr>
        <w:ind w:right="515"/>
        <w:jc w:val="both"/>
        <w:rPr>
          <w:rFonts w:ascii="Open Sans Light" w:hAnsi="Open Sans Light" w:cs="Open Sans Light"/>
          <w:color w:val="190B3F"/>
          <w:sz w:val="21"/>
          <w:szCs w:val="21"/>
        </w:rPr>
      </w:pPr>
      <w:r w:rsidRPr="009A2E8A">
        <w:rPr>
          <w:rFonts w:ascii="Open Sans Light" w:hAnsi="Open Sans Light" w:cs="Open Sans Light"/>
          <w:color w:val="190B3F"/>
          <w:sz w:val="21"/>
          <w:szCs w:val="21"/>
        </w:rPr>
        <w:t>Excellent care and support for all staff.</w:t>
      </w:r>
    </w:p>
    <w:p w14:paraId="307CBA04" w14:textId="77777777" w:rsidR="009A2E8A" w:rsidRPr="009A2E8A" w:rsidRDefault="009A2E8A" w:rsidP="002A1624">
      <w:pPr>
        <w:numPr>
          <w:ilvl w:val="0"/>
          <w:numId w:val="2"/>
        </w:numPr>
        <w:ind w:right="515"/>
        <w:jc w:val="both"/>
        <w:rPr>
          <w:rFonts w:ascii="Open Sans Light" w:hAnsi="Open Sans Light" w:cs="Open Sans Light"/>
          <w:color w:val="190B3F"/>
          <w:sz w:val="21"/>
          <w:szCs w:val="21"/>
        </w:rPr>
      </w:pPr>
      <w:r w:rsidRPr="009A2E8A">
        <w:rPr>
          <w:rFonts w:ascii="Open Sans Light" w:hAnsi="Open Sans Light" w:cs="Open Sans Light"/>
          <w:color w:val="190B3F"/>
          <w:sz w:val="21"/>
          <w:szCs w:val="21"/>
        </w:rPr>
        <w:t>Comprehensive induction and on-going opportunities for Professional Development.</w:t>
      </w:r>
    </w:p>
    <w:p w14:paraId="3BF8EBBE" w14:textId="77777777" w:rsidR="009A2E8A" w:rsidRPr="009A2E8A" w:rsidRDefault="009A2E8A" w:rsidP="002A1624">
      <w:pPr>
        <w:ind w:left="-142" w:right="515"/>
        <w:jc w:val="both"/>
        <w:rPr>
          <w:rFonts w:ascii="Open Sans Light" w:hAnsi="Open Sans Light" w:cs="Open Sans Light"/>
          <w:color w:val="190B3F"/>
          <w:sz w:val="21"/>
          <w:szCs w:val="21"/>
        </w:rPr>
      </w:pPr>
    </w:p>
    <w:p w14:paraId="5778AC04" w14:textId="4F180327" w:rsidR="009A2E8A" w:rsidRPr="009A2E8A" w:rsidRDefault="009A2E8A" w:rsidP="002A1624">
      <w:pPr>
        <w:ind w:left="-142" w:right="515"/>
        <w:jc w:val="both"/>
        <w:rPr>
          <w:rFonts w:ascii="Open Sans Light" w:hAnsi="Open Sans Light" w:cs="Open Sans Light"/>
          <w:color w:val="190B3F"/>
          <w:sz w:val="21"/>
          <w:szCs w:val="21"/>
        </w:rPr>
      </w:pPr>
      <w:r w:rsidRPr="009A2E8A">
        <w:rPr>
          <w:rFonts w:ascii="Open Sans Light" w:hAnsi="Open Sans Light" w:cs="Open Sans Light"/>
          <w:color w:val="190B3F"/>
          <w:sz w:val="21"/>
          <w:szCs w:val="21"/>
        </w:rPr>
        <w:t xml:space="preserve">The successful candidate will have to meet the requirements of our </w:t>
      </w:r>
      <w:r w:rsidR="0077576B">
        <w:rPr>
          <w:rFonts w:ascii="Open Sans Light" w:hAnsi="Open Sans Light" w:cs="Open Sans Light"/>
          <w:color w:val="190B3F"/>
          <w:sz w:val="21"/>
          <w:szCs w:val="21"/>
        </w:rPr>
        <w:t>Job and Person</w:t>
      </w:r>
      <w:r w:rsidRPr="009A2E8A">
        <w:rPr>
          <w:rFonts w:ascii="Open Sans Light" w:hAnsi="Open Sans Light" w:cs="Open Sans Light"/>
          <w:color w:val="190B3F"/>
          <w:sz w:val="21"/>
          <w:szCs w:val="21"/>
        </w:rPr>
        <w:t xml:space="preserve"> specification and be subject to an enhanced DBS check.  A prohibition from teaching check will also be completed for all applicants.  Minsthorpe Community College </w:t>
      </w:r>
      <w:r w:rsidRPr="009A2E8A">
        <w:rPr>
          <w:rFonts w:ascii="Open Sans Light" w:hAnsi="Open Sans Light" w:cs="Open Sans Light"/>
          <w:color w:val="190B3F"/>
          <w:sz w:val="21"/>
          <w:szCs w:val="21"/>
          <w:lang w:val="en"/>
        </w:rPr>
        <w:t>is committed to equality of opportunity and upholding the principles of the Equality Act 2010. We positively welcome applications from all sections of the community.</w:t>
      </w:r>
      <w:r w:rsidRPr="009A2E8A">
        <w:rPr>
          <w:rFonts w:ascii="Open Sans Light" w:hAnsi="Open Sans Light" w:cs="Open Sans Light"/>
          <w:color w:val="190B3F"/>
          <w:sz w:val="21"/>
          <w:szCs w:val="21"/>
        </w:rPr>
        <w:t xml:space="preserve">  Only applications submitted with a completed Minsthorpe Academy Trust Application Form will be considered.</w:t>
      </w:r>
    </w:p>
    <w:p w14:paraId="4B6C070B" w14:textId="77777777" w:rsidR="009A2E8A" w:rsidRPr="009A2E8A" w:rsidRDefault="009A2E8A" w:rsidP="002A1624">
      <w:pPr>
        <w:ind w:left="-142" w:right="515"/>
        <w:jc w:val="both"/>
        <w:rPr>
          <w:rFonts w:ascii="Open Sans Light" w:hAnsi="Open Sans Light" w:cs="Open Sans Light"/>
          <w:color w:val="190B3F"/>
          <w:sz w:val="21"/>
          <w:szCs w:val="21"/>
        </w:rPr>
      </w:pPr>
    </w:p>
    <w:p w14:paraId="0A5718ED" w14:textId="77777777" w:rsidR="009A2E8A" w:rsidRPr="009A2E8A" w:rsidRDefault="009A2E8A" w:rsidP="002A1624">
      <w:pPr>
        <w:ind w:left="-142" w:right="515"/>
        <w:jc w:val="both"/>
        <w:rPr>
          <w:rFonts w:ascii="Open Sans Light" w:hAnsi="Open Sans Light" w:cs="Open Sans Light"/>
          <w:color w:val="190B3F"/>
          <w:sz w:val="21"/>
          <w:szCs w:val="21"/>
        </w:rPr>
      </w:pPr>
      <w:r w:rsidRPr="009A2E8A">
        <w:rPr>
          <w:rFonts w:ascii="Open Sans Light" w:hAnsi="Open Sans Light" w:cs="Open Sans Light"/>
          <w:color w:val="190B3F"/>
          <w:sz w:val="21"/>
          <w:szCs w:val="21"/>
        </w:rPr>
        <w:t>Full-time permanent employees are provided with free membership of our state of the art on-site Sports &amp; Fitness Centre, as well as the facility of an ‘outstanding’ Children’s Centre.</w:t>
      </w:r>
    </w:p>
    <w:p w14:paraId="4A63ED1A" w14:textId="77777777" w:rsidR="009A2E8A" w:rsidRPr="009A2E8A" w:rsidRDefault="009A2E8A" w:rsidP="002A1624">
      <w:pPr>
        <w:ind w:left="-142" w:right="515"/>
        <w:jc w:val="both"/>
        <w:rPr>
          <w:rFonts w:ascii="Open Sans Light" w:hAnsi="Open Sans Light" w:cs="Open Sans Light"/>
          <w:color w:val="190B3F"/>
          <w:sz w:val="21"/>
          <w:szCs w:val="21"/>
        </w:rPr>
      </w:pPr>
    </w:p>
    <w:p w14:paraId="768BD057" w14:textId="77777777" w:rsidR="009A2E8A" w:rsidRPr="009A2E8A" w:rsidRDefault="009A2E8A" w:rsidP="002A1624">
      <w:pPr>
        <w:ind w:left="-142" w:right="515"/>
        <w:jc w:val="both"/>
        <w:rPr>
          <w:rFonts w:ascii="Open Sans Light" w:hAnsi="Open Sans Light" w:cs="Open Sans Light"/>
          <w:color w:val="190B3F"/>
          <w:sz w:val="21"/>
          <w:szCs w:val="21"/>
        </w:rPr>
      </w:pPr>
      <w:r w:rsidRPr="009A2E8A">
        <w:rPr>
          <w:rFonts w:ascii="Open Sans Light" w:hAnsi="Open Sans Light" w:cs="Open Sans Light"/>
          <w:color w:val="190B3F"/>
          <w:sz w:val="21"/>
          <w:szCs w:val="21"/>
        </w:rPr>
        <w:t xml:space="preserve">Further particulars for this post can be obtained by visiting our Web Site at </w:t>
      </w:r>
      <w:hyperlink r:id="rId8" w:history="1">
        <w:r w:rsidRPr="009A2E8A">
          <w:rPr>
            <w:rStyle w:val="Hyperlink"/>
            <w:rFonts w:ascii="Open Sans Light" w:hAnsi="Open Sans Light" w:cs="Open Sans Light"/>
            <w:sz w:val="21"/>
            <w:szCs w:val="21"/>
          </w:rPr>
          <w:t>www.minsthorpe.cc</w:t>
        </w:r>
      </w:hyperlink>
      <w:r w:rsidRPr="009A2E8A">
        <w:rPr>
          <w:rFonts w:ascii="Open Sans Light" w:hAnsi="Open Sans Light" w:cs="Open Sans Light"/>
          <w:color w:val="190B3F"/>
          <w:sz w:val="21"/>
          <w:szCs w:val="21"/>
        </w:rPr>
        <w:t xml:space="preserve"> </w:t>
      </w:r>
    </w:p>
    <w:p w14:paraId="6CC487E6" w14:textId="77777777" w:rsidR="009A2E8A" w:rsidRPr="009A2E8A" w:rsidRDefault="009A2E8A" w:rsidP="002A1624">
      <w:pPr>
        <w:ind w:left="-142" w:right="515"/>
        <w:jc w:val="both"/>
        <w:rPr>
          <w:rFonts w:ascii="Open Sans Light" w:hAnsi="Open Sans Light" w:cs="Open Sans Light"/>
          <w:color w:val="190B3F"/>
          <w:sz w:val="21"/>
          <w:szCs w:val="21"/>
        </w:rPr>
      </w:pPr>
    </w:p>
    <w:p w14:paraId="4A9E6AC8" w14:textId="2F0650B6" w:rsidR="009A2E8A" w:rsidRPr="009A2E8A" w:rsidRDefault="009A2E8A" w:rsidP="002A1624">
      <w:pPr>
        <w:ind w:left="-142" w:right="515"/>
        <w:jc w:val="both"/>
        <w:rPr>
          <w:rFonts w:ascii="Open Sans Light" w:hAnsi="Open Sans Light" w:cs="Open Sans Light"/>
          <w:color w:val="190B3F"/>
          <w:sz w:val="20"/>
          <w:szCs w:val="20"/>
        </w:rPr>
      </w:pPr>
      <w:r w:rsidRPr="009A2E8A">
        <w:rPr>
          <w:rFonts w:ascii="Open Sans Light" w:hAnsi="Open Sans Light" w:cs="Open Sans Light"/>
          <w:color w:val="190B3F"/>
          <w:sz w:val="21"/>
          <w:szCs w:val="21"/>
        </w:rPr>
        <w:t xml:space="preserve">Closing date: </w:t>
      </w:r>
      <w:r w:rsidRPr="009A2E8A">
        <w:rPr>
          <w:rFonts w:ascii="Open Sans Light" w:hAnsi="Open Sans Light" w:cs="Open Sans Light"/>
          <w:b/>
          <w:bCs/>
          <w:color w:val="190B3F"/>
          <w:sz w:val="21"/>
          <w:szCs w:val="21"/>
        </w:rPr>
        <w:t xml:space="preserve">9.00am – </w:t>
      </w:r>
      <w:r w:rsidR="005F20EA">
        <w:rPr>
          <w:rFonts w:ascii="Open Sans Light" w:hAnsi="Open Sans Light" w:cs="Open Sans Light"/>
          <w:b/>
          <w:bCs/>
          <w:color w:val="190B3F"/>
          <w:sz w:val="21"/>
          <w:szCs w:val="21"/>
        </w:rPr>
        <w:t>Friday 11</w:t>
      </w:r>
      <w:r w:rsidR="005F20EA" w:rsidRPr="005F20EA">
        <w:rPr>
          <w:rFonts w:ascii="Open Sans Light" w:hAnsi="Open Sans Light" w:cs="Open Sans Light"/>
          <w:b/>
          <w:bCs/>
          <w:color w:val="190B3F"/>
          <w:sz w:val="21"/>
          <w:szCs w:val="21"/>
          <w:vertAlign w:val="superscript"/>
        </w:rPr>
        <w:t>th</w:t>
      </w:r>
      <w:r w:rsidR="005F20EA">
        <w:rPr>
          <w:rFonts w:ascii="Open Sans Light" w:hAnsi="Open Sans Light" w:cs="Open Sans Light"/>
          <w:b/>
          <w:bCs/>
          <w:color w:val="190B3F"/>
          <w:sz w:val="21"/>
          <w:szCs w:val="21"/>
        </w:rPr>
        <w:t xml:space="preserve"> February 2022</w:t>
      </w:r>
    </w:p>
    <w:p w14:paraId="0416F278" w14:textId="77777777" w:rsidR="00FB5B6A" w:rsidRDefault="00FB5B6A" w:rsidP="002F5D25">
      <w:pPr>
        <w:ind w:left="-142" w:right="515"/>
        <w:rPr>
          <w:rFonts w:ascii="Open Sans" w:hAnsi="Open Sans" w:cs="Open Sans"/>
          <w:color w:val="190B3F"/>
          <w:sz w:val="18"/>
          <w:szCs w:val="18"/>
        </w:rPr>
      </w:pPr>
    </w:p>
    <w:sectPr w:rsidR="00FB5B6A" w:rsidSect="00887E80">
      <w:headerReference w:type="default" r:id="rId9"/>
      <w:footerReference w:type="default" r:id="rId10"/>
      <w:pgSz w:w="11900" w:h="16840"/>
      <w:pgMar w:top="1440" w:right="1440" w:bottom="1440" w:left="1440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9ECE2" w14:textId="77777777" w:rsidR="00D9138F" w:rsidRDefault="00D9138F" w:rsidP="003A5636">
      <w:r>
        <w:separator/>
      </w:r>
    </w:p>
  </w:endnote>
  <w:endnote w:type="continuationSeparator" w:id="0">
    <w:p w14:paraId="380DF046" w14:textId="77777777" w:rsidR="00D9138F" w:rsidRDefault="00D9138F" w:rsidP="003A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1AC7D" w14:textId="3FB0B753" w:rsidR="003A5636" w:rsidRDefault="00107F12" w:rsidP="00107F12">
    <w:pPr>
      <w:pStyle w:val="Footer"/>
      <w:tabs>
        <w:tab w:val="clear" w:pos="9026"/>
        <w:tab w:val="right" w:pos="9020"/>
      </w:tabs>
      <w:ind w:left="-142"/>
    </w:pPr>
    <w:r>
      <w:rPr>
        <w:noProof/>
        <w:lang w:eastAsia="en-GB"/>
      </w:rPr>
      <w:drawing>
        <wp:inline distT="0" distB="0" distL="0" distR="0" wp14:anchorId="7975C450" wp14:editId="075CAE23">
          <wp:extent cx="5814000" cy="974715"/>
          <wp:effectExtent l="0" t="0" r="317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4000" cy="97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120E7F" w14:textId="77777777" w:rsidR="003A5636" w:rsidRDefault="003A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22521" w14:textId="77777777" w:rsidR="00D9138F" w:rsidRDefault="00D9138F" w:rsidP="003A5636">
      <w:r>
        <w:separator/>
      </w:r>
    </w:p>
  </w:footnote>
  <w:footnote w:type="continuationSeparator" w:id="0">
    <w:p w14:paraId="534A4AC7" w14:textId="77777777" w:rsidR="00D9138F" w:rsidRDefault="00D9138F" w:rsidP="003A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011F3" w14:textId="619CBCA4" w:rsidR="003A5636" w:rsidRDefault="00107F12" w:rsidP="003A5636">
    <w:pPr>
      <w:pStyle w:val="Header"/>
      <w:ind w:left="-1418"/>
    </w:pPr>
    <w:r>
      <w:rPr>
        <w:noProof/>
        <w:lang w:eastAsia="en-GB"/>
      </w:rPr>
      <w:drawing>
        <wp:inline distT="0" distB="0" distL="0" distR="0" wp14:anchorId="54FDD1FE" wp14:editId="43E2CF25">
          <wp:extent cx="7022465" cy="619499"/>
          <wp:effectExtent l="0" t="0" r="63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0113" cy="729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92B39"/>
    <w:multiLevelType w:val="hybridMultilevel"/>
    <w:tmpl w:val="C91A91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F11CC3"/>
    <w:multiLevelType w:val="hybridMultilevel"/>
    <w:tmpl w:val="244A99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36"/>
    <w:rsid w:val="00087E89"/>
    <w:rsid w:val="000A7E50"/>
    <w:rsid w:val="00107F12"/>
    <w:rsid w:val="00241EC6"/>
    <w:rsid w:val="002A1624"/>
    <w:rsid w:val="002B098D"/>
    <w:rsid w:val="002F5D25"/>
    <w:rsid w:val="003A5636"/>
    <w:rsid w:val="0043132F"/>
    <w:rsid w:val="00536CA2"/>
    <w:rsid w:val="005F20EA"/>
    <w:rsid w:val="006E3BCB"/>
    <w:rsid w:val="0077576B"/>
    <w:rsid w:val="00874EF4"/>
    <w:rsid w:val="00887E80"/>
    <w:rsid w:val="009A2E8A"/>
    <w:rsid w:val="00AF21CC"/>
    <w:rsid w:val="00B9450B"/>
    <w:rsid w:val="00D9138F"/>
    <w:rsid w:val="00EE46FA"/>
    <w:rsid w:val="00FB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F952"/>
  <w15:chartTrackingRefBased/>
  <w15:docId w15:val="{4ABBFEFE-AF3D-7B48-8F0E-B48F7392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6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63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A5636"/>
  </w:style>
  <w:style w:type="paragraph" w:styleId="Footer">
    <w:name w:val="footer"/>
    <w:basedOn w:val="Normal"/>
    <w:link w:val="FooterChar"/>
    <w:uiPriority w:val="99"/>
    <w:unhideWhenUsed/>
    <w:rsid w:val="003A563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A5636"/>
  </w:style>
  <w:style w:type="paragraph" w:styleId="BalloonText">
    <w:name w:val="Balloon Text"/>
    <w:basedOn w:val="Normal"/>
    <w:link w:val="BalloonTextChar"/>
    <w:uiPriority w:val="99"/>
    <w:semiHidden/>
    <w:unhideWhenUsed/>
    <w:rsid w:val="00887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80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43132F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313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2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horpe.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245C2E-398B-42A3-8715-4A6B5CC5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Keeton, Bradley</dc:creator>
  <cp:keywords/>
  <dc:description/>
  <cp:lastModifiedBy>Catherine Green</cp:lastModifiedBy>
  <cp:revision>7</cp:revision>
  <cp:lastPrinted>2021-06-04T16:21:00Z</cp:lastPrinted>
  <dcterms:created xsi:type="dcterms:W3CDTF">2022-01-25T11:29:00Z</dcterms:created>
  <dcterms:modified xsi:type="dcterms:W3CDTF">2022-01-27T07:52:00Z</dcterms:modified>
</cp:coreProperties>
</file>