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03" w:rsidRDefault="006A2212">
      <w:pPr>
        <w:spacing w:after="0" w:line="240" w:lineRule="auto"/>
        <w:jc w:val="center"/>
        <w:rPr>
          <w:b/>
          <w:sz w:val="24"/>
          <w:szCs w:val="24"/>
        </w:rPr>
      </w:pPr>
      <w:bookmarkStart w:id="0" w:name="_gjdgxs" w:colFirst="0" w:colLast="0"/>
      <w:bookmarkEnd w:id="0"/>
      <w:r>
        <w:rPr>
          <w:b/>
          <w:sz w:val="24"/>
          <w:szCs w:val="24"/>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5">
        <w:r>
          <w:rPr>
            <w:b/>
            <w:color w:val="000000"/>
            <w:sz w:val="24"/>
            <w:szCs w:val="24"/>
          </w:rPr>
          <w:t>www.theroseland.co.uk</w:t>
        </w:r>
      </w:hyperlink>
    </w:p>
    <w:p w:rsidR="00DC0303" w:rsidRDefault="00DC0303">
      <w:pPr>
        <w:spacing w:after="0" w:line="240" w:lineRule="auto"/>
        <w:jc w:val="center"/>
        <w:rPr>
          <w:b/>
          <w:sz w:val="24"/>
          <w:szCs w:val="24"/>
        </w:rPr>
      </w:pPr>
    </w:p>
    <w:p w:rsidR="00DC0303" w:rsidRDefault="00DC0303">
      <w:pPr>
        <w:spacing w:after="0" w:line="240" w:lineRule="auto"/>
        <w:jc w:val="center"/>
        <w:rPr>
          <w:sz w:val="24"/>
          <w:szCs w:val="24"/>
        </w:rPr>
      </w:pPr>
    </w:p>
    <w:p w:rsidR="00DC0303" w:rsidRDefault="006A2212" w:rsidP="006925E3">
      <w:pPr>
        <w:spacing w:after="0" w:line="240" w:lineRule="auto"/>
        <w:jc w:val="center"/>
        <w:rPr>
          <w:b/>
          <w:sz w:val="48"/>
          <w:szCs w:val="48"/>
        </w:rPr>
      </w:pPr>
      <w:r>
        <w:rPr>
          <w:b/>
          <w:sz w:val="48"/>
          <w:szCs w:val="48"/>
        </w:rPr>
        <w:t xml:space="preserve">Teacher of </w:t>
      </w:r>
      <w:r w:rsidR="00967511">
        <w:rPr>
          <w:b/>
          <w:sz w:val="48"/>
          <w:szCs w:val="48"/>
        </w:rPr>
        <w:t>Ethics and Philosophy</w:t>
      </w:r>
      <w:r w:rsidR="002B265F">
        <w:rPr>
          <w:b/>
          <w:sz w:val="48"/>
          <w:szCs w:val="48"/>
        </w:rPr>
        <w:t xml:space="preserve"> </w:t>
      </w:r>
    </w:p>
    <w:p w:rsidR="00DC0303" w:rsidRDefault="005D7D23">
      <w:pPr>
        <w:spacing w:after="0" w:line="240" w:lineRule="auto"/>
        <w:jc w:val="center"/>
        <w:rPr>
          <w:b/>
          <w:sz w:val="24"/>
          <w:szCs w:val="24"/>
        </w:rPr>
      </w:pPr>
      <w:r>
        <w:rPr>
          <w:b/>
          <w:sz w:val="24"/>
          <w:szCs w:val="24"/>
        </w:rPr>
        <w:t>(With the possibility of adding the post of PSHE Coordinator to the role, with additional TLR)</w:t>
      </w:r>
    </w:p>
    <w:p w:rsidR="00DC0303" w:rsidRDefault="00967511" w:rsidP="00D36659">
      <w:pPr>
        <w:spacing w:before="240" w:after="0" w:line="240" w:lineRule="auto"/>
        <w:jc w:val="center"/>
        <w:rPr>
          <w:b/>
          <w:sz w:val="24"/>
          <w:szCs w:val="24"/>
        </w:rPr>
      </w:pPr>
      <w:r>
        <w:rPr>
          <w:b/>
          <w:sz w:val="24"/>
          <w:szCs w:val="24"/>
        </w:rPr>
        <w:t>1.0</w:t>
      </w:r>
      <w:r w:rsidR="00D36659">
        <w:rPr>
          <w:b/>
          <w:sz w:val="24"/>
          <w:szCs w:val="24"/>
        </w:rPr>
        <w:t xml:space="preserve"> </w:t>
      </w:r>
      <w:r w:rsidR="006A2212">
        <w:rPr>
          <w:b/>
          <w:sz w:val="24"/>
          <w:szCs w:val="24"/>
        </w:rPr>
        <w:t xml:space="preserve">FTE – Permanent </w:t>
      </w:r>
    </w:p>
    <w:p w:rsidR="00DC0303" w:rsidRDefault="006A2212">
      <w:pPr>
        <w:spacing w:after="0" w:line="240" w:lineRule="auto"/>
        <w:jc w:val="center"/>
        <w:rPr>
          <w:b/>
          <w:sz w:val="24"/>
          <w:szCs w:val="24"/>
        </w:rPr>
      </w:pPr>
      <w:r>
        <w:rPr>
          <w:b/>
          <w:sz w:val="24"/>
          <w:szCs w:val="24"/>
        </w:rPr>
        <w:t xml:space="preserve">Salary MPS/UPR </w:t>
      </w:r>
    </w:p>
    <w:p w:rsidR="00FC4C21" w:rsidRDefault="00967511">
      <w:pPr>
        <w:spacing w:after="0" w:line="240" w:lineRule="auto"/>
        <w:jc w:val="center"/>
        <w:rPr>
          <w:rFonts w:asciiTheme="majorHAnsi" w:eastAsia="Times New Roman" w:hAnsiTheme="majorHAnsi" w:cstheme="majorHAnsi"/>
          <w:b/>
          <w:color w:val="222222"/>
          <w:sz w:val="24"/>
          <w:szCs w:val="24"/>
        </w:rPr>
      </w:pPr>
      <w:r>
        <w:rPr>
          <w:rFonts w:asciiTheme="majorHAnsi" w:eastAsia="Times New Roman" w:hAnsiTheme="majorHAnsi" w:cstheme="majorHAnsi"/>
          <w:b/>
          <w:color w:val="222222"/>
          <w:sz w:val="24"/>
          <w:szCs w:val="24"/>
        </w:rPr>
        <w:t>£25,714 - £41,604</w:t>
      </w:r>
    </w:p>
    <w:p w:rsidR="00DC0303" w:rsidRDefault="006A2212">
      <w:pPr>
        <w:spacing w:after="0" w:line="240" w:lineRule="auto"/>
        <w:jc w:val="center"/>
        <w:rPr>
          <w:b/>
          <w:sz w:val="24"/>
          <w:szCs w:val="24"/>
        </w:rPr>
      </w:pPr>
      <w:r>
        <w:rPr>
          <w:b/>
          <w:sz w:val="24"/>
          <w:szCs w:val="24"/>
        </w:rPr>
        <w:t xml:space="preserve">Start Date – </w:t>
      </w:r>
      <w:r w:rsidR="00967511">
        <w:rPr>
          <w:b/>
          <w:sz w:val="24"/>
          <w:szCs w:val="24"/>
        </w:rPr>
        <w:t>1 September</w:t>
      </w:r>
      <w:r>
        <w:rPr>
          <w:b/>
          <w:sz w:val="24"/>
          <w:szCs w:val="24"/>
        </w:rPr>
        <w:t xml:space="preserve"> 2022 / by negotiation</w:t>
      </w:r>
    </w:p>
    <w:p w:rsidR="00DC0303" w:rsidRDefault="00DC0303">
      <w:pPr>
        <w:spacing w:after="0" w:line="240" w:lineRule="auto"/>
        <w:jc w:val="center"/>
        <w:rPr>
          <w:b/>
          <w:sz w:val="24"/>
          <w:szCs w:val="24"/>
        </w:rPr>
      </w:pPr>
    </w:p>
    <w:p w:rsidR="00DC0303" w:rsidRDefault="00DC0303">
      <w:pPr>
        <w:spacing w:after="0" w:line="240" w:lineRule="auto"/>
        <w:jc w:val="center"/>
        <w:rPr>
          <w:b/>
          <w:sz w:val="24"/>
          <w:szCs w:val="24"/>
        </w:rPr>
      </w:pPr>
    </w:p>
    <w:p w:rsidR="000B6056" w:rsidRDefault="000B6056" w:rsidP="000B6056">
      <w:pPr>
        <w:rPr>
          <w:sz w:val="24"/>
          <w:szCs w:val="24"/>
        </w:rPr>
      </w:pPr>
      <w:r>
        <w:rPr>
          <w:noProof/>
          <w:sz w:val="24"/>
          <w:szCs w:val="24"/>
        </w:rPr>
        <w:drawing>
          <wp:anchor distT="0" distB="0" distL="114300" distR="114300" simplePos="0" relativeHeight="251661312" behindDoc="0" locked="0" layoutInCell="1" allowOverlap="1" wp14:anchorId="67378E94" wp14:editId="5965AC4A">
            <wp:simplePos x="0" y="0"/>
            <wp:positionH relativeFrom="margin">
              <wp:align>left</wp:align>
            </wp:positionH>
            <wp:positionV relativeFrom="paragraph">
              <wp:posOffset>5715</wp:posOffset>
            </wp:positionV>
            <wp:extent cx="1304925" cy="19596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959610"/>
                    </a:xfrm>
                    <a:prstGeom prst="rect">
                      <a:avLst/>
                    </a:prstGeom>
                  </pic:spPr>
                </pic:pic>
              </a:graphicData>
            </a:graphic>
            <wp14:sizeRelH relativeFrom="margin">
              <wp14:pctWidth>0</wp14:pctWidth>
            </wp14:sizeRelH>
            <wp14:sizeRelV relativeFrom="margin">
              <wp14:pctHeight>0</wp14:pctHeight>
            </wp14:sizeRelV>
          </wp:anchor>
        </w:drawing>
      </w:r>
      <w:r w:rsidR="006A2212">
        <w:rPr>
          <w:sz w:val="24"/>
          <w:szCs w:val="24"/>
        </w:rPr>
        <w:t>The Roseland Academy is an Ofsted Outstanding and consistently high-performing Academy where we nurture, challenge and inspire every child to reach their potential.</w:t>
      </w:r>
      <w:r w:rsidRPr="000B6056">
        <w:rPr>
          <w:sz w:val="24"/>
          <w:szCs w:val="24"/>
        </w:rPr>
        <w:t xml:space="preserve"> </w:t>
      </w:r>
    </w:p>
    <w:p w:rsidR="00DC0303" w:rsidRDefault="000B6056" w:rsidP="000B6056">
      <w:pPr>
        <w:rPr>
          <w:sz w:val="24"/>
          <w:szCs w:val="24"/>
        </w:rPr>
      </w:pPr>
      <w:r>
        <w:rPr>
          <w:sz w:val="24"/>
          <w:szCs w:val="24"/>
        </w:rPr>
        <w:t>Our ethos is that students achieve their best when they enjoy their learning. We believe every student has a talent and it is our duty to guide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0B6056" w:rsidRPr="000B6056" w:rsidRDefault="000B6056">
      <w:pPr>
        <w:jc w:val="both"/>
        <w:rPr>
          <w:sz w:val="24"/>
          <w:szCs w:val="24"/>
        </w:rPr>
      </w:pPr>
      <w:r>
        <w:rPr>
          <w:noProof/>
        </w:rPr>
        <w:drawing>
          <wp:anchor distT="114300" distB="114300" distL="114300" distR="114300" simplePos="0" relativeHeight="251658240" behindDoc="0" locked="0" layoutInCell="1" hidden="0" allowOverlap="1" wp14:anchorId="2C8F7BA2" wp14:editId="1786CD25">
            <wp:simplePos x="0" y="0"/>
            <wp:positionH relativeFrom="margin">
              <wp:posOffset>5486400</wp:posOffset>
            </wp:positionH>
            <wp:positionV relativeFrom="paragraph">
              <wp:posOffset>100330</wp:posOffset>
            </wp:positionV>
            <wp:extent cx="1057275" cy="923925"/>
            <wp:effectExtent l="0" t="0" r="952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57275" cy="923925"/>
                    </a:xfrm>
                    <a:prstGeom prst="rect">
                      <a:avLst/>
                    </a:prstGeom>
                    <a:ln/>
                  </pic:spPr>
                </pic:pic>
              </a:graphicData>
            </a:graphic>
            <wp14:sizeRelH relativeFrom="margin">
              <wp14:pctWidth>0</wp14:pctWidth>
            </wp14:sizeRelH>
            <wp14:sizeRelV relativeFrom="margin">
              <wp14:pctHeight>0</wp14:pctHeight>
            </wp14:sizeRelV>
          </wp:anchor>
        </w:drawing>
      </w:r>
      <w:r w:rsidR="006A2212">
        <w:rPr>
          <w:sz w:val="24"/>
          <w:szCs w:val="24"/>
        </w:rPr>
        <w:t xml:space="preserve">The school is situated on the beautiful Roseland Peninsula on the south coast of Cornwall. The area offers </w:t>
      </w:r>
      <w:r w:rsidR="003E2B7E">
        <w:rPr>
          <w:sz w:val="24"/>
          <w:szCs w:val="24"/>
        </w:rPr>
        <w:t xml:space="preserve">an </w:t>
      </w:r>
      <w:r w:rsidR="006A2212">
        <w:rPr>
          <w:sz w:val="24"/>
          <w:szCs w:val="24"/>
        </w:rPr>
        <w:t>outstanding quality of life, with beautiful beaches, countryside and the historic city of Truro all within easy reach.</w:t>
      </w:r>
    </w:p>
    <w:p w:rsidR="00DC0303" w:rsidRDefault="006A2212">
      <w:pPr>
        <w:jc w:val="both"/>
        <w:rPr>
          <w:sz w:val="24"/>
          <w:szCs w:val="24"/>
        </w:rPr>
      </w:pPr>
      <w:r>
        <w:rPr>
          <w:sz w:val="24"/>
          <w:szCs w:val="24"/>
        </w:rPr>
        <w:t>The Roseland Academy is part of The Roseland Multi-Academy Trust which consists of two further secondary schools and two primary schools.  The Trust’s vision is “Where Everyone Succeeds” and we put our staff at the heart of everything we do to create a team spirit in our highly successful schools. Continuous Professional Development is prioritised supported by a variety of initiatives that develop our teachers to be truly outstanding practitioners.</w:t>
      </w:r>
    </w:p>
    <w:p w:rsidR="000B6056" w:rsidRDefault="00967511" w:rsidP="000B6056">
      <w:pPr>
        <w:spacing w:after="0" w:line="240" w:lineRule="auto"/>
        <w:jc w:val="both"/>
        <w:rPr>
          <w:sz w:val="24"/>
          <w:szCs w:val="24"/>
        </w:rPr>
      </w:pPr>
      <w:r>
        <w:rPr>
          <w:sz w:val="24"/>
          <w:szCs w:val="24"/>
        </w:rPr>
        <w:t>Ethics and Philosophy</w:t>
      </w:r>
      <w:r w:rsidR="006A2212">
        <w:rPr>
          <w:sz w:val="24"/>
          <w:szCs w:val="24"/>
        </w:rPr>
        <w:t xml:space="preserve"> is currently taught as part of the highly successful </w:t>
      </w:r>
      <w:r w:rsidR="007A4EBD">
        <w:rPr>
          <w:sz w:val="24"/>
          <w:szCs w:val="24"/>
        </w:rPr>
        <w:t xml:space="preserve">Humanities </w:t>
      </w:r>
      <w:r w:rsidR="006A2212">
        <w:rPr>
          <w:sz w:val="24"/>
          <w:szCs w:val="24"/>
        </w:rPr>
        <w:t>cu</w:t>
      </w:r>
      <w:r w:rsidR="007A4EBD">
        <w:rPr>
          <w:sz w:val="24"/>
          <w:szCs w:val="24"/>
        </w:rPr>
        <w:t>rriculum across Key Stage Three and</w:t>
      </w:r>
      <w:r w:rsidR="00FD6443">
        <w:rPr>
          <w:sz w:val="24"/>
          <w:szCs w:val="24"/>
        </w:rPr>
        <w:t xml:space="preserve"> as Religious Education at Key Stage Four, where it is delivered as an examination subject</w:t>
      </w:r>
      <w:r w:rsidR="006A2212">
        <w:rPr>
          <w:sz w:val="24"/>
          <w:szCs w:val="24"/>
        </w:rPr>
        <w:t>.</w:t>
      </w:r>
      <w:r w:rsidR="000B6056" w:rsidRPr="000B6056">
        <w:rPr>
          <w:sz w:val="24"/>
          <w:szCs w:val="24"/>
        </w:rPr>
        <w:t xml:space="preserve"> </w:t>
      </w:r>
    </w:p>
    <w:p w:rsidR="000B6056" w:rsidRDefault="000B6056" w:rsidP="000B6056">
      <w:pPr>
        <w:spacing w:after="0" w:line="240" w:lineRule="auto"/>
        <w:jc w:val="both"/>
        <w:rPr>
          <w:sz w:val="24"/>
          <w:szCs w:val="24"/>
        </w:rPr>
      </w:pPr>
    </w:p>
    <w:p w:rsidR="00DC0303" w:rsidRDefault="000B6056" w:rsidP="000B6056">
      <w:pPr>
        <w:spacing w:after="0" w:line="240" w:lineRule="auto"/>
        <w:jc w:val="both"/>
        <w:rPr>
          <w:sz w:val="24"/>
          <w:szCs w:val="24"/>
        </w:rPr>
      </w:pPr>
      <w:r>
        <w:rPr>
          <w:sz w:val="24"/>
          <w:szCs w:val="24"/>
        </w:rPr>
        <w:t>Are you an outstanding practitioner and are you able to challenge the most-able students and support less confident learners to make learning inclusive and accessible to all?</w:t>
      </w:r>
    </w:p>
    <w:p w:rsidR="00117387" w:rsidRDefault="00E9205A">
      <w:pPr>
        <w:spacing w:after="0" w:line="240" w:lineRule="auto"/>
        <w:jc w:val="both"/>
        <w:rPr>
          <w:sz w:val="24"/>
          <w:szCs w:val="24"/>
        </w:rPr>
      </w:pPr>
      <w:r>
        <w:rPr>
          <w:noProof/>
          <w:sz w:val="24"/>
          <w:szCs w:val="24"/>
        </w:rPr>
        <w:lastRenderedPageBreak/>
        <w:drawing>
          <wp:anchor distT="0" distB="0" distL="114300" distR="114300" simplePos="0" relativeHeight="251663360" behindDoc="1" locked="0" layoutInCell="1" allowOverlap="1" wp14:anchorId="2369550D" wp14:editId="1AF09B48">
            <wp:simplePos x="0" y="0"/>
            <wp:positionH relativeFrom="column">
              <wp:posOffset>2540</wp:posOffset>
            </wp:positionH>
            <wp:positionV relativeFrom="paragraph">
              <wp:posOffset>1905</wp:posOffset>
            </wp:positionV>
            <wp:extent cx="2699875" cy="1800000"/>
            <wp:effectExtent l="0" t="0" r="9525" b="6350"/>
            <wp:wrapTight wrapText="bothSides">
              <wp:wrapPolygon edited="0">
                <wp:start x="0" y="0"/>
                <wp:lineTo x="0" y="21439"/>
                <wp:lineTo x="21520" y="21439"/>
                <wp:lineTo x="215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seland Nov 72dpi-30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875" cy="1800000"/>
                    </a:xfrm>
                    <a:prstGeom prst="rect">
                      <a:avLst/>
                    </a:prstGeom>
                  </pic:spPr>
                </pic:pic>
              </a:graphicData>
            </a:graphic>
            <wp14:sizeRelH relativeFrom="page">
              <wp14:pctWidth>0</wp14:pctWidth>
            </wp14:sizeRelH>
            <wp14:sizeRelV relativeFrom="page">
              <wp14:pctHeight>0</wp14:pctHeight>
            </wp14:sizeRelV>
          </wp:anchor>
        </w:drawing>
      </w:r>
      <w:r w:rsidR="006A2212">
        <w:rPr>
          <w:sz w:val="24"/>
          <w:szCs w:val="24"/>
        </w:rPr>
        <w:t>We are looking for an ambitious</w:t>
      </w:r>
      <w:r>
        <w:rPr>
          <w:sz w:val="24"/>
          <w:szCs w:val="24"/>
        </w:rPr>
        <w:t xml:space="preserve"> </w:t>
      </w:r>
      <w:r w:rsidR="00967511">
        <w:rPr>
          <w:sz w:val="24"/>
          <w:szCs w:val="24"/>
        </w:rPr>
        <w:t>Ethics and Philosoph</w:t>
      </w:r>
      <w:r>
        <w:rPr>
          <w:sz w:val="24"/>
          <w:szCs w:val="24"/>
        </w:rPr>
        <w:t>y</w:t>
      </w:r>
      <w:r w:rsidR="006A2212">
        <w:rPr>
          <w:sz w:val="24"/>
          <w:szCs w:val="24"/>
        </w:rPr>
        <w:t xml:space="preserve"> teacher who is innovative, creative, and ready to join </w:t>
      </w:r>
      <w:r w:rsidR="003E2B7E">
        <w:rPr>
          <w:sz w:val="24"/>
          <w:szCs w:val="24"/>
        </w:rPr>
        <w:t>a highly successful</w:t>
      </w:r>
      <w:r w:rsidR="006A2212">
        <w:rPr>
          <w:sz w:val="24"/>
          <w:szCs w:val="24"/>
        </w:rPr>
        <w:t xml:space="preserve"> </w:t>
      </w:r>
      <w:r w:rsidR="003E2B7E">
        <w:rPr>
          <w:sz w:val="24"/>
          <w:szCs w:val="24"/>
        </w:rPr>
        <w:t>and well-established department</w:t>
      </w:r>
      <w:r w:rsidR="006A2212">
        <w:rPr>
          <w:sz w:val="24"/>
          <w:szCs w:val="24"/>
        </w:rPr>
        <w:t xml:space="preserve">. We are very proud of our </w:t>
      </w:r>
      <w:r w:rsidR="00FC4C21">
        <w:rPr>
          <w:sz w:val="24"/>
          <w:szCs w:val="24"/>
        </w:rPr>
        <w:t>Humanities</w:t>
      </w:r>
      <w:r w:rsidR="006A2212">
        <w:rPr>
          <w:sz w:val="24"/>
          <w:szCs w:val="24"/>
        </w:rPr>
        <w:t xml:space="preserve"> department and their </w:t>
      </w:r>
      <w:r w:rsidR="003E2B7E">
        <w:rPr>
          <w:sz w:val="24"/>
          <w:szCs w:val="24"/>
        </w:rPr>
        <w:t>inclusive approaches that raise</w:t>
      </w:r>
      <w:r w:rsidR="006A2212">
        <w:rPr>
          <w:sz w:val="24"/>
          <w:szCs w:val="24"/>
        </w:rPr>
        <w:t xml:space="preserve"> </w:t>
      </w:r>
      <w:r w:rsidR="003E2B7E">
        <w:rPr>
          <w:sz w:val="24"/>
          <w:szCs w:val="24"/>
        </w:rPr>
        <w:t xml:space="preserve">the </w:t>
      </w:r>
      <w:r w:rsidR="006A2212">
        <w:rPr>
          <w:sz w:val="24"/>
          <w:szCs w:val="24"/>
        </w:rPr>
        <w:t>aspirations and ambition</w:t>
      </w:r>
      <w:r w:rsidR="003E2B7E">
        <w:rPr>
          <w:sz w:val="24"/>
          <w:szCs w:val="24"/>
        </w:rPr>
        <w:t>s</w:t>
      </w:r>
      <w:r w:rsidR="006A2212">
        <w:rPr>
          <w:sz w:val="24"/>
          <w:szCs w:val="24"/>
        </w:rPr>
        <w:t xml:space="preserve"> of young people.  This unique opportunity offers the right candidate the chance to play a wide-ranging and integral role in th</w:t>
      </w:r>
      <w:r w:rsidR="003E2B7E">
        <w:rPr>
          <w:sz w:val="24"/>
          <w:szCs w:val="24"/>
        </w:rPr>
        <w:t>is highly successful department</w:t>
      </w:r>
      <w:r w:rsidR="006A2212">
        <w:rPr>
          <w:sz w:val="24"/>
          <w:szCs w:val="24"/>
        </w:rPr>
        <w:t xml:space="preserve"> at The Roseland Academy and across the Multi-Academy Trust.  </w:t>
      </w:r>
    </w:p>
    <w:p w:rsidR="00E9205A" w:rsidRDefault="00E9205A">
      <w:pPr>
        <w:spacing w:after="0" w:line="240" w:lineRule="auto"/>
        <w:jc w:val="both"/>
        <w:rPr>
          <w:sz w:val="24"/>
          <w:szCs w:val="24"/>
        </w:rPr>
      </w:pPr>
    </w:p>
    <w:p w:rsidR="00117387" w:rsidRDefault="00117387">
      <w:pPr>
        <w:spacing w:after="0" w:line="240" w:lineRule="auto"/>
        <w:jc w:val="both"/>
        <w:rPr>
          <w:sz w:val="24"/>
          <w:szCs w:val="24"/>
        </w:rPr>
      </w:pPr>
    </w:p>
    <w:p w:rsidR="00DC0303" w:rsidRPr="00FD6443" w:rsidRDefault="005D7D23">
      <w:pPr>
        <w:spacing w:after="0" w:line="240" w:lineRule="auto"/>
        <w:jc w:val="both"/>
        <w:rPr>
          <w:sz w:val="24"/>
          <w:szCs w:val="24"/>
        </w:rPr>
      </w:pPr>
      <w:r>
        <w:rPr>
          <w:sz w:val="24"/>
          <w:szCs w:val="24"/>
        </w:rPr>
        <w:t>In addition to Ethics and</w:t>
      </w:r>
      <w:bookmarkStart w:id="1" w:name="_GoBack"/>
      <w:bookmarkEnd w:id="1"/>
      <w:r>
        <w:rPr>
          <w:sz w:val="24"/>
          <w:szCs w:val="24"/>
        </w:rPr>
        <w:t xml:space="preserve"> Philosophy, t</w:t>
      </w:r>
      <w:r w:rsidR="006A2212" w:rsidRPr="00FD6443">
        <w:rPr>
          <w:sz w:val="24"/>
          <w:szCs w:val="24"/>
        </w:rPr>
        <w:t xml:space="preserve">he ability to teach </w:t>
      </w:r>
      <w:r w:rsidR="00FD6443" w:rsidRPr="00FD6443">
        <w:rPr>
          <w:sz w:val="24"/>
          <w:szCs w:val="24"/>
        </w:rPr>
        <w:t xml:space="preserve">GCSE Religious Education is essential and </w:t>
      </w:r>
      <w:r w:rsidR="006A2212" w:rsidRPr="00FD6443">
        <w:rPr>
          <w:sz w:val="24"/>
          <w:szCs w:val="24"/>
        </w:rPr>
        <w:t xml:space="preserve">another </w:t>
      </w:r>
      <w:r w:rsidR="00FC4C21" w:rsidRPr="00FD6443">
        <w:rPr>
          <w:sz w:val="24"/>
          <w:szCs w:val="24"/>
        </w:rPr>
        <w:t xml:space="preserve">Humanities </w:t>
      </w:r>
      <w:r w:rsidR="006A2212" w:rsidRPr="00FD6443">
        <w:rPr>
          <w:sz w:val="24"/>
          <w:szCs w:val="24"/>
        </w:rPr>
        <w:t>subject is desirable.</w:t>
      </w:r>
    </w:p>
    <w:p w:rsidR="007A4EBD" w:rsidRDefault="007A4EBD">
      <w:pPr>
        <w:spacing w:after="0" w:line="240" w:lineRule="auto"/>
        <w:rPr>
          <w:sz w:val="24"/>
          <w:szCs w:val="24"/>
        </w:rPr>
      </w:pPr>
    </w:p>
    <w:p w:rsidR="00DC0303" w:rsidRDefault="006A2212">
      <w:pPr>
        <w:spacing w:after="0" w:line="240" w:lineRule="auto"/>
        <w:rPr>
          <w:sz w:val="24"/>
          <w:szCs w:val="24"/>
        </w:rPr>
      </w:pPr>
      <w:r>
        <w:rPr>
          <w:sz w:val="24"/>
          <w:szCs w:val="24"/>
        </w:rPr>
        <w:t>The Roseland Multi Academy Trust is looking for its teachers to:</w:t>
      </w:r>
    </w:p>
    <w:p w:rsidR="00DC0303" w:rsidRDefault="00DC0303">
      <w:pPr>
        <w:spacing w:after="0" w:line="240" w:lineRule="auto"/>
        <w:rPr>
          <w:sz w:val="24"/>
          <w:szCs w:val="24"/>
        </w:rPr>
      </w:pP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outstanding practitioners who inspire students and colleagues;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creative in delivering a rigorous academic curriculum;  </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believe that every child can and will succeed regardless of their starting point;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flexible, collaborative and resilient;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committed to high standards of achievement, behaviour and attendance;</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excellent interpersonal and communication skills;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excited about helping to design and create every aspect of the school and Trust;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contribute to the whole life of the school through extra-curricular activities;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the highest ambitions for your students, the school, Trust and yourself.</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In return we will offer you:</w:t>
      </w:r>
    </w:p>
    <w:p w:rsidR="00DC0303" w:rsidRDefault="00DC0303">
      <w:pPr>
        <w:spacing w:after="0" w:line="240" w:lineRule="auto"/>
        <w:rPr>
          <w:sz w:val="24"/>
          <w:szCs w:val="24"/>
        </w:rPr>
      </w:pP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unique opportunity to be a key member of staff in a forward-looking, successful school on a rural site on the beautiful Roseland Peninsula in Cornwall;</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happy and supportive working environment with high expectations and standards of staff and students;</w:t>
      </w:r>
    </w:p>
    <w:p w:rsidR="00DC0303" w:rsidRDefault="00AC08BE">
      <w:pPr>
        <w:numPr>
          <w:ilvl w:val="0"/>
          <w:numId w:val="2"/>
        </w:numPr>
        <w:pBdr>
          <w:top w:val="nil"/>
          <w:left w:val="nil"/>
          <w:bottom w:val="nil"/>
          <w:right w:val="nil"/>
          <w:between w:val="nil"/>
        </w:pBdr>
        <w:spacing w:after="0" w:line="240" w:lineRule="auto"/>
        <w:rPr>
          <w:sz w:val="24"/>
          <w:szCs w:val="24"/>
        </w:rPr>
      </w:pPr>
      <w:r>
        <w:rPr>
          <w:sz w:val="24"/>
          <w:szCs w:val="24"/>
        </w:rPr>
        <w:t>a</w:t>
      </w:r>
      <w:r w:rsidR="006A2212">
        <w:rPr>
          <w:sz w:val="24"/>
          <w:szCs w:val="24"/>
        </w:rPr>
        <w:t>ccess to high quality Continuous Professional Development within the Multi Academy Trust and offered through t</w:t>
      </w:r>
      <w:r w:rsidR="00117387">
        <w:rPr>
          <w:sz w:val="24"/>
          <w:szCs w:val="24"/>
        </w:rPr>
        <w:t>he Roseland Academy’s Teaching S</w:t>
      </w:r>
      <w:r w:rsidR="006A2212">
        <w:rPr>
          <w:sz w:val="24"/>
          <w:szCs w:val="24"/>
        </w:rPr>
        <w:t xml:space="preserve">chool Hub, </w:t>
      </w:r>
      <w:proofErr w:type="spellStart"/>
      <w:r w:rsidR="006A2212">
        <w:rPr>
          <w:sz w:val="24"/>
          <w:szCs w:val="24"/>
        </w:rPr>
        <w:t>OneCornwall</w:t>
      </w:r>
      <w:proofErr w:type="spellEnd"/>
      <w:r w:rsidR="006A2212">
        <w:rPr>
          <w:sz w:val="24"/>
          <w:szCs w:val="24"/>
        </w:rPr>
        <w:t>, network.</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competitive salaries, based on skills and experience.</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If the challenges of working in a highly successful school appeals to you, then we would like to hear from you.</w:t>
      </w:r>
    </w:p>
    <w:p w:rsidR="007D09CE" w:rsidRDefault="007D09CE">
      <w:pPr>
        <w:spacing w:after="0" w:line="240" w:lineRule="auto"/>
        <w:rPr>
          <w:sz w:val="24"/>
          <w:szCs w:val="24"/>
        </w:rPr>
      </w:pPr>
    </w:p>
    <w:p w:rsidR="007D09CE" w:rsidRDefault="007D09CE">
      <w:pPr>
        <w:spacing w:after="0" w:line="240" w:lineRule="auto"/>
        <w:rPr>
          <w:sz w:val="24"/>
          <w:szCs w:val="24"/>
        </w:rPr>
      </w:pPr>
      <w:r>
        <w:rPr>
          <w:sz w:val="24"/>
          <w:szCs w:val="24"/>
        </w:rPr>
        <w:t xml:space="preserve">Please note, there is also the possibility of </w:t>
      </w:r>
      <w:r w:rsidR="006925E3">
        <w:rPr>
          <w:sz w:val="24"/>
          <w:szCs w:val="24"/>
        </w:rPr>
        <w:t xml:space="preserve">adding the post of PSHE Coordinator to this role. This would be paid at TLR 2a </w:t>
      </w:r>
      <w:r w:rsidR="006925E3" w:rsidRPr="006925E3">
        <w:rPr>
          <w:rFonts w:asciiTheme="majorHAnsi" w:hAnsiTheme="majorHAnsi" w:cstheme="majorHAnsi"/>
          <w:sz w:val="24"/>
        </w:rPr>
        <w:t>(£</w:t>
      </w:r>
      <w:r w:rsidR="006925E3" w:rsidRPr="006925E3">
        <w:rPr>
          <w:rFonts w:asciiTheme="majorHAnsi" w:hAnsiTheme="majorHAnsi" w:cstheme="majorHAnsi"/>
          <w:color w:val="000000"/>
          <w:sz w:val="24"/>
          <w:shd w:val="clear" w:color="auto" w:fill="FFFFFF"/>
        </w:rPr>
        <w:t>2,873)</w:t>
      </w:r>
      <w:r w:rsidR="006925E3">
        <w:rPr>
          <w:rFonts w:asciiTheme="majorHAnsi" w:hAnsiTheme="majorHAnsi" w:cstheme="majorHAnsi"/>
          <w:color w:val="000000"/>
          <w:sz w:val="24"/>
          <w:shd w:val="clear" w:color="auto" w:fill="FFFFFF"/>
        </w:rPr>
        <w:t xml:space="preserve"> per annum.</w:t>
      </w:r>
    </w:p>
    <w:p w:rsidR="00E9205A" w:rsidRDefault="00E9205A">
      <w:pPr>
        <w:spacing w:after="0" w:line="240" w:lineRule="auto"/>
        <w:rPr>
          <w:sz w:val="24"/>
          <w:szCs w:val="24"/>
        </w:rPr>
      </w:pPr>
    </w:p>
    <w:p w:rsidR="00DC0303" w:rsidRDefault="006A2212">
      <w:pPr>
        <w:spacing w:after="0" w:line="240" w:lineRule="auto"/>
        <w:rPr>
          <w:sz w:val="24"/>
          <w:szCs w:val="24"/>
        </w:rPr>
      </w:pPr>
      <w:r>
        <w:rPr>
          <w:sz w:val="24"/>
          <w:szCs w:val="24"/>
        </w:rPr>
        <w:t>Potential candidates are encouraged to contact The Roseland Academy with any questions via epye</w:t>
      </w:r>
      <w:hyperlink r:id="rId9">
        <w:r>
          <w:rPr>
            <w:color w:val="AE8A2C"/>
            <w:sz w:val="24"/>
            <w:szCs w:val="24"/>
          </w:rPr>
          <w:t>@theroseland.co.uk</w:t>
        </w:r>
      </w:hyperlink>
      <w:r>
        <w:rPr>
          <w:sz w:val="24"/>
          <w:szCs w:val="24"/>
        </w:rPr>
        <w:t xml:space="preserve"> </w:t>
      </w:r>
    </w:p>
    <w:p w:rsidR="00DC0303" w:rsidRDefault="00DC0303">
      <w:pPr>
        <w:spacing w:after="0" w:line="240" w:lineRule="auto"/>
        <w:rPr>
          <w:sz w:val="24"/>
          <w:szCs w:val="24"/>
        </w:rPr>
      </w:pPr>
    </w:p>
    <w:p w:rsidR="00C32649" w:rsidRDefault="00C32649" w:rsidP="00C32649">
      <w:pPr>
        <w:spacing w:after="0" w:line="240" w:lineRule="auto"/>
        <w:rPr>
          <w:sz w:val="24"/>
          <w:szCs w:val="24"/>
        </w:rPr>
      </w:pPr>
      <w:r>
        <w:rPr>
          <w:sz w:val="24"/>
          <w:szCs w:val="24"/>
        </w:rPr>
        <w:t>Closing date for applications: 9am on Monday 23 May 2022</w:t>
      </w:r>
    </w:p>
    <w:p w:rsidR="00C32649" w:rsidRDefault="00C32649" w:rsidP="00C32649">
      <w:pPr>
        <w:spacing w:after="0" w:line="240" w:lineRule="auto"/>
        <w:rPr>
          <w:sz w:val="24"/>
          <w:szCs w:val="24"/>
        </w:rPr>
      </w:pPr>
    </w:p>
    <w:p w:rsidR="00C32649" w:rsidRDefault="00C32649" w:rsidP="00C32649">
      <w:pPr>
        <w:spacing w:after="0" w:line="240" w:lineRule="auto"/>
        <w:rPr>
          <w:sz w:val="24"/>
          <w:szCs w:val="24"/>
        </w:rPr>
      </w:pPr>
      <w:r>
        <w:rPr>
          <w:sz w:val="24"/>
          <w:szCs w:val="24"/>
        </w:rPr>
        <w:t>Interviews to take place: Wednesday 25 May 2022</w:t>
      </w:r>
    </w:p>
    <w:p w:rsidR="00DC0303" w:rsidRDefault="00DC0303">
      <w:pPr>
        <w:spacing w:after="0" w:line="240" w:lineRule="auto"/>
        <w:rPr>
          <w:sz w:val="24"/>
          <w:szCs w:val="24"/>
        </w:rPr>
      </w:pPr>
    </w:p>
    <w:p w:rsidR="00DC0303" w:rsidRDefault="006A2212">
      <w:pPr>
        <w:spacing w:after="0" w:line="240" w:lineRule="auto"/>
        <w:rPr>
          <w:sz w:val="24"/>
          <w:szCs w:val="24"/>
        </w:rPr>
      </w:pPr>
      <w:r>
        <w:rPr>
          <w:b/>
          <w:sz w:val="24"/>
          <w:szCs w:val="24"/>
        </w:rPr>
        <w:t>ALL APPLICATIONS NEED TO BE SUBMITTED VIA THE ROSELAND MULTI ACADEMY TRUST'S APPLICATION FORM</w:t>
      </w:r>
      <w:r>
        <w:rPr>
          <w:sz w:val="24"/>
          <w:szCs w:val="24"/>
        </w:rPr>
        <w:t> </w:t>
      </w:r>
    </w:p>
    <w:p w:rsidR="00351F03" w:rsidRDefault="00351F03">
      <w:pPr>
        <w:spacing w:after="0" w:line="240" w:lineRule="auto"/>
        <w:rPr>
          <w:sz w:val="24"/>
          <w:szCs w:val="24"/>
        </w:rPr>
      </w:pPr>
    </w:p>
    <w:p w:rsidR="00DC0303" w:rsidRDefault="006A2212">
      <w:pPr>
        <w:spacing w:after="0" w:line="240" w:lineRule="auto"/>
        <w:rPr>
          <w:sz w:val="24"/>
          <w:szCs w:val="24"/>
        </w:rPr>
      </w:pPr>
      <w:r>
        <w:rPr>
          <w:sz w:val="24"/>
          <w:szCs w:val="24"/>
        </w:rPr>
        <w:t>Safeguarding Statement:</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rPr>
        <w:t>The Roseland Academy, part of 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shd w:val="clear" w:color="auto" w:fill="FCFCFC"/>
        </w:rPr>
        <w:t xml:space="preserve">Our </w:t>
      </w:r>
      <w:proofErr w:type="spellStart"/>
      <w:r>
        <w:rPr>
          <w:sz w:val="24"/>
          <w:szCs w:val="24"/>
          <w:shd w:val="clear" w:color="auto" w:fill="FCFCFC"/>
        </w:rPr>
        <w:t>Headteachers</w:t>
      </w:r>
      <w:proofErr w:type="spellEnd"/>
      <w:r>
        <w:rPr>
          <w:sz w:val="24"/>
          <w:szCs w:val="24"/>
          <w:shd w:val="clear" w:color="auto" w:fill="FCFCFC"/>
        </w:rPr>
        <w:t xml:space="preserve"> and Trustees act reasonably in making decisions about the suitability of the prospective employee based on checks and evidence, including Disclosure and Barring Service (DBS) checks, barred list checks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pgSz w:w="11909" w:h="16834"/>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B6056"/>
    <w:rsid w:val="00117387"/>
    <w:rsid w:val="002B265F"/>
    <w:rsid w:val="00310D0B"/>
    <w:rsid w:val="00351F03"/>
    <w:rsid w:val="003E2B7E"/>
    <w:rsid w:val="005D7D23"/>
    <w:rsid w:val="006925E3"/>
    <w:rsid w:val="006A2212"/>
    <w:rsid w:val="007A3854"/>
    <w:rsid w:val="007A4EBD"/>
    <w:rsid w:val="007D09CE"/>
    <w:rsid w:val="00951EB3"/>
    <w:rsid w:val="00967511"/>
    <w:rsid w:val="00A81496"/>
    <w:rsid w:val="00AC08BE"/>
    <w:rsid w:val="00BA23E4"/>
    <w:rsid w:val="00C32649"/>
    <w:rsid w:val="00D36659"/>
    <w:rsid w:val="00DC0303"/>
    <w:rsid w:val="00E9205A"/>
    <w:rsid w:val="00FC4C21"/>
    <w:rsid w:val="00FD6443"/>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5B80"/>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www.theroseland.cornwall.sch.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enrose@theros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3</cp:revision>
  <cp:lastPrinted>2022-01-18T09:59:00Z</cp:lastPrinted>
  <dcterms:created xsi:type="dcterms:W3CDTF">2022-05-12T09:52:00Z</dcterms:created>
  <dcterms:modified xsi:type="dcterms:W3CDTF">2022-05-12T09:59:00Z</dcterms:modified>
</cp:coreProperties>
</file>