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4E" w:rsidRDefault="00032C7A">
      <w:pPr>
        <w:pStyle w:val="Heading1"/>
        <w:spacing w:before="0" w:line="240" w:lineRule="auto"/>
        <w:ind w:left="1560"/>
        <w:rPr>
          <w:rFonts w:ascii="Eras Medium ITC" w:hAnsi="Eras Medium ITC"/>
          <w:color w:val="90002A"/>
          <w:sz w:val="32"/>
        </w:rPr>
      </w:pPr>
      <w:r>
        <w:rPr>
          <w:rFonts w:ascii="Eras Medium ITC" w:hAnsi="Eras Medium ITC"/>
          <w:noProof/>
          <w:color w:val="90002A"/>
          <w:sz w:val="32"/>
          <w:lang w:eastAsia="en-GB"/>
        </w:rPr>
        <w:drawing>
          <wp:anchor distT="0" distB="0" distL="114300" distR="114300" simplePos="0" relativeHeight="251658240" behindDoc="0" locked="0" layoutInCell="1" allowOverlap="1">
            <wp:simplePos x="0" y="0"/>
            <wp:positionH relativeFrom="column">
              <wp:posOffset>-393700</wp:posOffset>
            </wp:positionH>
            <wp:positionV relativeFrom="paragraph">
              <wp:posOffset>-31115</wp:posOffset>
            </wp:positionV>
            <wp:extent cx="1104900" cy="1435100"/>
            <wp:effectExtent l="19050" t="0" r="0" b="0"/>
            <wp:wrapNone/>
            <wp:docPr id="1" name="Picture 0" descr="moorsi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side logo.png"/>
                    <pic:cNvPicPr/>
                  </pic:nvPicPr>
                  <pic:blipFill>
                    <a:blip r:embed="rId6" cstate="print"/>
                    <a:srcRect r="11519"/>
                    <a:stretch>
                      <a:fillRect/>
                    </a:stretch>
                  </pic:blipFill>
                  <pic:spPr>
                    <a:xfrm>
                      <a:off x="0" y="0"/>
                      <a:ext cx="1104900" cy="1435100"/>
                    </a:xfrm>
                    <a:prstGeom prst="rect">
                      <a:avLst/>
                    </a:prstGeom>
                  </pic:spPr>
                </pic:pic>
              </a:graphicData>
            </a:graphic>
          </wp:anchor>
        </w:drawing>
      </w:r>
      <w:r>
        <w:rPr>
          <w:rFonts w:ascii="Eras Medium ITC" w:hAnsi="Eras Medium ITC"/>
          <w:color w:val="90002A"/>
          <w:sz w:val="32"/>
        </w:rPr>
        <w:t xml:space="preserve">Job description for Teacher of Food &amp; Nutrition   </w:t>
      </w:r>
    </w:p>
    <w:p w:rsidR="004B694E" w:rsidRDefault="004B694E"/>
    <w:p w:rsidR="004B694E" w:rsidRDefault="00032C7A">
      <w:pPr>
        <w:tabs>
          <w:tab w:val="left" w:pos="3119"/>
        </w:tabs>
        <w:spacing w:after="0" w:line="240" w:lineRule="auto"/>
        <w:ind w:left="1560"/>
        <w:jc w:val="both"/>
        <w:rPr>
          <w:rFonts w:ascii="Eras Medium ITC" w:hAnsi="Eras Medium ITC"/>
          <w:b/>
          <w:sz w:val="24"/>
          <w:szCs w:val="24"/>
        </w:rPr>
      </w:pPr>
      <w:r>
        <w:rPr>
          <w:rFonts w:ascii="Eras Medium ITC" w:hAnsi="Eras Medium ITC"/>
          <w:b/>
          <w:sz w:val="24"/>
          <w:szCs w:val="24"/>
        </w:rPr>
        <w:t>Job title:</w:t>
      </w:r>
      <w:r>
        <w:rPr>
          <w:rFonts w:ascii="Eras Medium ITC" w:hAnsi="Eras Medium ITC"/>
          <w:b/>
          <w:sz w:val="24"/>
          <w:szCs w:val="24"/>
        </w:rPr>
        <w:tab/>
        <w:t>Teacher of Food &amp; Nutrition</w:t>
      </w:r>
    </w:p>
    <w:p w:rsidR="004B694E" w:rsidRDefault="004B694E">
      <w:pPr>
        <w:tabs>
          <w:tab w:val="left" w:pos="3119"/>
        </w:tabs>
        <w:spacing w:after="0" w:line="240" w:lineRule="auto"/>
        <w:ind w:left="3119" w:hanging="1559"/>
        <w:jc w:val="both"/>
        <w:rPr>
          <w:rFonts w:ascii="Eras Medium ITC" w:hAnsi="Eras Medium ITC"/>
          <w:b/>
          <w:sz w:val="24"/>
          <w:szCs w:val="24"/>
        </w:rPr>
      </w:pPr>
    </w:p>
    <w:p w:rsidR="004B694E" w:rsidRDefault="00032C7A">
      <w:pPr>
        <w:tabs>
          <w:tab w:val="left" w:pos="3119"/>
        </w:tabs>
        <w:spacing w:after="0" w:line="240" w:lineRule="auto"/>
        <w:ind w:left="3119" w:hanging="1559"/>
        <w:jc w:val="both"/>
        <w:rPr>
          <w:rFonts w:ascii="Eras Medium ITC" w:hAnsi="Eras Medium ITC"/>
          <w:sz w:val="24"/>
          <w:szCs w:val="24"/>
        </w:rPr>
      </w:pPr>
      <w:r>
        <w:rPr>
          <w:rFonts w:ascii="Eras Medium ITC" w:hAnsi="Eras Medium ITC"/>
          <w:b/>
          <w:sz w:val="24"/>
          <w:szCs w:val="24"/>
        </w:rPr>
        <w:t>Reports to</w:t>
      </w:r>
      <w:r>
        <w:rPr>
          <w:rFonts w:ascii="Eras Medium ITC" w:hAnsi="Eras Medium ITC"/>
          <w:sz w:val="24"/>
          <w:szCs w:val="24"/>
        </w:rPr>
        <w:t xml:space="preserve">: </w:t>
      </w:r>
      <w:r>
        <w:rPr>
          <w:rFonts w:ascii="Eras Medium ITC" w:hAnsi="Eras Medium ITC"/>
          <w:sz w:val="24"/>
          <w:szCs w:val="24"/>
        </w:rPr>
        <w:tab/>
      </w:r>
      <w:r w:rsidR="00C03C11">
        <w:rPr>
          <w:rFonts w:ascii="Eras Medium ITC" w:hAnsi="Eras Medium ITC"/>
          <w:sz w:val="24"/>
          <w:szCs w:val="24"/>
        </w:rPr>
        <w:t>Director of Teaching &amp; Learning (DTL) Vocational</w:t>
      </w:r>
      <w:r>
        <w:rPr>
          <w:rFonts w:ascii="Eras Medium ITC" w:hAnsi="Eras Medium ITC"/>
          <w:sz w:val="24"/>
          <w:szCs w:val="24"/>
        </w:rPr>
        <w:t xml:space="preserve"> and responsible to the Headteacher in all matters.</w:t>
      </w:r>
    </w:p>
    <w:p w:rsidR="004B694E" w:rsidRDefault="004B694E">
      <w:pPr>
        <w:tabs>
          <w:tab w:val="left" w:pos="3119"/>
        </w:tabs>
        <w:spacing w:after="0" w:line="240" w:lineRule="auto"/>
        <w:ind w:left="3119" w:hanging="1559"/>
        <w:jc w:val="both"/>
        <w:rPr>
          <w:rFonts w:ascii="Eras Medium ITC" w:hAnsi="Eras Medium ITC"/>
          <w:sz w:val="24"/>
          <w:szCs w:val="24"/>
        </w:rPr>
      </w:pPr>
    </w:p>
    <w:p w:rsidR="004B694E" w:rsidRDefault="00032C7A">
      <w:pPr>
        <w:ind w:left="1418" w:hanging="1418"/>
        <w:jc w:val="both"/>
        <w:rPr>
          <w:rFonts w:ascii="Eras Medium ITC" w:hAnsi="Eras Medium ITC"/>
          <w:sz w:val="24"/>
          <w:szCs w:val="24"/>
        </w:rPr>
      </w:pPr>
      <w:r>
        <w:rPr>
          <w:rFonts w:ascii="Eras Medium ITC" w:hAnsi="Eras Medium ITC"/>
          <w:noProof/>
          <w:lang w:eastAsia="en-GB"/>
        </w:rPr>
        <mc:AlternateContent>
          <mc:Choice Requires="wps">
            <w:drawing>
              <wp:anchor distT="0" distB="0" distL="114300" distR="114300" simplePos="0" relativeHeight="251657215" behindDoc="0" locked="0" layoutInCell="1" allowOverlap="1">
                <wp:simplePos x="0" y="0"/>
                <wp:positionH relativeFrom="column">
                  <wp:posOffset>-240665</wp:posOffset>
                </wp:positionH>
                <wp:positionV relativeFrom="paragraph">
                  <wp:posOffset>252095</wp:posOffset>
                </wp:positionV>
                <wp:extent cx="6339840" cy="329565"/>
                <wp:effectExtent l="16510" t="13970" r="1587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29565"/>
                        </a:xfrm>
                        <a:prstGeom prst="rect">
                          <a:avLst/>
                        </a:prstGeom>
                        <a:solidFill>
                          <a:srgbClr val="90002A"/>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43189D" w:rsidRDefault="0043189D">
                            <w:pPr>
                              <w:jc w:val="center"/>
                              <w:rPr>
                                <w:rFonts w:ascii="Eras Medium ITC" w:hAnsi="Eras Medium ITC"/>
                                <w:b/>
                                <w:color w:val="FFCC00"/>
                                <w:sz w:val="28"/>
                              </w:rPr>
                            </w:pPr>
                            <w:r>
                              <w:rPr>
                                <w:rFonts w:ascii="Eras Medium ITC" w:hAnsi="Eras Medium ITC"/>
                                <w:b/>
                                <w:color w:val="FFCC00"/>
                                <w:sz w:val="28"/>
                              </w:rPr>
                              <w:t>As a Teacher at Moorside you will be expected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5pt;margin-top:19.85pt;width:499.2pt;height:25.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" fillcolor="#90002a" strokecolor="black [3213]" strokeweight="1.5pt">
                <v:shadow color="#964104 [1609]" opacity=".5" offset="1pt"/>
                <v:textbox>
                  <w:txbxContent>
                    <w:p w:rsidR="0043189D" w:rsidRDefault="0043189D">
                      <w:pPr>
                        <w:jc w:val="center"/>
                        <w:rPr>
                          <w:rFonts w:ascii="Eras Medium ITC" w:hAnsi="Eras Medium ITC"/>
                          <w:b/>
                          <w:color w:val="FFCC00"/>
                          <w:sz w:val="28"/>
                        </w:rPr>
                      </w:pPr>
                      <w:r>
                        <w:rPr>
                          <w:rFonts w:ascii="Eras Medium ITC" w:hAnsi="Eras Medium ITC"/>
                          <w:b/>
                          <w:color w:val="FFCC00"/>
                          <w:sz w:val="28"/>
                        </w:rPr>
                        <w:t>As a Teacher at Moorside you will be expected to:</w:t>
                      </w:r>
                    </w:p>
                  </w:txbxContent>
                </v:textbox>
              </v:shape>
            </w:pict>
          </mc:Fallback>
        </mc:AlternateContent>
      </w:r>
    </w:p>
    <w:p w:rsidR="004B694E" w:rsidRDefault="004B694E">
      <w:pPr>
        <w:rPr>
          <w:rFonts w:ascii="Eras Medium ITC" w:hAnsi="Eras Medium ITC"/>
          <w:color w:val="FFFF00"/>
        </w:rPr>
      </w:pPr>
    </w:p>
    <w:p w:rsidR="004B694E" w:rsidRDefault="004B694E">
      <w:pPr>
        <w:spacing w:after="0" w:line="240" w:lineRule="auto"/>
        <w:ind w:left="-426"/>
        <w:jc w:val="both"/>
        <w:rPr>
          <w:rFonts w:ascii="Eras Medium ITC" w:hAnsi="Eras Medium ITC"/>
        </w:rPr>
      </w:pPr>
    </w:p>
    <w:p w:rsidR="00032C7A" w:rsidRPr="008C3CC1" w:rsidRDefault="00032C7A">
      <w:pPr>
        <w:pStyle w:val="ListParagraph"/>
        <w:numPr>
          <w:ilvl w:val="0"/>
          <w:numId w:val="1"/>
        </w:numPr>
        <w:spacing w:after="0" w:line="240" w:lineRule="auto"/>
        <w:ind w:left="142" w:hanging="568"/>
        <w:jc w:val="both"/>
        <w:rPr>
          <w:rFonts w:ascii="Eras Medium ITC" w:hAnsi="Eras Medium ITC"/>
        </w:rPr>
      </w:pPr>
      <w:r w:rsidRPr="008C3CC1">
        <w:rPr>
          <w:rFonts w:ascii="Eras Medium ITC" w:hAnsi="Eras Medium ITC"/>
        </w:rPr>
        <w:t>Teach across all levels and abilities</w:t>
      </w:r>
      <w:r w:rsidR="008C3CC1">
        <w:rPr>
          <w:rFonts w:ascii="Eras Medium ITC" w:hAnsi="Eras Medium ITC"/>
        </w:rPr>
        <w:t xml:space="preserve">. </w:t>
      </w:r>
      <w:r w:rsidRPr="008C3CC1">
        <w:rPr>
          <w:rFonts w:ascii="Eras Medium ITC" w:hAnsi="Eras Medium ITC"/>
        </w:rPr>
        <w:t>Moorside High School follows the WJEC</w:t>
      </w:r>
      <w:r w:rsidR="00C03C11">
        <w:rPr>
          <w:rFonts w:ascii="Eras Medium ITC" w:hAnsi="Eras Medium ITC"/>
        </w:rPr>
        <w:t xml:space="preserve"> L1-2</w:t>
      </w:r>
      <w:r w:rsidRPr="008C3CC1">
        <w:rPr>
          <w:rFonts w:ascii="Eras Medium ITC" w:hAnsi="Eras Medium ITC"/>
        </w:rPr>
        <w:t xml:space="preserve"> Award in Hospitality and Catering.</w:t>
      </w:r>
    </w:p>
    <w:p w:rsidR="00032C7A" w:rsidRPr="008C3CC1" w:rsidRDefault="00032C7A">
      <w:pPr>
        <w:pStyle w:val="ListParagraph"/>
        <w:numPr>
          <w:ilvl w:val="0"/>
          <w:numId w:val="1"/>
        </w:numPr>
        <w:spacing w:after="0" w:line="240" w:lineRule="auto"/>
        <w:ind w:left="142" w:hanging="568"/>
        <w:jc w:val="both"/>
        <w:rPr>
          <w:rFonts w:ascii="Eras Medium ITC" w:hAnsi="Eras Medium ITC"/>
        </w:rPr>
      </w:pPr>
      <w:r w:rsidRPr="008C3CC1">
        <w:rPr>
          <w:rFonts w:ascii="Eras Medium ITC" w:hAnsi="Eras Medium ITC"/>
        </w:rPr>
        <w:t>Develop, maintain and stimulate pupils’ curiosity, interest and enjoyment in Food &amp; Nutrition.</w:t>
      </w:r>
    </w:p>
    <w:p w:rsidR="00032C7A" w:rsidRPr="008C3CC1" w:rsidRDefault="00032C7A">
      <w:pPr>
        <w:pStyle w:val="ListParagraph"/>
        <w:numPr>
          <w:ilvl w:val="0"/>
          <w:numId w:val="1"/>
        </w:numPr>
        <w:spacing w:after="0" w:line="240" w:lineRule="auto"/>
        <w:ind w:left="142" w:hanging="568"/>
        <w:jc w:val="both"/>
        <w:rPr>
          <w:rFonts w:ascii="Eras Medium ITC" w:hAnsi="Eras Medium ITC"/>
        </w:rPr>
      </w:pPr>
      <w:r w:rsidRPr="008C3CC1">
        <w:rPr>
          <w:rFonts w:ascii="Eras Medium ITC" w:hAnsi="Eras Medium ITC"/>
        </w:rPr>
        <w:t>Develop pupils’ familiarity, competence and confidence within Food &amp; Nutrition.</w:t>
      </w:r>
    </w:p>
    <w:p w:rsidR="00032C7A" w:rsidRPr="008C3CC1" w:rsidRDefault="00032C7A">
      <w:pPr>
        <w:pStyle w:val="ListParagraph"/>
        <w:numPr>
          <w:ilvl w:val="0"/>
          <w:numId w:val="1"/>
        </w:numPr>
        <w:spacing w:after="0" w:line="240" w:lineRule="auto"/>
        <w:ind w:left="142" w:hanging="568"/>
        <w:jc w:val="both"/>
        <w:rPr>
          <w:rFonts w:ascii="Eras Medium ITC" w:hAnsi="Eras Medium ITC"/>
        </w:rPr>
      </w:pPr>
      <w:r w:rsidRPr="008C3CC1">
        <w:rPr>
          <w:rFonts w:ascii="Eras Medium ITC" w:hAnsi="Eras Medium ITC"/>
        </w:rPr>
        <w:t>Provide challenges for every pupil and encourage all pupils to achieve their potential in</w:t>
      </w:r>
      <w:r w:rsidR="008C3CC1">
        <w:rPr>
          <w:rFonts w:ascii="Eras Medium ITC" w:hAnsi="Eras Medium ITC"/>
        </w:rPr>
        <w:t xml:space="preserve"> </w:t>
      </w:r>
      <w:r w:rsidRPr="008C3CC1">
        <w:rPr>
          <w:rFonts w:ascii="Eras Medium ITC" w:hAnsi="Eras Medium ITC"/>
        </w:rPr>
        <w:t>Food &amp; Nutrition.</w:t>
      </w:r>
    </w:p>
    <w:p w:rsidR="00032C7A" w:rsidRPr="008C3CC1" w:rsidRDefault="00032C7A">
      <w:pPr>
        <w:pStyle w:val="ListParagraph"/>
        <w:numPr>
          <w:ilvl w:val="0"/>
          <w:numId w:val="1"/>
        </w:numPr>
        <w:spacing w:after="0" w:line="240" w:lineRule="auto"/>
        <w:ind w:left="142" w:hanging="568"/>
        <w:jc w:val="both"/>
        <w:rPr>
          <w:rFonts w:ascii="Eras Medium ITC" w:hAnsi="Eras Medium ITC"/>
        </w:rPr>
      </w:pPr>
      <w:r w:rsidRPr="008C3CC1">
        <w:rPr>
          <w:rFonts w:ascii="Eras Medium ITC" w:hAnsi="Eras Medium ITC"/>
        </w:rPr>
        <w:t>Contribute and engage in extra-curricular Food &amp; Nutrition activities.</w:t>
      </w:r>
    </w:p>
    <w:p w:rsidR="00032C7A" w:rsidRPr="008C3CC1" w:rsidRDefault="00032C7A">
      <w:pPr>
        <w:pStyle w:val="ListParagraph"/>
        <w:numPr>
          <w:ilvl w:val="0"/>
          <w:numId w:val="1"/>
        </w:numPr>
        <w:spacing w:after="0" w:line="240" w:lineRule="auto"/>
        <w:ind w:left="142" w:hanging="568"/>
        <w:jc w:val="both"/>
        <w:rPr>
          <w:rFonts w:ascii="Eras Medium ITC" w:hAnsi="Eras Medium ITC"/>
        </w:rPr>
      </w:pPr>
      <w:r w:rsidRPr="008C3CC1">
        <w:rPr>
          <w:rFonts w:ascii="Eras Medium ITC" w:hAnsi="Eras Medium ITC"/>
        </w:rPr>
        <w:t>Share in departmental best practice.</w:t>
      </w:r>
    </w:p>
    <w:p w:rsidR="00032C7A" w:rsidRDefault="00032C7A">
      <w:pPr>
        <w:pStyle w:val="ListParagraph"/>
        <w:numPr>
          <w:ilvl w:val="0"/>
          <w:numId w:val="1"/>
        </w:numPr>
        <w:spacing w:after="0" w:line="240" w:lineRule="auto"/>
        <w:ind w:left="142" w:hanging="568"/>
        <w:jc w:val="both"/>
        <w:rPr>
          <w:rFonts w:ascii="Eras Medium ITC" w:hAnsi="Eras Medium ITC"/>
        </w:rPr>
      </w:pPr>
      <w:r w:rsidRPr="008C3CC1">
        <w:rPr>
          <w:rFonts w:ascii="Eras Medium ITC" w:hAnsi="Eras Medium ITC"/>
        </w:rPr>
        <w:t>Willingness to invest extra time outside of a lesson to ensure students achieve the best standard in Food &amp; Nutrition at both Key Stage 3 &amp; 4</w:t>
      </w:r>
      <w:r w:rsidR="008C3CC1" w:rsidRPr="008C3CC1">
        <w:rPr>
          <w:rFonts w:ascii="Eras Medium ITC" w:hAnsi="Eras Medium ITC"/>
        </w:rPr>
        <w:t>.</w:t>
      </w:r>
    </w:p>
    <w:p w:rsidR="00000A65" w:rsidRDefault="00000A65">
      <w:pPr>
        <w:pStyle w:val="ListParagraph"/>
        <w:numPr>
          <w:ilvl w:val="0"/>
          <w:numId w:val="1"/>
        </w:numPr>
        <w:spacing w:after="0" w:line="240" w:lineRule="auto"/>
        <w:ind w:left="142" w:hanging="568"/>
        <w:jc w:val="both"/>
        <w:rPr>
          <w:rFonts w:ascii="Eras Medium ITC" w:hAnsi="Eras Medium ITC"/>
        </w:rPr>
      </w:pPr>
      <w:r>
        <w:rPr>
          <w:rFonts w:ascii="Eras Medium ITC" w:hAnsi="Eras Medium ITC"/>
        </w:rPr>
        <w:t xml:space="preserve">Manage pupil behaviour in the classroom, establish an orderly working environment and ensure the safety and good conduct of the pupils, following the guidance in the Behaviour Policy (and the Disciplinary Framework) and to enforce the pupils’ Code on Conduct and </w:t>
      </w:r>
      <w:bookmarkStart w:id="0" w:name="_GoBack"/>
      <w:r>
        <w:rPr>
          <w:rFonts w:ascii="Eras Medium ITC" w:hAnsi="Eras Medium ITC"/>
        </w:rPr>
        <w:t>Dress Code.</w:t>
      </w:r>
    </w:p>
    <w:bookmarkEnd w:id="0"/>
    <w:p w:rsidR="0043189D" w:rsidRDefault="0043189D">
      <w:pPr>
        <w:pStyle w:val="ListParagraph"/>
        <w:numPr>
          <w:ilvl w:val="0"/>
          <w:numId w:val="1"/>
        </w:numPr>
        <w:spacing w:after="0" w:line="240" w:lineRule="auto"/>
        <w:ind w:left="142" w:hanging="568"/>
        <w:jc w:val="both"/>
        <w:rPr>
          <w:rFonts w:ascii="Eras Medium ITC" w:hAnsi="Eras Medium ITC"/>
        </w:rPr>
      </w:pPr>
      <w:r>
        <w:rPr>
          <w:rFonts w:ascii="Eras Medium ITC" w:hAnsi="Eras Medium ITC"/>
        </w:rPr>
        <w:t>Support and foster the aims of the school.</w:t>
      </w:r>
    </w:p>
    <w:p w:rsidR="0043189D" w:rsidRDefault="0043189D">
      <w:pPr>
        <w:pStyle w:val="ListParagraph"/>
        <w:numPr>
          <w:ilvl w:val="0"/>
          <w:numId w:val="1"/>
        </w:numPr>
        <w:spacing w:after="0" w:line="240" w:lineRule="auto"/>
        <w:ind w:left="142" w:hanging="568"/>
        <w:jc w:val="both"/>
        <w:rPr>
          <w:rFonts w:ascii="Eras Medium ITC" w:hAnsi="Eras Medium ITC"/>
        </w:rPr>
      </w:pPr>
      <w:r>
        <w:rPr>
          <w:rFonts w:ascii="Eras Medium ITC" w:hAnsi="Eras Medium ITC"/>
        </w:rPr>
        <w:t>Make themselves familiar with the contents of the Staff Handbook, the School’s aims and policies and endeavour to follow these closely.</w:t>
      </w:r>
    </w:p>
    <w:p w:rsidR="0043189D" w:rsidRDefault="0043189D">
      <w:pPr>
        <w:pStyle w:val="ListParagraph"/>
        <w:numPr>
          <w:ilvl w:val="0"/>
          <w:numId w:val="1"/>
        </w:numPr>
        <w:spacing w:after="0" w:line="240" w:lineRule="auto"/>
        <w:ind w:left="142" w:hanging="568"/>
        <w:jc w:val="both"/>
        <w:rPr>
          <w:rFonts w:ascii="Eras Medium ITC" w:hAnsi="Eras Medium ITC"/>
        </w:rPr>
      </w:pPr>
      <w:r>
        <w:rPr>
          <w:rFonts w:ascii="Eras Medium ITC" w:hAnsi="Eras Medium ITC"/>
        </w:rPr>
        <w:t xml:space="preserve">Carry out such duties, including cover for absent colleagues as </w:t>
      </w:r>
      <w:proofErr w:type="gramStart"/>
      <w:r>
        <w:rPr>
          <w:rFonts w:ascii="Eras Medium ITC" w:hAnsi="Eras Medium ITC"/>
        </w:rPr>
        <w:t xml:space="preserve">they are allocated to them by their </w:t>
      </w:r>
      <w:r w:rsidR="00C03C11">
        <w:rPr>
          <w:rFonts w:ascii="Eras Medium ITC" w:hAnsi="Eras Medium ITC"/>
        </w:rPr>
        <w:t>DTL</w:t>
      </w:r>
      <w:r>
        <w:rPr>
          <w:rFonts w:ascii="Eras Medium ITC" w:hAnsi="Eras Medium ITC"/>
        </w:rPr>
        <w:t xml:space="preserve"> or Senior Teachers</w:t>
      </w:r>
      <w:proofErr w:type="gramEnd"/>
      <w:r>
        <w:rPr>
          <w:rFonts w:ascii="Eras Medium ITC" w:hAnsi="Eras Medium ITC"/>
        </w:rPr>
        <w:t>, punctually and efficiently.</w:t>
      </w:r>
    </w:p>
    <w:p w:rsidR="0043189D" w:rsidRDefault="0043189D">
      <w:pPr>
        <w:pStyle w:val="ListParagraph"/>
        <w:numPr>
          <w:ilvl w:val="0"/>
          <w:numId w:val="1"/>
        </w:numPr>
        <w:spacing w:after="0" w:line="240" w:lineRule="auto"/>
        <w:ind w:left="142" w:hanging="568"/>
        <w:jc w:val="both"/>
        <w:rPr>
          <w:rFonts w:ascii="Eras Medium ITC" w:hAnsi="Eras Medium ITC"/>
        </w:rPr>
      </w:pPr>
      <w:r>
        <w:rPr>
          <w:rFonts w:ascii="Eras Medium ITC" w:hAnsi="Eras Medium ITC"/>
        </w:rPr>
        <w:t>Attend staff meetings, parent’s’ evenings, Inset sessions and similar important functions both in and out of normal School hours.</w:t>
      </w:r>
    </w:p>
    <w:p w:rsidR="008F1F4B" w:rsidRPr="008C3CC1" w:rsidRDefault="008F1F4B">
      <w:pPr>
        <w:pStyle w:val="ListParagraph"/>
        <w:numPr>
          <w:ilvl w:val="0"/>
          <w:numId w:val="1"/>
        </w:numPr>
        <w:spacing w:after="0" w:line="240" w:lineRule="auto"/>
        <w:ind w:left="142" w:hanging="568"/>
        <w:jc w:val="both"/>
        <w:rPr>
          <w:rFonts w:ascii="Eras Medium ITC" w:hAnsi="Eras Medium ITC"/>
        </w:rPr>
      </w:pPr>
      <w:r>
        <w:rPr>
          <w:rFonts w:ascii="Eras Medium ITC" w:hAnsi="Eras Medium ITC"/>
        </w:rPr>
        <w:t>Take part in the school’s performance management scheme and appraisal.</w:t>
      </w:r>
    </w:p>
    <w:p w:rsidR="004B694E" w:rsidRDefault="00032C7A">
      <w:pPr>
        <w:pStyle w:val="ListParagraph"/>
        <w:numPr>
          <w:ilvl w:val="0"/>
          <w:numId w:val="1"/>
        </w:numPr>
        <w:spacing w:after="0" w:line="240" w:lineRule="auto"/>
        <w:ind w:left="142" w:hanging="568"/>
        <w:jc w:val="both"/>
        <w:rPr>
          <w:rFonts w:ascii="Eras Medium ITC" w:hAnsi="Eras Medium ITC"/>
          <w:b/>
        </w:rPr>
      </w:pPr>
      <w:r>
        <w:rPr>
          <w:rFonts w:ascii="Eras Medium ITC" w:hAnsi="Eras Medium ITC"/>
          <w:b/>
        </w:rPr>
        <w:t>Promote and safeguard the welfare of children and young persons you are responsible for or come into contact with</w:t>
      </w:r>
    </w:p>
    <w:p w:rsidR="008C3CC1" w:rsidRDefault="00032C7A" w:rsidP="008C3CC1">
      <w:pPr>
        <w:pStyle w:val="ListParagraph"/>
        <w:numPr>
          <w:ilvl w:val="0"/>
          <w:numId w:val="1"/>
        </w:numPr>
        <w:spacing w:after="0" w:line="240" w:lineRule="auto"/>
        <w:ind w:left="142" w:hanging="568"/>
        <w:jc w:val="both"/>
        <w:rPr>
          <w:rFonts w:ascii="Eras Medium ITC" w:hAnsi="Eras Medium ITC"/>
          <w:b/>
        </w:rPr>
      </w:pPr>
      <w:r>
        <w:rPr>
          <w:rFonts w:ascii="Eras Medium ITC" w:hAnsi="Eras Medium ITC"/>
          <w:b/>
        </w:rPr>
        <w:t>Be aware of and comply with policies and procedures relating to child protection, health, safety and security, confidentiality and data protection, reporting all concerns to an appropriate person.</w:t>
      </w:r>
    </w:p>
    <w:p w:rsidR="008C3CC1" w:rsidRDefault="008C3CC1" w:rsidP="008C3CC1">
      <w:pPr>
        <w:spacing w:after="0" w:line="240" w:lineRule="auto"/>
        <w:jc w:val="both"/>
        <w:rPr>
          <w:rFonts w:ascii="Eras Medium ITC" w:hAnsi="Eras Medium ITC"/>
          <w:b/>
        </w:rPr>
      </w:pPr>
    </w:p>
    <w:p w:rsidR="008C3CC1" w:rsidRDefault="00032C7A" w:rsidP="008C3CC1">
      <w:pPr>
        <w:spacing w:after="0" w:line="240" w:lineRule="auto"/>
        <w:jc w:val="both"/>
        <w:rPr>
          <w:rFonts w:ascii="Eras Medium ITC" w:hAnsi="Eras Medium ITC"/>
          <w:b/>
        </w:rPr>
      </w:pPr>
      <w:r>
        <w:rPr>
          <w:noProof/>
          <w:lang w:eastAsia="en-GB"/>
        </w:rPr>
        <mc:AlternateContent>
          <mc:Choice Requires="wps">
            <w:drawing>
              <wp:anchor distT="0" distB="0" distL="114300" distR="114300" simplePos="0" relativeHeight="251656190" behindDoc="0" locked="0" layoutInCell="1" allowOverlap="1">
                <wp:simplePos x="0" y="0"/>
                <wp:positionH relativeFrom="column">
                  <wp:posOffset>-285115</wp:posOffset>
                </wp:positionH>
                <wp:positionV relativeFrom="paragraph">
                  <wp:posOffset>13335</wp:posOffset>
                </wp:positionV>
                <wp:extent cx="6339840" cy="329565"/>
                <wp:effectExtent l="10160" t="13335" r="1270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29565"/>
                        </a:xfrm>
                        <a:prstGeom prst="rect">
                          <a:avLst/>
                        </a:prstGeom>
                        <a:solidFill>
                          <a:srgbClr val="90002A"/>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43189D" w:rsidRDefault="0043189D">
                            <w:pPr>
                              <w:jc w:val="center"/>
                              <w:rPr>
                                <w:rFonts w:ascii="Eras Medium ITC" w:hAnsi="Eras Medium ITC"/>
                                <w:b/>
                                <w:color w:val="FFCC00"/>
                                <w:sz w:val="28"/>
                              </w:rPr>
                            </w:pPr>
                            <w:r>
                              <w:rPr>
                                <w:rFonts w:ascii="Eras Medium ITC" w:hAnsi="Eras Medium ITC"/>
                                <w:b/>
                                <w:color w:val="FFCC00"/>
                                <w:sz w:val="28"/>
                              </w:rPr>
                              <w:t>Teaching and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45pt;margin-top:1.05pt;width:499.2pt;height:25.9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" fillcolor="#90002a" strokecolor="black [3213]" strokeweight="1.5pt">
                <v:shadow color="#964104 [1609]" opacity=".5" offset="1pt"/>
                <v:textbox>
                  <w:txbxContent>
                    <w:p w:rsidR="0043189D" w:rsidRDefault="0043189D">
                      <w:pPr>
                        <w:jc w:val="center"/>
                        <w:rPr>
                          <w:rFonts w:ascii="Eras Medium ITC" w:hAnsi="Eras Medium ITC"/>
                          <w:b/>
                          <w:color w:val="FFCC00"/>
                          <w:sz w:val="28"/>
                        </w:rPr>
                      </w:pPr>
                      <w:r>
                        <w:rPr>
                          <w:rFonts w:ascii="Eras Medium ITC" w:hAnsi="Eras Medium ITC"/>
                          <w:b/>
                          <w:color w:val="FFCC00"/>
                          <w:sz w:val="28"/>
                        </w:rPr>
                        <w:t>Teaching and Learning</w:t>
                      </w:r>
                    </w:p>
                  </w:txbxContent>
                </v:textbox>
              </v:shape>
            </w:pict>
          </mc:Fallback>
        </mc:AlternateContent>
      </w:r>
    </w:p>
    <w:p w:rsidR="008C3CC1" w:rsidRDefault="008C3CC1" w:rsidP="008C3CC1">
      <w:pPr>
        <w:rPr>
          <w:rFonts w:ascii="Eras Medium ITC" w:hAnsi="Eras Medium ITC"/>
        </w:rPr>
      </w:pPr>
    </w:p>
    <w:p w:rsidR="008C3CC1" w:rsidRPr="00C03C11" w:rsidRDefault="008C3CC1" w:rsidP="008C3CC1">
      <w:pPr>
        <w:pStyle w:val="NoSpacing"/>
        <w:numPr>
          <w:ilvl w:val="0"/>
          <w:numId w:val="4"/>
        </w:numPr>
        <w:rPr>
          <w:rFonts w:ascii="Eras Medium ITC" w:hAnsi="Eras Medium ITC"/>
        </w:rPr>
      </w:pPr>
      <w:r w:rsidRPr="00C03C11">
        <w:rPr>
          <w:rFonts w:ascii="Eras Medium ITC" w:hAnsi="Eras Medium ITC"/>
        </w:rPr>
        <w:t>Plan, prepare and deliver purposeful and productive lessons to assigned classes.</w:t>
      </w:r>
    </w:p>
    <w:p w:rsidR="008C3CC1" w:rsidRPr="00C03C11" w:rsidRDefault="008C3CC1" w:rsidP="008C3CC1">
      <w:pPr>
        <w:pStyle w:val="NoSpacing"/>
        <w:numPr>
          <w:ilvl w:val="0"/>
          <w:numId w:val="4"/>
        </w:numPr>
        <w:rPr>
          <w:rFonts w:ascii="Eras Medium ITC" w:hAnsi="Eras Medium ITC"/>
        </w:rPr>
      </w:pPr>
      <w:r w:rsidRPr="00C03C11">
        <w:rPr>
          <w:rFonts w:ascii="Eras Medium ITC" w:hAnsi="Eras Medium ITC"/>
        </w:rPr>
        <w:t>Be prepared to innovate and devise imaginatively varied ways of teaching their subjects to inspire pupils.</w:t>
      </w:r>
    </w:p>
    <w:p w:rsidR="008C3CC1" w:rsidRPr="00C03C11" w:rsidRDefault="008C3CC1" w:rsidP="008C3CC1">
      <w:pPr>
        <w:pStyle w:val="NoSpacing"/>
        <w:numPr>
          <w:ilvl w:val="0"/>
          <w:numId w:val="4"/>
        </w:numPr>
        <w:rPr>
          <w:rFonts w:ascii="Eras Medium ITC" w:hAnsi="Eras Medium ITC"/>
        </w:rPr>
      </w:pPr>
      <w:r w:rsidRPr="00C03C11">
        <w:rPr>
          <w:rFonts w:ascii="Eras Medium ITC" w:hAnsi="Eras Medium ITC"/>
        </w:rPr>
        <w:t>Encourage pupils and show enthusiasm for their subject in the classroom.</w:t>
      </w:r>
    </w:p>
    <w:p w:rsidR="008C3CC1" w:rsidRPr="00C03C11" w:rsidRDefault="008C3CC1" w:rsidP="008C3CC1">
      <w:pPr>
        <w:pStyle w:val="NoSpacing"/>
        <w:numPr>
          <w:ilvl w:val="0"/>
          <w:numId w:val="4"/>
        </w:numPr>
        <w:rPr>
          <w:rFonts w:ascii="Eras Medium ITC" w:hAnsi="Eras Medium ITC"/>
        </w:rPr>
      </w:pPr>
      <w:r w:rsidRPr="00C03C11">
        <w:rPr>
          <w:rFonts w:ascii="Eras Medium ITC" w:hAnsi="Eras Medium ITC"/>
        </w:rPr>
        <w:t>Mark work accordingly to departmental and School marking policies, giving appropriate feedback and maintaining records of pupil’s [progress in their subject.</w:t>
      </w:r>
    </w:p>
    <w:p w:rsidR="008C3CC1" w:rsidRPr="00C03C11" w:rsidRDefault="008C3CC1" w:rsidP="008C3CC1">
      <w:pPr>
        <w:pStyle w:val="NoSpacing"/>
        <w:numPr>
          <w:ilvl w:val="0"/>
          <w:numId w:val="4"/>
        </w:numPr>
        <w:rPr>
          <w:rFonts w:ascii="Eras Medium ITC" w:hAnsi="Eras Medium ITC"/>
        </w:rPr>
      </w:pPr>
      <w:r w:rsidRPr="00C03C11">
        <w:rPr>
          <w:rFonts w:ascii="Eras Medium ITC" w:hAnsi="Eras Medium ITC"/>
        </w:rPr>
        <w:t>Demonstrate an awareness of Assessment for Learning strategies and personalise the learning of all pupils, as appropriate.</w:t>
      </w:r>
    </w:p>
    <w:p w:rsidR="008C3CC1" w:rsidRPr="00C03C11" w:rsidRDefault="008C3CC1" w:rsidP="008C3CC1">
      <w:pPr>
        <w:pStyle w:val="NoSpacing"/>
        <w:numPr>
          <w:ilvl w:val="0"/>
          <w:numId w:val="4"/>
        </w:numPr>
        <w:rPr>
          <w:rFonts w:ascii="Eras Medium ITC" w:hAnsi="Eras Medium ITC"/>
        </w:rPr>
      </w:pPr>
      <w:r w:rsidRPr="00C03C11">
        <w:rPr>
          <w:rFonts w:ascii="Eras Medium ITC" w:hAnsi="Eras Medium ITC"/>
        </w:rPr>
        <w:lastRenderedPageBreak/>
        <w:t>Select and use and range of different learning resources and teaching styles, appropriate to subject and topic.</w:t>
      </w:r>
    </w:p>
    <w:p w:rsidR="008C3CC1" w:rsidRPr="00C03C11" w:rsidRDefault="008C3CC1" w:rsidP="008C3CC1">
      <w:pPr>
        <w:pStyle w:val="NoSpacing"/>
        <w:numPr>
          <w:ilvl w:val="0"/>
          <w:numId w:val="4"/>
        </w:numPr>
        <w:rPr>
          <w:rFonts w:ascii="Eras Medium ITC" w:hAnsi="Eras Medium ITC"/>
        </w:rPr>
      </w:pPr>
      <w:r w:rsidRPr="00C03C11">
        <w:rPr>
          <w:rFonts w:ascii="Eras Medium ITC" w:hAnsi="Eras Medium ITC"/>
        </w:rPr>
        <w:t>Participate in mutual lesson observations both within and beyond their department as a part of sharing best practice.</w:t>
      </w:r>
    </w:p>
    <w:p w:rsidR="008C3CC1" w:rsidRPr="00C03C11" w:rsidRDefault="008C3CC1" w:rsidP="008C3CC1">
      <w:pPr>
        <w:pStyle w:val="NoSpacing"/>
        <w:numPr>
          <w:ilvl w:val="0"/>
          <w:numId w:val="4"/>
        </w:numPr>
        <w:rPr>
          <w:rFonts w:ascii="Eras Medium ITC" w:hAnsi="Eras Medium ITC"/>
        </w:rPr>
      </w:pPr>
      <w:r w:rsidRPr="00C03C11">
        <w:rPr>
          <w:rFonts w:ascii="Eras Medium ITC" w:hAnsi="Eras Medium ITC"/>
        </w:rPr>
        <w:t>Use teaching strategies that allow for the full range of ability an</w:t>
      </w:r>
      <w:r w:rsidR="00000A65" w:rsidRPr="00C03C11">
        <w:rPr>
          <w:rFonts w:ascii="Eras Medium ITC" w:hAnsi="Eras Medium ITC"/>
        </w:rPr>
        <w:t>d learning styles in each class.</w:t>
      </w:r>
    </w:p>
    <w:p w:rsidR="008C3CC1" w:rsidRPr="00C03C11" w:rsidRDefault="00000A65" w:rsidP="008C3CC1">
      <w:pPr>
        <w:pStyle w:val="NoSpacing"/>
        <w:numPr>
          <w:ilvl w:val="0"/>
          <w:numId w:val="4"/>
        </w:numPr>
        <w:rPr>
          <w:rFonts w:ascii="Eras Medium ITC" w:hAnsi="Eras Medium ITC"/>
        </w:rPr>
      </w:pPr>
      <w:r w:rsidRPr="00C03C11">
        <w:rPr>
          <w:rFonts w:ascii="Eras Medium ITC" w:hAnsi="Eras Medium ITC"/>
        </w:rPr>
        <w:t>Research new topic areas and maintain up-to-date subject knowledge.</w:t>
      </w:r>
    </w:p>
    <w:p w:rsidR="008C3CC1" w:rsidRPr="00C03C11" w:rsidRDefault="00000A65" w:rsidP="008C3CC1">
      <w:pPr>
        <w:pStyle w:val="NoSpacing"/>
        <w:numPr>
          <w:ilvl w:val="0"/>
          <w:numId w:val="4"/>
        </w:numPr>
        <w:rPr>
          <w:rFonts w:ascii="Eras Medium ITC" w:hAnsi="Eras Medium ITC"/>
        </w:rPr>
      </w:pPr>
      <w:r w:rsidRPr="00C03C11">
        <w:rPr>
          <w:rFonts w:ascii="Eras Medium ITC" w:hAnsi="Eras Medium ITC"/>
        </w:rPr>
        <w:t>Undertake report writing and the award of internal grades as required.</w:t>
      </w:r>
    </w:p>
    <w:p w:rsidR="00000A65" w:rsidRPr="00C03C11" w:rsidRDefault="00A4741E" w:rsidP="008C3CC1">
      <w:pPr>
        <w:pStyle w:val="NoSpacing"/>
        <w:numPr>
          <w:ilvl w:val="0"/>
          <w:numId w:val="4"/>
        </w:numPr>
        <w:rPr>
          <w:rFonts w:ascii="Eras Medium ITC" w:hAnsi="Eras Medium ITC"/>
        </w:rPr>
      </w:pPr>
      <w:r w:rsidRPr="00C03C11">
        <w:rPr>
          <w:rFonts w:ascii="Eras Medium ITC" w:hAnsi="Eras Medium ITC"/>
        </w:rPr>
        <w:t xml:space="preserve">Carry out any reasonable subject-related duties assigned to them by their </w:t>
      </w:r>
      <w:r w:rsidR="00C03C11">
        <w:rPr>
          <w:rFonts w:ascii="Eras Medium ITC" w:hAnsi="Eras Medium ITC"/>
        </w:rPr>
        <w:t>DTL.</w:t>
      </w:r>
    </w:p>
    <w:p w:rsidR="00000A65" w:rsidRPr="00C03C11" w:rsidRDefault="00F1723C" w:rsidP="008C3CC1">
      <w:pPr>
        <w:pStyle w:val="NoSpacing"/>
        <w:numPr>
          <w:ilvl w:val="0"/>
          <w:numId w:val="4"/>
        </w:numPr>
        <w:rPr>
          <w:rFonts w:ascii="Eras Medium ITC" w:hAnsi="Eras Medium ITC"/>
        </w:rPr>
      </w:pPr>
      <w:r w:rsidRPr="00C03C11">
        <w:rPr>
          <w:rFonts w:ascii="Eras Medium ITC" w:hAnsi="Eras Medium ITC"/>
        </w:rPr>
        <w:t xml:space="preserve">Attend department meetings and moderation meetings as requested by </w:t>
      </w:r>
      <w:r w:rsidR="00C03C11">
        <w:rPr>
          <w:rFonts w:ascii="Eras Medium ITC" w:hAnsi="Eras Medium ITC"/>
        </w:rPr>
        <w:t>DTL.</w:t>
      </w:r>
    </w:p>
    <w:p w:rsidR="00F1723C" w:rsidRPr="00C03C11" w:rsidRDefault="0043189D" w:rsidP="008C3CC1">
      <w:pPr>
        <w:pStyle w:val="NoSpacing"/>
        <w:numPr>
          <w:ilvl w:val="0"/>
          <w:numId w:val="4"/>
        </w:numPr>
        <w:rPr>
          <w:rFonts w:ascii="Eras Medium ITC" w:hAnsi="Eras Medium ITC"/>
        </w:rPr>
      </w:pPr>
      <w:r w:rsidRPr="00C03C11">
        <w:rPr>
          <w:rFonts w:ascii="Eras Medium ITC" w:hAnsi="Eras Medium ITC"/>
        </w:rPr>
        <w:t>Contribute to the Department’s Devising and writing of new subject materials when required.</w:t>
      </w:r>
    </w:p>
    <w:p w:rsidR="0043189D" w:rsidRPr="00C03C11" w:rsidRDefault="0043189D" w:rsidP="008C3CC1">
      <w:pPr>
        <w:pStyle w:val="NoSpacing"/>
        <w:numPr>
          <w:ilvl w:val="0"/>
          <w:numId w:val="4"/>
        </w:numPr>
        <w:rPr>
          <w:rFonts w:ascii="Eras Medium ITC" w:hAnsi="Eras Medium ITC"/>
        </w:rPr>
      </w:pPr>
      <w:r w:rsidRPr="00C03C11">
        <w:rPr>
          <w:rFonts w:ascii="Eras Medium ITC" w:hAnsi="Eras Medium ITC"/>
        </w:rPr>
        <w:t>Make themselves familiar with the contents of their Department Handbook and endeavour to follow closely the guidance and Schemes of Work provided in this document.</w:t>
      </w:r>
    </w:p>
    <w:p w:rsidR="0043189D" w:rsidRPr="00C03C11" w:rsidRDefault="0043189D" w:rsidP="008C3CC1">
      <w:pPr>
        <w:pStyle w:val="NoSpacing"/>
        <w:numPr>
          <w:ilvl w:val="0"/>
          <w:numId w:val="4"/>
        </w:numPr>
        <w:rPr>
          <w:rFonts w:ascii="Eras Medium ITC" w:hAnsi="Eras Medium ITC"/>
        </w:rPr>
      </w:pPr>
      <w:r w:rsidRPr="00C03C11">
        <w:rPr>
          <w:rFonts w:ascii="Eras Medium ITC" w:hAnsi="Eras Medium ITC"/>
        </w:rPr>
        <w:t xml:space="preserve">Contribute imaginatively to the extra-curricular of the school as required by the </w:t>
      </w:r>
      <w:r w:rsidR="00C03C11">
        <w:rPr>
          <w:rFonts w:ascii="Eras Medium ITC" w:hAnsi="Eras Medium ITC"/>
        </w:rPr>
        <w:t>DTL</w:t>
      </w:r>
      <w:r w:rsidRPr="00C03C11">
        <w:rPr>
          <w:rFonts w:ascii="Eras Medium ITC" w:hAnsi="Eras Medium ITC"/>
        </w:rPr>
        <w:t>.</w:t>
      </w:r>
    </w:p>
    <w:p w:rsidR="0043189D" w:rsidRPr="00C03C11" w:rsidRDefault="0043189D" w:rsidP="008C3CC1">
      <w:pPr>
        <w:pStyle w:val="NoSpacing"/>
        <w:numPr>
          <w:ilvl w:val="0"/>
          <w:numId w:val="4"/>
        </w:numPr>
        <w:rPr>
          <w:rFonts w:ascii="Eras Medium ITC" w:hAnsi="Eras Medium ITC"/>
        </w:rPr>
      </w:pPr>
      <w:r w:rsidRPr="00C03C11">
        <w:rPr>
          <w:rFonts w:ascii="Eras Medium ITC" w:hAnsi="Eras Medium ITC"/>
        </w:rPr>
        <w:t>Be prepared to run or assist with activities beyond les</w:t>
      </w:r>
      <w:r w:rsidR="008F1F4B" w:rsidRPr="00C03C11">
        <w:rPr>
          <w:rFonts w:ascii="Eras Medium ITC" w:hAnsi="Eras Medium ITC"/>
        </w:rPr>
        <w:t>s</w:t>
      </w:r>
      <w:r w:rsidRPr="00C03C11">
        <w:rPr>
          <w:rFonts w:ascii="Eras Medium ITC" w:hAnsi="Eras Medium ITC"/>
        </w:rPr>
        <w:t>on times.</w:t>
      </w:r>
    </w:p>
    <w:p w:rsidR="0043189D" w:rsidRPr="00C03C11" w:rsidRDefault="008F1F4B" w:rsidP="008C3CC1">
      <w:pPr>
        <w:pStyle w:val="NoSpacing"/>
        <w:numPr>
          <w:ilvl w:val="0"/>
          <w:numId w:val="4"/>
        </w:numPr>
        <w:rPr>
          <w:rFonts w:ascii="Eras Medium ITC" w:hAnsi="Eras Medium ITC"/>
        </w:rPr>
      </w:pPr>
      <w:r w:rsidRPr="00C03C11">
        <w:rPr>
          <w:rFonts w:ascii="Eras Medium ITC" w:hAnsi="Eras Medium ITC"/>
        </w:rPr>
        <w:t xml:space="preserve">Notify their </w:t>
      </w:r>
      <w:r w:rsidR="00C03C11">
        <w:rPr>
          <w:rFonts w:ascii="Eras Medium ITC" w:hAnsi="Eras Medium ITC"/>
        </w:rPr>
        <w:t>DTL</w:t>
      </w:r>
      <w:r w:rsidRPr="00C03C11">
        <w:rPr>
          <w:rFonts w:ascii="Eras Medium ITC" w:hAnsi="Eras Medium ITC"/>
        </w:rPr>
        <w:t xml:space="preserve"> as early as possible if they are going to be absent from School and follow the cover policy for setting work.</w:t>
      </w:r>
    </w:p>
    <w:p w:rsidR="008F1F4B" w:rsidRPr="00C03C11" w:rsidRDefault="008F1F4B" w:rsidP="008C3CC1">
      <w:pPr>
        <w:pStyle w:val="NoSpacing"/>
        <w:numPr>
          <w:ilvl w:val="0"/>
          <w:numId w:val="4"/>
        </w:numPr>
        <w:rPr>
          <w:rFonts w:ascii="Eras Medium ITC" w:hAnsi="Eras Medium ITC"/>
        </w:rPr>
      </w:pPr>
      <w:r w:rsidRPr="00C03C11">
        <w:rPr>
          <w:rFonts w:ascii="Eras Medium ITC" w:hAnsi="Eras Medium ITC"/>
        </w:rPr>
        <w:t>Maintain and update appropriate levels of training necessary for the role.</w:t>
      </w:r>
    </w:p>
    <w:p w:rsidR="008F1F4B" w:rsidRPr="00C03C11" w:rsidRDefault="008F1F4B" w:rsidP="008F1F4B">
      <w:pPr>
        <w:pStyle w:val="NoSpacing"/>
        <w:ind w:left="360"/>
        <w:rPr>
          <w:rFonts w:ascii="Eras Medium ITC" w:hAnsi="Eras Medium ITC"/>
        </w:rPr>
      </w:pPr>
    </w:p>
    <w:p w:rsidR="008F1F4B" w:rsidRPr="00C03C11" w:rsidRDefault="008F1F4B" w:rsidP="008F1F4B">
      <w:pPr>
        <w:pStyle w:val="NoSpacing"/>
        <w:ind w:left="360"/>
        <w:rPr>
          <w:rFonts w:ascii="Eras Medium ITC" w:hAnsi="Eras Medium ITC"/>
        </w:rPr>
      </w:pPr>
      <w:r w:rsidRPr="00C03C11">
        <w:rPr>
          <w:rFonts w:ascii="Eras Medium ITC" w:hAnsi="Eras Medium ITC"/>
        </w:rPr>
        <w:t>The post holder will carry out any other duties as are within the scope, spirit and purpose of this job description as requested by the line manager.</w:t>
      </w:r>
    </w:p>
    <w:sectPr w:rsidR="008F1F4B" w:rsidRPr="00C03C11" w:rsidSect="008C3CC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A75CC"/>
    <w:multiLevelType w:val="hybridMultilevel"/>
    <w:tmpl w:val="CBAC034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67D70053"/>
    <w:multiLevelType w:val="hybridMultilevel"/>
    <w:tmpl w:val="385E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671EE5"/>
    <w:multiLevelType w:val="hybridMultilevel"/>
    <w:tmpl w:val="F732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2571D"/>
    <w:multiLevelType w:val="hybridMultilevel"/>
    <w:tmpl w:val="60587F4E"/>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4E"/>
    <w:rsid w:val="00000A65"/>
    <w:rsid w:val="00032C7A"/>
    <w:rsid w:val="0043189D"/>
    <w:rsid w:val="004B694E"/>
    <w:rsid w:val="008C3CC1"/>
    <w:rsid w:val="008F1F4B"/>
    <w:rsid w:val="00A4741E"/>
    <w:rsid w:val="00C03C11"/>
    <w:rsid w:val="00DE3617"/>
    <w:rsid w:val="00F1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e3053,#6e303f,#940029,#7a0023,#92002a,#90002a"/>
    </o:shapedefaults>
    <o:shapelayout v:ext="edit">
      <o:idmap v:ext="edit" data="1"/>
    </o:shapelayout>
  </w:shapeDefaults>
  <w:decimalSymbol w:val="."/>
  <w:listSeparator w:val=","/>
  <w14:docId w14:val="17978070"/>
  <w15:docId w15:val="{B050BF00-89DC-4D82-89E8-FA4740FB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892D4D" w:themeColor="accent1" w:themeShade="BF"/>
      <w:sz w:val="28"/>
      <w:szCs w:val="28"/>
      <w:lang w:val="en-US"/>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rFonts w:ascii="Calibri" w:eastAsia="Calibri" w:hAnsi="Calibri" w:cs="Times New Roman"/>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73AE-769E-41D7-88F7-A2612C95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aqayyum</dc:creator>
  <cp:lastModifiedBy>Claire Alcock</cp:lastModifiedBy>
  <cp:revision>5</cp:revision>
  <cp:lastPrinted>2017-05-16T08:53:00Z</cp:lastPrinted>
  <dcterms:created xsi:type="dcterms:W3CDTF">2021-04-26T13:57:00Z</dcterms:created>
  <dcterms:modified xsi:type="dcterms:W3CDTF">2021-04-27T11:52:00Z</dcterms:modified>
</cp:coreProperties>
</file>