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9D" w:rsidRDefault="00F0339D">
      <w:r>
        <w:rPr>
          <w:noProof/>
          <w:lang w:eastAsia="en-GB"/>
        </w:rPr>
        <w:drawing>
          <wp:inline distT="0" distB="0" distL="0" distR="0" wp14:anchorId="39070121" wp14:editId="5CC32561">
            <wp:extent cx="590550" cy="609600"/>
            <wp:effectExtent l="0" t="0" r="0" b="0"/>
            <wp:docPr id="1" name="Picture 1" descr="http://www.brgs.org.uk/staff/documents/squirrelbad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brgs.org.uk/staff/documents/squirrelbad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9D" w:rsidRDefault="00F0339D">
      <w:r>
        <w:t>Bacup and Rawtenstall Grammar School</w:t>
      </w:r>
    </w:p>
    <w:p w:rsidR="00F0339D" w:rsidRDefault="00F0339D"/>
    <w:p w:rsidR="00486612" w:rsidRDefault="007C309E">
      <w:r>
        <w:t xml:space="preserve">Teacher of Food </w:t>
      </w:r>
      <w:r w:rsidR="00A0561F">
        <w:t xml:space="preserve">Technology </w:t>
      </w:r>
      <w:bookmarkStart w:id="0" w:name="_GoBack"/>
      <w:bookmarkEnd w:id="0"/>
      <w:r>
        <w:t>&amp; Textiles</w:t>
      </w:r>
    </w:p>
    <w:p w:rsidR="007C309E" w:rsidRDefault="007C309E">
      <w:r>
        <w:t xml:space="preserve">The </w:t>
      </w:r>
      <w:r w:rsidR="00154DA6">
        <w:t>F</w:t>
      </w:r>
      <w:r>
        <w:t>ood &amp; Textiles department is</w:t>
      </w:r>
      <w:r w:rsidR="004F69C1">
        <w:t xml:space="preserve"> staffed</w:t>
      </w:r>
      <w:r>
        <w:t xml:space="preserve"> by experienced subject specialists. There are two full time  </w:t>
      </w:r>
      <w:r w:rsidR="00242633">
        <w:t>members of staff</w:t>
      </w:r>
      <w:r>
        <w:t xml:space="preserve"> teaching across</w:t>
      </w:r>
      <w:r w:rsidR="004F69C1">
        <w:t xml:space="preserve"> both</w:t>
      </w:r>
      <w:r>
        <w:t xml:space="preserve"> KS3 &amp; </w:t>
      </w:r>
      <w:r w:rsidR="004F69C1">
        <w:t>KS</w:t>
      </w:r>
      <w:r>
        <w:t xml:space="preserve">4 Food and Nutrition and KS3 Textiles. The department is supported by a </w:t>
      </w:r>
      <w:r w:rsidR="00154DA6">
        <w:t>full-time</w:t>
      </w:r>
      <w:r>
        <w:t xml:space="preserve"> technician i</w:t>
      </w:r>
      <w:r w:rsidR="004F69C1">
        <w:t xml:space="preserve">n </w:t>
      </w:r>
      <w:r>
        <w:t>Food</w:t>
      </w:r>
      <w:r w:rsidR="004F69C1">
        <w:t xml:space="preserve"> who has responsibility for ordering and preparing ingredients and equipment for demonstration and experimental work, hygiene and safety checks, laundry and cleaning and a practical support in the lesson. </w:t>
      </w:r>
      <w:r w:rsidR="00242633">
        <w:t>There is also</w:t>
      </w:r>
      <w:r w:rsidR="004F69C1">
        <w:t xml:space="preserve"> a</w:t>
      </w:r>
      <w:r>
        <w:t xml:space="preserve"> part time technician</w:t>
      </w:r>
      <w:r w:rsidR="00242633">
        <w:t xml:space="preserve"> to support the delivery of</w:t>
      </w:r>
      <w:r>
        <w:t xml:space="preserve"> Textiles.</w:t>
      </w:r>
      <w:r w:rsidR="00DC3D6E">
        <w:t xml:space="preserve"> The department work very closely with the teacher</w:t>
      </w:r>
      <w:r w:rsidR="00242633">
        <w:t>s</w:t>
      </w:r>
      <w:r w:rsidR="00DC3D6E">
        <w:t xml:space="preserve"> of Design and Technology so that the delivery of our Technology rotation is both challenging and explores</w:t>
      </w:r>
      <w:r w:rsidR="004F69C1">
        <w:t xml:space="preserve"> and develops</w:t>
      </w:r>
      <w:r w:rsidR="00DC3D6E">
        <w:t xml:space="preserve"> the cross curricular links across all material areas.</w:t>
      </w:r>
    </w:p>
    <w:p w:rsidR="003278F2" w:rsidRDefault="007C309E">
      <w:r>
        <w:t>The department is exceptionally well resourced</w:t>
      </w:r>
      <w:r w:rsidR="00DC3D6E">
        <w:t xml:space="preserve"> with two </w:t>
      </w:r>
      <w:r w:rsidR="00154DA6">
        <w:t>purpose-built</w:t>
      </w:r>
      <w:r w:rsidR="00DC3D6E">
        <w:t xml:space="preserve"> food </w:t>
      </w:r>
      <w:r w:rsidR="00242633">
        <w:t>class</w:t>
      </w:r>
      <w:r w:rsidR="00DC3D6E">
        <w:t xml:space="preserve">rooms, one for demonstration and theory work and one for pupil practical work. There is a </w:t>
      </w:r>
      <w:r w:rsidR="00242633">
        <w:t xml:space="preserve">specialist </w:t>
      </w:r>
      <w:r w:rsidR="00DC3D6E">
        <w:t>Textiles classroom and also access to ICT facilities. Each room is equipped to support the teaching of 20 pupils.</w:t>
      </w:r>
    </w:p>
    <w:p w:rsidR="003278F2" w:rsidRDefault="003278F2">
      <w:r>
        <w:t xml:space="preserve">We follow a </w:t>
      </w:r>
      <w:r w:rsidR="00154DA6">
        <w:t>two-week</w:t>
      </w:r>
      <w:r>
        <w:t xml:space="preserve"> timetable and each lesson is 1 hour long:</w:t>
      </w:r>
    </w:p>
    <w:p w:rsidR="007C309E" w:rsidRDefault="003278F2" w:rsidP="003278F2">
      <w:pPr>
        <w:pStyle w:val="ListParagraph"/>
        <w:numPr>
          <w:ilvl w:val="0"/>
          <w:numId w:val="1"/>
        </w:numPr>
      </w:pPr>
      <w:r>
        <w:t xml:space="preserve">Year 7 &amp; 8 pupils have 3 lessons over two weeks for a </w:t>
      </w:r>
      <w:r w:rsidR="00154DA6">
        <w:t>13-week</w:t>
      </w:r>
      <w:r>
        <w:t xml:space="preserve"> </w:t>
      </w:r>
      <w:r w:rsidR="00FE7442">
        <w:t>rotation</w:t>
      </w:r>
      <w:r w:rsidR="007776F7">
        <w:t xml:space="preserve"> in Food &amp; Nutrition, Textiles &amp; Design &amp; technology.</w:t>
      </w:r>
    </w:p>
    <w:p w:rsidR="003278F2" w:rsidRDefault="003278F2" w:rsidP="003278F2">
      <w:pPr>
        <w:pStyle w:val="ListParagraph"/>
        <w:numPr>
          <w:ilvl w:val="0"/>
          <w:numId w:val="1"/>
        </w:numPr>
      </w:pPr>
      <w:r>
        <w:t>Year 9 pupils have 3 lessons over two weeks</w:t>
      </w:r>
      <w:r w:rsidR="00FE7442">
        <w:t xml:space="preserve"> for </w:t>
      </w:r>
      <w:r w:rsidR="00154DA6">
        <w:t>26-week</w:t>
      </w:r>
      <w:r w:rsidR="00FE7442">
        <w:t xml:space="preserve"> rotation. They study a double rotation of </w:t>
      </w:r>
      <w:r w:rsidR="00242633">
        <w:t>F</w:t>
      </w:r>
      <w:r w:rsidR="00FE7442">
        <w:t>ood &amp; Nutrition</w:t>
      </w:r>
      <w:r w:rsidR="007776F7">
        <w:t xml:space="preserve"> and one rotation of Design &amp; Technology.</w:t>
      </w:r>
    </w:p>
    <w:p w:rsidR="00FE7442" w:rsidRDefault="00FE7442" w:rsidP="003278F2">
      <w:pPr>
        <w:pStyle w:val="ListParagraph"/>
        <w:numPr>
          <w:ilvl w:val="0"/>
          <w:numId w:val="1"/>
        </w:numPr>
      </w:pPr>
      <w:r>
        <w:t>Year 10 pupils have 4 lessons over two weeks</w:t>
      </w:r>
      <w:r w:rsidR="007776F7">
        <w:t xml:space="preserve"> in GCSE Food Preparation &amp; Nutrition</w:t>
      </w:r>
    </w:p>
    <w:p w:rsidR="00FE7442" w:rsidRDefault="00FE7442" w:rsidP="00FE7442">
      <w:pPr>
        <w:pStyle w:val="ListParagraph"/>
        <w:numPr>
          <w:ilvl w:val="0"/>
          <w:numId w:val="1"/>
        </w:numPr>
      </w:pPr>
      <w:r>
        <w:t>Year 11 pupils have 5 lessons over two weeks</w:t>
      </w:r>
      <w:r w:rsidR="007776F7">
        <w:t xml:space="preserve"> in GCSE Food Preparation &amp; Nutrition</w:t>
      </w:r>
    </w:p>
    <w:p w:rsidR="00242633" w:rsidRDefault="00242633" w:rsidP="00242633">
      <w:r>
        <w:t xml:space="preserve">At KS3 all pupils follow a varied and structured curriculum based around engaging, </w:t>
      </w:r>
      <w:r w:rsidR="00154DA6">
        <w:t>well-resourced</w:t>
      </w:r>
      <w:r>
        <w:t xml:space="preserve"> projects with the emphasis on developing knowledge and understanding and practical skills in preparation for GCSE Food Preparation &amp; Nutrition and GCSE Design &amp; Technology.</w:t>
      </w:r>
    </w:p>
    <w:p w:rsidR="00242633" w:rsidRDefault="00242633" w:rsidP="00242633">
      <w:r>
        <w:t>At</w:t>
      </w:r>
      <w:r w:rsidR="00154DA6">
        <w:t xml:space="preserve"> KS4</w:t>
      </w:r>
      <w:r>
        <w:t xml:space="preserve"> GCSE</w:t>
      </w:r>
      <w:r w:rsidR="00154DA6">
        <w:t xml:space="preserve"> </w:t>
      </w:r>
      <w:r w:rsidR="006B5A8F">
        <w:t>AQA</w:t>
      </w:r>
      <w:r>
        <w:t xml:space="preserve"> Food Preparation and Nutrition is an option subject with a good uptake.</w:t>
      </w:r>
      <w:r w:rsidR="006B5A8F">
        <w:t xml:space="preserve"> There are currently 2 year 10 classes and 3 year 11 classes. It is an exciting and creative subject which focuses on nurturing pupils</w:t>
      </w:r>
      <w:r w:rsidR="00154DA6">
        <w:t>’</w:t>
      </w:r>
      <w:r w:rsidR="006B5A8F">
        <w:t xml:space="preserve"> practical skills whilst developing a strong knowledge and understanding of food nutrition, food science, food safety, food choice and food provenance.</w:t>
      </w:r>
    </w:p>
    <w:p w:rsidR="006B5A8F" w:rsidRDefault="00154DA6" w:rsidP="00242633">
      <w:r>
        <w:t>At KS5</w:t>
      </w:r>
      <w:r w:rsidR="006B5A8F">
        <w:t xml:space="preserve"> year 13 students </w:t>
      </w:r>
      <w:r>
        <w:t xml:space="preserve">participate in </w:t>
      </w:r>
      <w:r w:rsidR="000C50D7">
        <w:t xml:space="preserve">the </w:t>
      </w:r>
      <w:r>
        <w:t>SOS</w:t>
      </w:r>
      <w:r w:rsidR="006B5A8F">
        <w:t xml:space="preserve"> cook </w:t>
      </w:r>
      <w:r w:rsidR="00997BE4">
        <w:t xml:space="preserve">enrichment programme </w:t>
      </w:r>
      <w:r>
        <w:t xml:space="preserve">which </w:t>
      </w:r>
      <w:r w:rsidR="006B5A8F">
        <w:t xml:space="preserve">offers students the opportunity to develop </w:t>
      </w:r>
      <w:r>
        <w:t>practical skills and impress new friends at university with their cooking abilities. This is a fun and practical enrichment where the students learn how to cook up some great student staples and treats that are tasty, nutritional, affordable and impressive.</w:t>
      </w:r>
    </w:p>
    <w:p w:rsidR="003278F2" w:rsidRDefault="003278F2"/>
    <w:sectPr w:rsidR="0032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745"/>
    <w:multiLevelType w:val="hybridMultilevel"/>
    <w:tmpl w:val="F03CB0C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9E"/>
    <w:rsid w:val="00022753"/>
    <w:rsid w:val="000C50D7"/>
    <w:rsid w:val="00130CFC"/>
    <w:rsid w:val="00154DA6"/>
    <w:rsid w:val="001F104D"/>
    <w:rsid w:val="00242633"/>
    <w:rsid w:val="00311BEF"/>
    <w:rsid w:val="003278F2"/>
    <w:rsid w:val="00486113"/>
    <w:rsid w:val="00486612"/>
    <w:rsid w:val="004F69C1"/>
    <w:rsid w:val="00591256"/>
    <w:rsid w:val="006B5A8F"/>
    <w:rsid w:val="007776F7"/>
    <w:rsid w:val="007C309E"/>
    <w:rsid w:val="00997BE4"/>
    <w:rsid w:val="00A0561F"/>
    <w:rsid w:val="00B468C0"/>
    <w:rsid w:val="00DC3D6E"/>
    <w:rsid w:val="00F0339D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604C"/>
  <w15:chartTrackingRefBased/>
  <w15:docId w15:val="{A48D6249-9BD0-46A4-8761-C2DC6E7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Kennedy</dc:creator>
  <cp:keywords/>
  <dc:description/>
  <cp:lastModifiedBy>Cover </cp:lastModifiedBy>
  <cp:revision>4</cp:revision>
  <dcterms:created xsi:type="dcterms:W3CDTF">2022-10-12T11:02:00Z</dcterms:created>
  <dcterms:modified xsi:type="dcterms:W3CDTF">2023-01-10T12:15:00Z</dcterms:modified>
</cp:coreProperties>
</file>