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C226" w14:textId="77777777" w:rsidR="00876154" w:rsidRDefault="00876154">
      <w:pPr>
        <w:jc w:val="center"/>
        <w:rPr>
          <w:rFonts w:ascii="Tahoma" w:hAnsi="Tahoma" w:cs="Tahoma"/>
          <w:b/>
          <w:sz w:val="28"/>
        </w:rPr>
      </w:pPr>
    </w:p>
    <w:p w14:paraId="0DEACC41" w14:textId="77777777" w:rsidR="00876154" w:rsidRDefault="00A31FA0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Teaching Person Specification</w:t>
      </w:r>
    </w:p>
    <w:p w14:paraId="03AA7FAE" w14:textId="77777777" w:rsidR="00876154" w:rsidRDefault="00876154">
      <w:pPr>
        <w:jc w:val="both"/>
        <w:rPr>
          <w:rFonts w:ascii="Tahoma" w:hAnsi="Tahoma" w:cs="Tahoma"/>
        </w:rPr>
      </w:pP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134"/>
        <w:gridCol w:w="708"/>
        <w:gridCol w:w="1134"/>
        <w:gridCol w:w="1276"/>
      </w:tblGrid>
      <w:tr w:rsidR="00876154" w14:paraId="1EFEAF0C" w14:textId="77777777">
        <w:tc>
          <w:tcPr>
            <w:tcW w:w="567" w:type="dxa"/>
            <w:vAlign w:val="center"/>
          </w:tcPr>
          <w:p w14:paraId="3EF0F42D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14:paraId="3CD44481" w14:textId="77777777" w:rsidR="00876154" w:rsidRDefault="0087615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54E0C1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13F286C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Assessed by:</w:t>
            </w:r>
          </w:p>
        </w:tc>
      </w:tr>
      <w:tr w:rsidR="00876154" w14:paraId="5B6BD6EA" w14:textId="77777777">
        <w:tc>
          <w:tcPr>
            <w:tcW w:w="567" w:type="dxa"/>
            <w:vAlign w:val="center"/>
          </w:tcPr>
          <w:p w14:paraId="2B8E23EC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14:paraId="0704CFEE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CATEGORIES</w:t>
            </w:r>
          </w:p>
        </w:tc>
        <w:tc>
          <w:tcPr>
            <w:tcW w:w="1134" w:type="dxa"/>
            <w:vAlign w:val="center"/>
          </w:tcPr>
          <w:p w14:paraId="5EA9A3F8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Essential/</w:t>
            </w:r>
          </w:p>
          <w:p w14:paraId="2D043803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Desirable</w:t>
            </w:r>
          </w:p>
        </w:tc>
        <w:tc>
          <w:tcPr>
            <w:tcW w:w="708" w:type="dxa"/>
            <w:vAlign w:val="center"/>
          </w:tcPr>
          <w:p w14:paraId="15E5998B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</w:t>
            </w:r>
          </w:p>
          <w:p w14:paraId="244023CB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</w:t>
            </w:r>
          </w:p>
        </w:tc>
        <w:tc>
          <w:tcPr>
            <w:tcW w:w="1134" w:type="dxa"/>
            <w:vAlign w:val="center"/>
          </w:tcPr>
          <w:p w14:paraId="4BA9E25C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</w:tc>
        <w:tc>
          <w:tcPr>
            <w:tcW w:w="1276" w:type="dxa"/>
            <w:vAlign w:val="center"/>
          </w:tcPr>
          <w:p w14:paraId="4F5DC56D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876154" w14:paraId="28956C03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5320B390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QUALIFICATIONS</w:t>
            </w:r>
          </w:p>
        </w:tc>
      </w:tr>
      <w:tr w:rsidR="00876154" w14:paraId="5A6169FC" w14:textId="77777777">
        <w:tc>
          <w:tcPr>
            <w:tcW w:w="567" w:type="dxa"/>
            <w:vAlign w:val="center"/>
          </w:tcPr>
          <w:p w14:paraId="075D7A9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</w:t>
            </w:r>
          </w:p>
        </w:tc>
        <w:tc>
          <w:tcPr>
            <w:tcW w:w="5671" w:type="dxa"/>
          </w:tcPr>
          <w:p w14:paraId="2835DCD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 degree qualification or relevant qualification</w:t>
            </w:r>
          </w:p>
        </w:tc>
        <w:tc>
          <w:tcPr>
            <w:tcW w:w="1134" w:type="dxa"/>
            <w:vAlign w:val="center"/>
          </w:tcPr>
          <w:p w14:paraId="3565C4A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1C35018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8882B8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FA963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76154" w14:paraId="655B1D9D" w14:textId="77777777">
        <w:tc>
          <w:tcPr>
            <w:tcW w:w="567" w:type="dxa"/>
            <w:vAlign w:val="center"/>
          </w:tcPr>
          <w:p w14:paraId="662BD69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</w:t>
            </w:r>
          </w:p>
        </w:tc>
        <w:tc>
          <w:tcPr>
            <w:tcW w:w="5671" w:type="dxa"/>
          </w:tcPr>
          <w:p w14:paraId="3AD53EB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Qualified Teacher Status or working towards qualification</w:t>
            </w:r>
          </w:p>
        </w:tc>
        <w:tc>
          <w:tcPr>
            <w:tcW w:w="1134" w:type="dxa"/>
            <w:vAlign w:val="center"/>
          </w:tcPr>
          <w:p w14:paraId="21D3F2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AFAF64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8C6FC2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C42F6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76154" w14:paraId="76574079" w14:textId="77777777">
        <w:tc>
          <w:tcPr>
            <w:tcW w:w="567" w:type="dxa"/>
            <w:vAlign w:val="center"/>
          </w:tcPr>
          <w:p w14:paraId="738C0DC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3</w:t>
            </w:r>
          </w:p>
        </w:tc>
        <w:tc>
          <w:tcPr>
            <w:tcW w:w="5671" w:type="dxa"/>
          </w:tcPr>
          <w:p w14:paraId="5EF8EA19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Evidence of continuous professional development</w:t>
            </w:r>
          </w:p>
        </w:tc>
        <w:tc>
          <w:tcPr>
            <w:tcW w:w="1134" w:type="dxa"/>
            <w:vAlign w:val="center"/>
          </w:tcPr>
          <w:p w14:paraId="0E39AF7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60CBDF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1E0C23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8779C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2624939E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0C514DDB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EXPERIENCE</w:t>
            </w:r>
          </w:p>
        </w:tc>
      </w:tr>
      <w:tr w:rsidR="00876154" w14:paraId="24F5D500" w14:textId="77777777">
        <w:tc>
          <w:tcPr>
            <w:tcW w:w="567" w:type="dxa"/>
            <w:vAlign w:val="center"/>
          </w:tcPr>
          <w:p w14:paraId="643FCBB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4</w:t>
            </w:r>
          </w:p>
        </w:tc>
        <w:tc>
          <w:tcPr>
            <w:tcW w:w="5671" w:type="dxa"/>
          </w:tcPr>
          <w:p w14:paraId="7E764773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Recent experience of teaching in a school</w:t>
            </w:r>
          </w:p>
        </w:tc>
        <w:tc>
          <w:tcPr>
            <w:tcW w:w="1134" w:type="dxa"/>
            <w:vAlign w:val="center"/>
          </w:tcPr>
          <w:p w14:paraId="1A9FF42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5671D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FDC8464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CFD39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07F94C26" w14:textId="77777777">
        <w:tc>
          <w:tcPr>
            <w:tcW w:w="567" w:type="dxa"/>
            <w:vAlign w:val="center"/>
          </w:tcPr>
          <w:p w14:paraId="05F925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5</w:t>
            </w:r>
          </w:p>
        </w:tc>
        <w:tc>
          <w:tcPr>
            <w:tcW w:w="5671" w:type="dxa"/>
          </w:tcPr>
          <w:p w14:paraId="422E3FFD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Track record of delivering ‘outstanding’ teaching</w:t>
            </w:r>
          </w:p>
        </w:tc>
        <w:tc>
          <w:tcPr>
            <w:tcW w:w="1134" w:type="dxa"/>
            <w:vAlign w:val="center"/>
          </w:tcPr>
          <w:p w14:paraId="0359A94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1C0A10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EE49E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196243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9F501FB" w14:textId="77777777">
        <w:tc>
          <w:tcPr>
            <w:tcW w:w="567" w:type="dxa"/>
            <w:vAlign w:val="center"/>
          </w:tcPr>
          <w:p w14:paraId="01EAF7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6</w:t>
            </w:r>
          </w:p>
        </w:tc>
        <w:tc>
          <w:tcPr>
            <w:tcW w:w="5671" w:type="dxa"/>
          </w:tcPr>
          <w:p w14:paraId="2E1EAA0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Successful delivery of outstanding attainment and achievement</w:t>
            </w:r>
          </w:p>
        </w:tc>
        <w:tc>
          <w:tcPr>
            <w:tcW w:w="1134" w:type="dxa"/>
            <w:vAlign w:val="center"/>
          </w:tcPr>
          <w:p w14:paraId="696DB2F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076EE0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96E6B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11D3E8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32C1E53" w14:textId="77777777">
        <w:tc>
          <w:tcPr>
            <w:tcW w:w="567" w:type="dxa"/>
            <w:vAlign w:val="center"/>
          </w:tcPr>
          <w:p w14:paraId="2759EFD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7</w:t>
            </w:r>
          </w:p>
        </w:tc>
        <w:tc>
          <w:tcPr>
            <w:tcW w:w="5671" w:type="dxa"/>
          </w:tcPr>
          <w:p w14:paraId="4052375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Innovation &amp; creativity to engage, enthuse &amp; progress learners</w:t>
            </w:r>
          </w:p>
        </w:tc>
        <w:tc>
          <w:tcPr>
            <w:tcW w:w="1134" w:type="dxa"/>
            <w:vAlign w:val="center"/>
          </w:tcPr>
          <w:p w14:paraId="2D21B53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132943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C6CDE8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7A1544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DA9AB2D" w14:textId="77777777">
        <w:tc>
          <w:tcPr>
            <w:tcW w:w="567" w:type="dxa"/>
            <w:vAlign w:val="center"/>
          </w:tcPr>
          <w:p w14:paraId="1E941A3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8</w:t>
            </w:r>
          </w:p>
        </w:tc>
        <w:tc>
          <w:tcPr>
            <w:tcW w:w="5671" w:type="dxa"/>
          </w:tcPr>
          <w:p w14:paraId="32BD7A95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Partnership and team working</w:t>
            </w:r>
          </w:p>
        </w:tc>
        <w:tc>
          <w:tcPr>
            <w:tcW w:w="1134" w:type="dxa"/>
            <w:vAlign w:val="center"/>
          </w:tcPr>
          <w:p w14:paraId="2A14631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B2B708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C89DEA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030DD6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FB6760A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7118CE7D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ABILITIES, </w:t>
            </w:r>
            <w:proofErr w:type="gramStart"/>
            <w:r>
              <w:rPr>
                <w:rFonts w:ascii="Tahoma" w:hAnsi="Tahoma" w:cs="Tahoma"/>
                <w:szCs w:val="20"/>
              </w:rPr>
              <w:t>SKILLS</w:t>
            </w:r>
            <w:proofErr w:type="gramEnd"/>
            <w:r>
              <w:rPr>
                <w:rFonts w:ascii="Tahoma" w:hAnsi="Tahoma" w:cs="Tahoma"/>
                <w:szCs w:val="20"/>
              </w:rPr>
              <w:t xml:space="preserve"> AND KNOWLEDGE</w:t>
            </w:r>
          </w:p>
        </w:tc>
      </w:tr>
      <w:tr w:rsidR="00876154" w14:paraId="23797D6C" w14:textId="77777777">
        <w:tc>
          <w:tcPr>
            <w:tcW w:w="567" w:type="dxa"/>
            <w:vAlign w:val="center"/>
          </w:tcPr>
          <w:p w14:paraId="75DB355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9</w:t>
            </w:r>
          </w:p>
        </w:tc>
        <w:tc>
          <w:tcPr>
            <w:tcW w:w="5671" w:type="dxa"/>
          </w:tcPr>
          <w:p w14:paraId="759B723F" w14:textId="146B2739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Ability to teach </w:t>
            </w:r>
            <w:r w:rsidR="00891586">
              <w:rPr>
                <w:rFonts w:ascii="Tahoma" w:hAnsi="Tahoma" w:cs="Tahoma"/>
                <w:sz w:val="22"/>
                <w:szCs w:val="20"/>
              </w:rPr>
              <w:t xml:space="preserve">French </w:t>
            </w:r>
            <w:r w:rsidR="00F46A71">
              <w:rPr>
                <w:rFonts w:ascii="Tahoma" w:hAnsi="Tahoma" w:cs="Tahoma"/>
                <w:sz w:val="22"/>
                <w:szCs w:val="20"/>
              </w:rPr>
              <w:t xml:space="preserve">and </w:t>
            </w:r>
            <w:r w:rsidR="00891586">
              <w:rPr>
                <w:rFonts w:ascii="Tahoma" w:hAnsi="Tahoma" w:cs="Tahoma"/>
                <w:sz w:val="22"/>
                <w:szCs w:val="20"/>
              </w:rPr>
              <w:t xml:space="preserve">German </w:t>
            </w:r>
            <w:r>
              <w:rPr>
                <w:rFonts w:ascii="Tahoma" w:hAnsi="Tahoma" w:cs="Tahoma"/>
                <w:sz w:val="22"/>
                <w:szCs w:val="20"/>
              </w:rPr>
              <w:t>to A Level</w:t>
            </w:r>
          </w:p>
        </w:tc>
        <w:tc>
          <w:tcPr>
            <w:tcW w:w="1134" w:type="dxa"/>
            <w:vAlign w:val="center"/>
          </w:tcPr>
          <w:p w14:paraId="677ADB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F33D31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2366CC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CF8E5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2E27317" w14:textId="77777777">
        <w:tc>
          <w:tcPr>
            <w:tcW w:w="567" w:type="dxa"/>
            <w:vAlign w:val="center"/>
          </w:tcPr>
          <w:p w14:paraId="06CD589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10</w:t>
            </w:r>
          </w:p>
        </w:tc>
        <w:tc>
          <w:tcPr>
            <w:tcW w:w="5671" w:type="dxa"/>
          </w:tcPr>
          <w:p w14:paraId="0ECCC08C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deliver effective and outstanding learning and teaching in the classroom</w:t>
            </w:r>
          </w:p>
        </w:tc>
        <w:tc>
          <w:tcPr>
            <w:tcW w:w="1134" w:type="dxa"/>
            <w:vAlign w:val="center"/>
          </w:tcPr>
          <w:p w14:paraId="600381F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19DC90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D360BC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D6DA86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E8A7A91" w14:textId="77777777">
        <w:tc>
          <w:tcPr>
            <w:tcW w:w="567" w:type="dxa"/>
            <w:vAlign w:val="center"/>
          </w:tcPr>
          <w:p w14:paraId="3465F84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11</w:t>
            </w:r>
          </w:p>
        </w:tc>
        <w:tc>
          <w:tcPr>
            <w:tcW w:w="5671" w:type="dxa"/>
          </w:tcPr>
          <w:p w14:paraId="46F3454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deliver the highest standards of classroom and behaviour management</w:t>
            </w:r>
          </w:p>
        </w:tc>
        <w:tc>
          <w:tcPr>
            <w:tcW w:w="1134" w:type="dxa"/>
            <w:vAlign w:val="center"/>
          </w:tcPr>
          <w:p w14:paraId="7DB50A6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55C32C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15131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C8B7EC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5AE8A55" w14:textId="77777777">
        <w:tc>
          <w:tcPr>
            <w:tcW w:w="567" w:type="dxa"/>
            <w:vAlign w:val="center"/>
          </w:tcPr>
          <w:p w14:paraId="018CFF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12</w:t>
            </w:r>
          </w:p>
        </w:tc>
        <w:tc>
          <w:tcPr>
            <w:tcW w:w="5671" w:type="dxa"/>
          </w:tcPr>
          <w:p w14:paraId="192B9CD2" w14:textId="785EE154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Knowledge of the latest curricula, specifications and assessment criteria in A Level</w:t>
            </w:r>
            <w:r w:rsidR="006E0AB6">
              <w:rPr>
                <w:rFonts w:ascii="Tahoma" w:hAnsi="Tahoma" w:cs="Tahoma"/>
                <w:sz w:val="22"/>
                <w:szCs w:val="20"/>
              </w:rPr>
              <w:t xml:space="preserve"> </w:t>
            </w:r>
            <w:r w:rsidR="00891586">
              <w:rPr>
                <w:rFonts w:ascii="Tahoma" w:hAnsi="Tahoma" w:cs="Tahoma"/>
                <w:sz w:val="22"/>
                <w:szCs w:val="20"/>
              </w:rPr>
              <w:t xml:space="preserve">French </w:t>
            </w:r>
            <w:r w:rsidR="00F46A71">
              <w:rPr>
                <w:rFonts w:ascii="Tahoma" w:hAnsi="Tahoma" w:cs="Tahoma"/>
                <w:sz w:val="22"/>
                <w:szCs w:val="20"/>
              </w:rPr>
              <w:t xml:space="preserve">and </w:t>
            </w:r>
            <w:r w:rsidR="00891586">
              <w:rPr>
                <w:rFonts w:ascii="Tahoma" w:hAnsi="Tahoma" w:cs="Tahoma"/>
                <w:sz w:val="22"/>
                <w:szCs w:val="20"/>
              </w:rPr>
              <w:t>German</w:t>
            </w:r>
            <w:r w:rsidR="00385A88"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92BE85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47C9AC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B4B4FC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340BD6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631E8679" w14:textId="77777777">
        <w:tc>
          <w:tcPr>
            <w:tcW w:w="567" w:type="dxa"/>
            <w:vAlign w:val="center"/>
          </w:tcPr>
          <w:p w14:paraId="23FDB30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13</w:t>
            </w:r>
          </w:p>
        </w:tc>
        <w:tc>
          <w:tcPr>
            <w:tcW w:w="5671" w:type="dxa"/>
          </w:tcPr>
          <w:p w14:paraId="56C9C65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prioritise conflicting demands</w:t>
            </w:r>
          </w:p>
        </w:tc>
        <w:tc>
          <w:tcPr>
            <w:tcW w:w="1134" w:type="dxa"/>
            <w:vAlign w:val="center"/>
          </w:tcPr>
          <w:p w14:paraId="15CAFDA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771C7C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30A34D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99B3A7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A285805" w14:textId="77777777">
        <w:tc>
          <w:tcPr>
            <w:tcW w:w="567" w:type="dxa"/>
            <w:vAlign w:val="center"/>
          </w:tcPr>
          <w:p w14:paraId="2519C65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14</w:t>
            </w:r>
          </w:p>
        </w:tc>
        <w:tc>
          <w:tcPr>
            <w:tcW w:w="5671" w:type="dxa"/>
          </w:tcPr>
          <w:p w14:paraId="68DAF782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set clearly articulated targets, to track progress and adopt strategies towards achieving them</w:t>
            </w:r>
          </w:p>
        </w:tc>
        <w:tc>
          <w:tcPr>
            <w:tcW w:w="1134" w:type="dxa"/>
            <w:vAlign w:val="center"/>
          </w:tcPr>
          <w:p w14:paraId="3356126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80C49D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A7989D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3A98A3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A51A54B" w14:textId="77777777">
        <w:tc>
          <w:tcPr>
            <w:tcW w:w="567" w:type="dxa"/>
            <w:vAlign w:val="center"/>
          </w:tcPr>
          <w:p w14:paraId="18C56AD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15</w:t>
            </w:r>
          </w:p>
        </w:tc>
        <w:tc>
          <w:tcPr>
            <w:tcW w:w="5671" w:type="dxa"/>
          </w:tcPr>
          <w:p w14:paraId="68A0AEB1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use ICT and technology in the classroom to deliver engaging lessons and monitor student progress effectively</w:t>
            </w:r>
          </w:p>
        </w:tc>
        <w:tc>
          <w:tcPr>
            <w:tcW w:w="1134" w:type="dxa"/>
            <w:vAlign w:val="center"/>
          </w:tcPr>
          <w:p w14:paraId="775AAE6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CE20AD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6C707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C858BD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D495EBF" w14:textId="77777777">
        <w:tc>
          <w:tcPr>
            <w:tcW w:w="567" w:type="dxa"/>
            <w:vAlign w:val="center"/>
          </w:tcPr>
          <w:p w14:paraId="293F1C5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16</w:t>
            </w:r>
          </w:p>
        </w:tc>
        <w:tc>
          <w:tcPr>
            <w:tcW w:w="5671" w:type="dxa"/>
          </w:tcPr>
          <w:p w14:paraId="752E22D1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Ability to communicate effectively, </w:t>
            </w:r>
            <w:proofErr w:type="gramStart"/>
            <w:r>
              <w:rPr>
                <w:rFonts w:ascii="Tahoma" w:hAnsi="Tahoma" w:cs="Tahoma"/>
                <w:sz w:val="22"/>
                <w:szCs w:val="20"/>
              </w:rPr>
              <w:t>articulately</w:t>
            </w:r>
            <w:proofErr w:type="gramEnd"/>
            <w:r>
              <w:rPr>
                <w:rFonts w:ascii="Tahoma" w:hAnsi="Tahoma" w:cs="Tahoma"/>
                <w:sz w:val="22"/>
                <w:szCs w:val="20"/>
              </w:rPr>
              <w:t xml:space="preserve"> and sensitively with a range of groups and individuals</w:t>
            </w:r>
          </w:p>
        </w:tc>
        <w:tc>
          <w:tcPr>
            <w:tcW w:w="1134" w:type="dxa"/>
            <w:vAlign w:val="center"/>
          </w:tcPr>
          <w:p w14:paraId="05FAB28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7D9E94A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7BA387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E1601A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27F722AF" w14:textId="77777777">
        <w:tc>
          <w:tcPr>
            <w:tcW w:w="567" w:type="dxa"/>
            <w:vAlign w:val="center"/>
          </w:tcPr>
          <w:p w14:paraId="42C4966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17</w:t>
            </w:r>
          </w:p>
        </w:tc>
        <w:tc>
          <w:tcPr>
            <w:tcW w:w="5671" w:type="dxa"/>
          </w:tcPr>
          <w:p w14:paraId="0ACA1502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provide pastoral and academic tutorial support to young people</w:t>
            </w:r>
          </w:p>
        </w:tc>
        <w:tc>
          <w:tcPr>
            <w:tcW w:w="1134" w:type="dxa"/>
            <w:vAlign w:val="center"/>
          </w:tcPr>
          <w:p w14:paraId="059494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00AAFC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5075D8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69B1EB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863EBC1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4EFA6E3D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PERSONAL QUALITIES</w:t>
            </w:r>
          </w:p>
        </w:tc>
      </w:tr>
      <w:tr w:rsidR="00876154" w14:paraId="3FF94DC1" w14:textId="77777777">
        <w:tc>
          <w:tcPr>
            <w:tcW w:w="567" w:type="dxa"/>
            <w:vAlign w:val="center"/>
          </w:tcPr>
          <w:p w14:paraId="2C5843E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18</w:t>
            </w:r>
          </w:p>
        </w:tc>
        <w:tc>
          <w:tcPr>
            <w:tcW w:w="5671" w:type="dxa"/>
          </w:tcPr>
          <w:p w14:paraId="5131A0E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delivering after-school and pre-exam sessions as required by learners</w:t>
            </w:r>
          </w:p>
        </w:tc>
        <w:tc>
          <w:tcPr>
            <w:tcW w:w="1134" w:type="dxa"/>
            <w:vAlign w:val="center"/>
          </w:tcPr>
          <w:p w14:paraId="77F6894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7FDF81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24195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4EE2B2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9E1B0AD" w14:textId="77777777">
        <w:tc>
          <w:tcPr>
            <w:tcW w:w="567" w:type="dxa"/>
            <w:vAlign w:val="center"/>
          </w:tcPr>
          <w:p w14:paraId="5A28CA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19</w:t>
            </w:r>
          </w:p>
        </w:tc>
        <w:tc>
          <w:tcPr>
            <w:tcW w:w="5671" w:type="dxa"/>
          </w:tcPr>
          <w:p w14:paraId="69FB73BF" w14:textId="4F7A9F82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Commitment to delivering enrichment and after-school clubs in </w:t>
            </w:r>
            <w:r w:rsidR="00891586">
              <w:rPr>
                <w:rFonts w:ascii="Tahoma" w:hAnsi="Tahoma" w:cs="Tahoma"/>
                <w:sz w:val="22"/>
                <w:szCs w:val="20"/>
              </w:rPr>
              <w:t xml:space="preserve">French </w:t>
            </w:r>
            <w:r w:rsidR="00F46A71">
              <w:rPr>
                <w:rFonts w:ascii="Tahoma" w:hAnsi="Tahoma" w:cs="Tahoma"/>
                <w:sz w:val="22"/>
                <w:szCs w:val="20"/>
              </w:rPr>
              <w:t xml:space="preserve">and </w:t>
            </w:r>
            <w:r w:rsidR="00891586">
              <w:rPr>
                <w:rFonts w:ascii="Tahoma" w:hAnsi="Tahoma" w:cs="Tahoma"/>
                <w:sz w:val="22"/>
                <w:szCs w:val="20"/>
              </w:rPr>
              <w:t xml:space="preserve">German </w:t>
            </w:r>
            <w:r>
              <w:rPr>
                <w:rFonts w:ascii="Tahoma" w:hAnsi="Tahoma" w:cs="Tahoma"/>
                <w:sz w:val="22"/>
                <w:szCs w:val="20"/>
              </w:rPr>
              <w:t>to enthuse learners</w:t>
            </w:r>
          </w:p>
        </w:tc>
        <w:tc>
          <w:tcPr>
            <w:tcW w:w="1134" w:type="dxa"/>
            <w:vAlign w:val="center"/>
          </w:tcPr>
          <w:p w14:paraId="6E94631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DA9669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6D223A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6AE5AE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405D2FD" w14:textId="77777777">
        <w:tc>
          <w:tcPr>
            <w:tcW w:w="567" w:type="dxa"/>
            <w:vAlign w:val="center"/>
          </w:tcPr>
          <w:p w14:paraId="02439A3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20</w:t>
            </w:r>
          </w:p>
        </w:tc>
        <w:tc>
          <w:tcPr>
            <w:tcW w:w="5671" w:type="dxa"/>
          </w:tcPr>
          <w:p w14:paraId="768000C0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Highly organised, </w:t>
            </w:r>
            <w:proofErr w:type="gramStart"/>
            <w:r>
              <w:rPr>
                <w:rFonts w:ascii="Tahoma" w:hAnsi="Tahoma" w:cs="Tahoma"/>
                <w:sz w:val="22"/>
                <w:szCs w:val="20"/>
              </w:rPr>
              <w:t>literate</w:t>
            </w:r>
            <w:proofErr w:type="gramEnd"/>
            <w:r>
              <w:rPr>
                <w:rFonts w:ascii="Tahoma" w:hAnsi="Tahoma" w:cs="Tahoma"/>
                <w:sz w:val="22"/>
                <w:szCs w:val="20"/>
              </w:rPr>
              <w:t xml:space="preserve"> and articulate</w:t>
            </w:r>
          </w:p>
        </w:tc>
        <w:tc>
          <w:tcPr>
            <w:tcW w:w="1134" w:type="dxa"/>
            <w:vAlign w:val="center"/>
          </w:tcPr>
          <w:p w14:paraId="27A9BE9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60256F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2D00C7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27B01E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0894D065" w14:textId="77777777">
        <w:tc>
          <w:tcPr>
            <w:tcW w:w="567" w:type="dxa"/>
            <w:vAlign w:val="center"/>
          </w:tcPr>
          <w:p w14:paraId="7E7C115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21</w:t>
            </w:r>
          </w:p>
        </w:tc>
        <w:tc>
          <w:tcPr>
            <w:tcW w:w="5671" w:type="dxa"/>
          </w:tcPr>
          <w:p w14:paraId="78B24A3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Highest levels of professional and personal integrity</w:t>
            </w:r>
          </w:p>
        </w:tc>
        <w:tc>
          <w:tcPr>
            <w:tcW w:w="1134" w:type="dxa"/>
            <w:vAlign w:val="center"/>
          </w:tcPr>
          <w:p w14:paraId="6AD5F38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CEC49E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FDBDDE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0DC256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AD43574" w14:textId="77777777">
        <w:tc>
          <w:tcPr>
            <w:tcW w:w="567" w:type="dxa"/>
            <w:vAlign w:val="center"/>
          </w:tcPr>
          <w:p w14:paraId="500B679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22</w:t>
            </w:r>
          </w:p>
        </w:tc>
        <w:tc>
          <w:tcPr>
            <w:tcW w:w="5671" w:type="dxa"/>
          </w:tcPr>
          <w:p w14:paraId="6091EED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 strong commitment to inclusive and overcoming barriers to learning and achievement</w:t>
            </w:r>
          </w:p>
        </w:tc>
        <w:tc>
          <w:tcPr>
            <w:tcW w:w="1134" w:type="dxa"/>
            <w:vAlign w:val="center"/>
          </w:tcPr>
          <w:p w14:paraId="59845F8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652C64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08E00D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2C2160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AADDD9D" w14:textId="77777777">
        <w:tc>
          <w:tcPr>
            <w:tcW w:w="567" w:type="dxa"/>
            <w:vAlign w:val="center"/>
          </w:tcPr>
          <w:p w14:paraId="7A13895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23</w:t>
            </w:r>
          </w:p>
        </w:tc>
        <w:tc>
          <w:tcPr>
            <w:tcW w:w="5671" w:type="dxa"/>
          </w:tcPr>
          <w:p w14:paraId="5A88C58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Personal resilience, </w:t>
            </w:r>
            <w:proofErr w:type="gramStart"/>
            <w:r>
              <w:rPr>
                <w:rFonts w:ascii="Tahoma" w:hAnsi="Tahoma" w:cs="Tahoma"/>
                <w:sz w:val="22"/>
                <w:szCs w:val="20"/>
              </w:rPr>
              <w:t>persistence</w:t>
            </w:r>
            <w:proofErr w:type="gramEnd"/>
            <w:r>
              <w:rPr>
                <w:rFonts w:ascii="Tahoma" w:hAnsi="Tahoma" w:cs="Tahoma"/>
                <w:sz w:val="22"/>
                <w:szCs w:val="20"/>
              </w:rPr>
              <w:t xml:space="preserve"> and perseverance</w:t>
            </w:r>
          </w:p>
        </w:tc>
        <w:tc>
          <w:tcPr>
            <w:tcW w:w="1134" w:type="dxa"/>
            <w:vAlign w:val="center"/>
          </w:tcPr>
          <w:p w14:paraId="4C0E3CF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94655D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A578E6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BFE6D2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1017E95" w14:textId="77777777">
        <w:tc>
          <w:tcPr>
            <w:tcW w:w="567" w:type="dxa"/>
            <w:vAlign w:val="center"/>
          </w:tcPr>
          <w:p w14:paraId="3B1B9A3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24</w:t>
            </w:r>
          </w:p>
        </w:tc>
        <w:tc>
          <w:tcPr>
            <w:tcW w:w="5671" w:type="dxa"/>
          </w:tcPr>
          <w:p w14:paraId="2CF8031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the pursuit of continuous professional development</w:t>
            </w:r>
          </w:p>
        </w:tc>
        <w:tc>
          <w:tcPr>
            <w:tcW w:w="1134" w:type="dxa"/>
            <w:vAlign w:val="center"/>
          </w:tcPr>
          <w:p w14:paraId="419ADA9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CC1129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5F34A7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17C1A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</w:tbl>
    <w:p w14:paraId="2161E3A3" w14:textId="77777777" w:rsidR="00876154" w:rsidRDefault="00876154"/>
    <w:sectPr w:rsidR="00876154">
      <w:headerReference w:type="default" r:id="rId7"/>
      <w:footerReference w:type="default" r:id="rId8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F7FE" w14:textId="77777777" w:rsidR="00876154" w:rsidRDefault="00A31FA0">
      <w:r>
        <w:separator/>
      </w:r>
    </w:p>
  </w:endnote>
  <w:endnote w:type="continuationSeparator" w:id="0">
    <w:p w14:paraId="19E97784" w14:textId="77777777" w:rsidR="00876154" w:rsidRDefault="00A3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3F07" w14:textId="77777777" w:rsidR="00876154" w:rsidRDefault="00A31FA0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9EF5" w14:textId="77777777" w:rsidR="00876154" w:rsidRDefault="00A31FA0">
      <w:r>
        <w:separator/>
      </w:r>
    </w:p>
  </w:footnote>
  <w:footnote w:type="continuationSeparator" w:id="0">
    <w:p w14:paraId="6A1C733D" w14:textId="77777777" w:rsidR="00876154" w:rsidRDefault="00A3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9521" w14:textId="77777777" w:rsidR="00876154" w:rsidRDefault="00A31FA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268D3DD" wp14:editId="1A949F0D">
          <wp:extent cx="854999" cy="723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 black-text - 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70" cy="73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54"/>
    <w:rsid w:val="00106037"/>
    <w:rsid w:val="003715E4"/>
    <w:rsid w:val="00385A88"/>
    <w:rsid w:val="004E257F"/>
    <w:rsid w:val="006E0AB6"/>
    <w:rsid w:val="00876154"/>
    <w:rsid w:val="00891586"/>
    <w:rsid w:val="00A31FA0"/>
    <w:rsid w:val="00C42B4B"/>
    <w:rsid w:val="00CD7B01"/>
    <w:rsid w:val="00D94B63"/>
    <w:rsid w:val="00F46A71"/>
    <w:rsid w:val="00FC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899B31B"/>
  <w15:chartTrackingRefBased/>
  <w15:docId w15:val="{B4AB5926-63CE-40AB-B115-295A7705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26836-FC6D-48E8-B007-47148900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SNET-SCCM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Dickson</dc:creator>
  <cp:keywords/>
  <dc:description/>
  <cp:lastModifiedBy>Gaynor Bersey</cp:lastModifiedBy>
  <cp:revision>4</cp:revision>
  <dcterms:created xsi:type="dcterms:W3CDTF">2024-01-05T14:52:00Z</dcterms:created>
  <dcterms:modified xsi:type="dcterms:W3CDTF">2025-03-25T14:10:00Z</dcterms:modified>
</cp:coreProperties>
</file>