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A0517" w14:textId="77777777" w:rsidR="009D1D23" w:rsidRPr="009D1D23" w:rsidRDefault="009D1D23" w:rsidP="009D1D23">
      <w:pPr>
        <w:pStyle w:val="Heading6"/>
        <w:jc w:val="center"/>
        <w:rPr>
          <w:rFonts w:asciiTheme="minorHAnsi" w:hAnsiTheme="minorHAnsi" w:cstheme="minorHAnsi"/>
          <w:b/>
          <w:bCs/>
          <w:color w:val="auto"/>
          <w:sz w:val="25"/>
          <w:szCs w:val="25"/>
        </w:rPr>
      </w:pPr>
      <w:r w:rsidRPr="009D1D23">
        <w:rPr>
          <w:rFonts w:asciiTheme="minorHAnsi" w:hAnsiTheme="minorHAnsi" w:cstheme="minorHAnsi"/>
          <w:b/>
          <w:bCs/>
          <w:color w:val="auto"/>
          <w:sz w:val="25"/>
          <w:szCs w:val="25"/>
        </w:rPr>
        <w:t>Bishop Chadwick Catholic Education Trust</w:t>
      </w:r>
    </w:p>
    <w:p w14:paraId="72EB3B2C" w14:textId="77777777" w:rsidR="009D1D23" w:rsidRDefault="009D1D23" w:rsidP="009D1D23">
      <w:pPr>
        <w:pStyle w:val="Heading6"/>
        <w:rPr>
          <w:sz w:val="28"/>
          <w:szCs w:val="25"/>
        </w:rPr>
      </w:pPr>
    </w:p>
    <w:p w14:paraId="1A27BAA1" w14:textId="7D8BAFFB" w:rsidR="009D1D23" w:rsidRPr="009D1D23" w:rsidRDefault="009D1D23" w:rsidP="009D1D23">
      <w:pPr>
        <w:pStyle w:val="Heading6"/>
        <w:spacing w:before="0"/>
        <w:ind w:left="2160" w:firstLine="720"/>
        <w:rPr>
          <w:rFonts w:asciiTheme="minorHAnsi" w:hAnsiTheme="minorHAnsi" w:cstheme="minorHAnsi"/>
          <w:b/>
          <w:bCs/>
          <w:color w:val="auto"/>
          <w:sz w:val="25"/>
          <w:szCs w:val="25"/>
        </w:rPr>
      </w:pPr>
      <w:r w:rsidRPr="009D1D23">
        <w:rPr>
          <w:rFonts w:asciiTheme="minorHAnsi" w:hAnsiTheme="minorHAnsi" w:cstheme="minorHAnsi"/>
          <w:b/>
          <w:bCs/>
          <w:color w:val="auto"/>
          <w:sz w:val="25"/>
          <w:szCs w:val="25"/>
        </w:rPr>
        <w:t xml:space="preserve">St Aidan’s Catholic Academy </w:t>
      </w:r>
    </w:p>
    <w:p w14:paraId="012F7050" w14:textId="77777777" w:rsidR="009D1D23" w:rsidRDefault="009D1D23" w:rsidP="009D1D23">
      <w:pPr>
        <w:spacing w:after="0"/>
        <w:jc w:val="center"/>
        <w:rPr>
          <w:rFonts w:ascii="Calibri" w:hAnsi="Calibri" w:cs="Arial"/>
          <w:b/>
          <w:bCs/>
          <w:sz w:val="25"/>
          <w:szCs w:val="25"/>
        </w:rPr>
      </w:pPr>
      <w:proofErr w:type="spellStart"/>
      <w:r>
        <w:rPr>
          <w:rFonts w:ascii="Calibri" w:hAnsi="Calibri" w:cs="Arial"/>
          <w:b/>
          <w:bCs/>
          <w:sz w:val="25"/>
          <w:szCs w:val="25"/>
        </w:rPr>
        <w:t>Willowbank</w:t>
      </w:r>
      <w:proofErr w:type="spellEnd"/>
      <w:r>
        <w:rPr>
          <w:rFonts w:ascii="Calibri" w:hAnsi="Calibri" w:cs="Arial"/>
          <w:b/>
          <w:bCs/>
          <w:sz w:val="25"/>
          <w:szCs w:val="25"/>
        </w:rPr>
        <w:t xml:space="preserve"> Road, Ashbrooke, Sunderland, SR2 7HJ</w:t>
      </w:r>
    </w:p>
    <w:p w14:paraId="13F44B90" w14:textId="77777777" w:rsidR="009D1D23" w:rsidRDefault="00914BA4" w:rsidP="009D1D23">
      <w:pPr>
        <w:spacing w:after="0"/>
        <w:jc w:val="center"/>
        <w:rPr>
          <w:rFonts w:ascii="Calibri" w:hAnsi="Calibri" w:cs="Calibri"/>
          <w:sz w:val="25"/>
          <w:szCs w:val="25"/>
        </w:rPr>
      </w:pPr>
      <w:hyperlink w:history="1">
        <w:r w:rsidR="009D1D23" w:rsidRPr="00687F09">
          <w:rPr>
            <w:rStyle w:val="Hyperlink"/>
            <w:rFonts w:ascii="Calibri" w:hAnsi="Calibri" w:cs="Calibri"/>
            <w:sz w:val="25"/>
            <w:szCs w:val="25"/>
          </w:rPr>
          <w:t xml:space="preserve">www.staidanscatholicacademy.co.uk </w:t>
        </w:r>
      </w:hyperlink>
    </w:p>
    <w:p w14:paraId="1E038405" w14:textId="77777777" w:rsidR="009D1D23" w:rsidRDefault="009D1D23" w:rsidP="009D1D23">
      <w:pPr>
        <w:spacing w:after="0"/>
        <w:jc w:val="center"/>
        <w:rPr>
          <w:rFonts w:ascii="Calibri" w:hAnsi="Calibri" w:cs="Calibri"/>
          <w:sz w:val="25"/>
          <w:szCs w:val="25"/>
        </w:rPr>
      </w:pPr>
      <w:r>
        <w:rPr>
          <w:rFonts w:ascii="Calibri" w:hAnsi="Calibri" w:cs="Calibri"/>
          <w:sz w:val="25"/>
          <w:szCs w:val="25"/>
        </w:rPr>
        <w:t xml:space="preserve">email: </w:t>
      </w:r>
      <w:hyperlink r:id="rId10" w:history="1">
        <w:r w:rsidRPr="00687F09">
          <w:rPr>
            <w:rStyle w:val="Hyperlink"/>
            <w:rFonts w:ascii="Calibri" w:hAnsi="Calibri" w:cs="Calibri"/>
            <w:sz w:val="25"/>
            <w:szCs w:val="25"/>
          </w:rPr>
          <w:t>contactus@staca.co.uk</w:t>
        </w:r>
      </w:hyperlink>
      <w:r>
        <w:rPr>
          <w:rFonts w:ascii="Calibri" w:hAnsi="Calibri" w:cs="Calibri"/>
          <w:sz w:val="25"/>
          <w:szCs w:val="25"/>
        </w:rPr>
        <w:t xml:space="preserve"> </w:t>
      </w:r>
    </w:p>
    <w:p w14:paraId="07EC7558" w14:textId="77777777" w:rsidR="009D1D23" w:rsidRPr="00AE699E" w:rsidRDefault="009D1D23" w:rsidP="009D1D23">
      <w:pPr>
        <w:spacing w:after="0"/>
        <w:jc w:val="center"/>
        <w:rPr>
          <w:rFonts w:ascii="Calibri" w:hAnsi="Calibri" w:cs="Calibri"/>
        </w:rPr>
      </w:pPr>
      <w:r>
        <w:rPr>
          <w:rFonts w:ascii="Calibri" w:hAnsi="Calibri" w:cs="Calibri"/>
        </w:rPr>
        <w:t>Tel: 0191 520 0333</w:t>
      </w:r>
    </w:p>
    <w:p w14:paraId="6694FEC4" w14:textId="77777777" w:rsidR="009D1D23" w:rsidRDefault="009D1D23" w:rsidP="009D1D23">
      <w:pPr>
        <w:spacing w:after="0"/>
        <w:rPr>
          <w:b/>
          <w:color w:val="0054A6"/>
          <w:sz w:val="40"/>
          <w:szCs w:val="40"/>
        </w:rPr>
      </w:pPr>
    </w:p>
    <w:p w14:paraId="4CE36DA3" w14:textId="70BEF409" w:rsidR="00705389" w:rsidRPr="009D1D23" w:rsidRDefault="00300D10" w:rsidP="009D1D23">
      <w:pPr>
        <w:spacing w:after="0"/>
        <w:ind w:left="2154" w:firstLine="720"/>
        <w:rPr>
          <w:rFonts w:cstheme="minorHAnsi"/>
          <w:b/>
          <w:sz w:val="25"/>
          <w:szCs w:val="25"/>
        </w:rPr>
      </w:pPr>
      <w:r w:rsidRPr="009D1D23">
        <w:rPr>
          <w:rFonts w:cstheme="minorHAnsi"/>
          <w:b/>
          <w:sz w:val="25"/>
          <w:szCs w:val="25"/>
        </w:rPr>
        <w:t>T</w:t>
      </w:r>
      <w:r w:rsidR="006C0148">
        <w:rPr>
          <w:rFonts w:cstheme="minorHAnsi"/>
          <w:b/>
          <w:sz w:val="25"/>
          <w:szCs w:val="25"/>
        </w:rPr>
        <w:t xml:space="preserve">EACHER OF GEOGRAPHY </w:t>
      </w:r>
    </w:p>
    <w:p w14:paraId="6B0DE7DE" w14:textId="7399ED66" w:rsidR="009D1D23" w:rsidRPr="009D1D23" w:rsidRDefault="00E1580F" w:rsidP="009D1D23">
      <w:pPr>
        <w:spacing w:after="0"/>
        <w:ind w:left="2154"/>
        <w:rPr>
          <w:rFonts w:cstheme="minorHAnsi"/>
          <w:b/>
          <w:sz w:val="25"/>
          <w:szCs w:val="25"/>
        </w:rPr>
      </w:pPr>
      <w:r>
        <w:rPr>
          <w:rFonts w:cstheme="minorHAnsi"/>
          <w:b/>
          <w:sz w:val="25"/>
          <w:szCs w:val="25"/>
        </w:rPr>
        <w:t xml:space="preserve">Fixed Term to 31/8/23 </w:t>
      </w:r>
      <w:r w:rsidR="009D1D23" w:rsidRPr="009D1D23">
        <w:rPr>
          <w:rFonts w:cstheme="minorHAnsi"/>
          <w:b/>
          <w:sz w:val="25"/>
          <w:szCs w:val="25"/>
        </w:rPr>
        <w:t xml:space="preserve">– Full Time </w:t>
      </w:r>
    </w:p>
    <w:p w14:paraId="2A328F03" w14:textId="7A577A18" w:rsidR="006C0148" w:rsidRDefault="006C0148" w:rsidP="00D063B7">
      <w:pPr>
        <w:ind w:left="2160" w:firstLine="720"/>
        <w:rPr>
          <w:b/>
        </w:rPr>
      </w:pPr>
      <w:r>
        <w:rPr>
          <w:b/>
        </w:rPr>
        <w:t>Required as soon as possible</w:t>
      </w:r>
    </w:p>
    <w:p w14:paraId="107EA966" w14:textId="77777777" w:rsidR="00D063B7" w:rsidRDefault="00D063B7" w:rsidP="00782229">
      <w:pPr>
        <w:rPr>
          <w:b/>
        </w:rPr>
      </w:pPr>
    </w:p>
    <w:p w14:paraId="6FAA9E7D" w14:textId="0843AE2F" w:rsidR="00A77943" w:rsidRDefault="00705389" w:rsidP="00DC72F8">
      <w:pPr>
        <w:spacing w:after="0"/>
        <w:rPr>
          <w:b/>
        </w:rPr>
      </w:pPr>
      <w:r>
        <w:rPr>
          <w:b/>
        </w:rPr>
        <w:t>CEO: Mr T.B. Tapping</w:t>
      </w:r>
    </w:p>
    <w:p w14:paraId="266EE23A" w14:textId="77777777" w:rsidR="006C0148" w:rsidRPr="00DC21F5" w:rsidRDefault="006C0148" w:rsidP="00DC72F8">
      <w:pPr>
        <w:spacing w:after="0"/>
      </w:pPr>
      <w:r>
        <w:rPr>
          <w:rFonts w:ascii="Calibri" w:hAnsi="Calibri" w:cs="Calibri"/>
          <w:b/>
          <w:bCs/>
          <w:color w:val="000000"/>
          <w:lang w:eastAsia="en-GB"/>
        </w:rPr>
        <w:t xml:space="preserve">Headteacher: Mr G Sanderson </w:t>
      </w:r>
    </w:p>
    <w:p w14:paraId="54B01FC0" w14:textId="77777777" w:rsidR="00DC72F8" w:rsidRDefault="00DC72F8" w:rsidP="009742BD">
      <w:pPr>
        <w:spacing w:after="0"/>
        <w:jc w:val="both"/>
        <w:rPr>
          <w:b/>
        </w:rPr>
      </w:pPr>
    </w:p>
    <w:p w14:paraId="2924BAFF" w14:textId="4EA1424E" w:rsidR="009742BD" w:rsidRPr="0061412C" w:rsidRDefault="009742BD" w:rsidP="009742BD">
      <w:pPr>
        <w:spacing w:after="0"/>
        <w:jc w:val="both"/>
        <w:rPr>
          <w:rFonts w:eastAsia="ヒラギノ角ゴ Pro W3" w:cs="Arial"/>
          <w:b/>
        </w:rPr>
      </w:pPr>
      <w:r w:rsidRPr="0061412C">
        <w:rPr>
          <w:b/>
        </w:rPr>
        <w:t xml:space="preserve">Salary: </w:t>
      </w:r>
      <w:r w:rsidRPr="00DC72F8">
        <w:rPr>
          <w:b/>
        </w:rPr>
        <w:t xml:space="preserve">MPS </w:t>
      </w:r>
      <w:r w:rsidR="00DC72F8" w:rsidRPr="00DC72F8">
        <w:rPr>
          <w:rFonts w:ascii="Calibri" w:hAnsi="Calibri" w:cs="Calibri"/>
          <w:b/>
          <w:sz w:val="20"/>
          <w:szCs w:val="20"/>
        </w:rPr>
        <w:t xml:space="preserve">- </w:t>
      </w:r>
      <w:r w:rsidRPr="00DC72F8">
        <w:rPr>
          <w:rFonts w:ascii="Calibri" w:hAnsi="Calibri" w:cs="Calibri"/>
          <w:b/>
          <w:sz w:val="20"/>
          <w:szCs w:val="20"/>
        </w:rPr>
        <w:t>UP</w:t>
      </w:r>
      <w:r w:rsidR="00DC72F8" w:rsidRPr="00DC72F8">
        <w:rPr>
          <w:rFonts w:ascii="Calibri" w:hAnsi="Calibri" w:cs="Calibri"/>
          <w:b/>
          <w:sz w:val="20"/>
          <w:szCs w:val="20"/>
        </w:rPr>
        <w:t>R</w:t>
      </w:r>
      <w:r w:rsidRPr="00DC72F8">
        <w:rPr>
          <w:rFonts w:ascii="Calibri" w:hAnsi="Calibri" w:cs="Calibri"/>
          <w:b/>
          <w:sz w:val="20"/>
          <w:szCs w:val="20"/>
        </w:rPr>
        <w:t xml:space="preserve"> </w:t>
      </w:r>
    </w:p>
    <w:p w14:paraId="0126A062" w14:textId="3179C37A" w:rsidR="009742BD" w:rsidRPr="0061412C" w:rsidRDefault="009742BD" w:rsidP="009742BD">
      <w:pPr>
        <w:spacing w:after="0"/>
        <w:jc w:val="both"/>
        <w:rPr>
          <w:rFonts w:eastAsia="ヒラギノ角ゴ Pro W3" w:cs="Arial"/>
          <w:b/>
        </w:rPr>
      </w:pPr>
      <w:r w:rsidRPr="0061412C">
        <w:rPr>
          <w:b/>
        </w:rPr>
        <w:t xml:space="preserve">Start Date: </w:t>
      </w:r>
      <w:r w:rsidR="00E05093">
        <w:rPr>
          <w:b/>
        </w:rPr>
        <w:t>Required as soon as possible</w:t>
      </w:r>
      <w:bookmarkStart w:id="0" w:name="_GoBack"/>
      <w:bookmarkEnd w:id="0"/>
    </w:p>
    <w:p w14:paraId="41E3779D" w14:textId="1308BBD3" w:rsidR="009742BD" w:rsidRDefault="009742BD" w:rsidP="009742BD">
      <w:pPr>
        <w:spacing w:after="0"/>
        <w:jc w:val="both"/>
        <w:rPr>
          <w:b/>
        </w:rPr>
      </w:pPr>
      <w:r w:rsidRPr="0061412C">
        <w:rPr>
          <w:b/>
        </w:rPr>
        <w:t xml:space="preserve">Contract: </w:t>
      </w:r>
      <w:r w:rsidR="00E1580F">
        <w:rPr>
          <w:b/>
        </w:rPr>
        <w:t xml:space="preserve">Fixed Term to 31/8/23 </w:t>
      </w:r>
      <w:r w:rsidR="00DC72F8">
        <w:rPr>
          <w:b/>
        </w:rPr>
        <w:t xml:space="preserve"> </w:t>
      </w:r>
    </w:p>
    <w:p w14:paraId="2B9FB5BF" w14:textId="77777777" w:rsidR="009742BD" w:rsidRDefault="009742BD" w:rsidP="004D40A3">
      <w:pPr>
        <w:jc w:val="both"/>
      </w:pPr>
    </w:p>
    <w:p w14:paraId="1EEE3010" w14:textId="290C2ED7"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w:t>
      </w:r>
      <w:r w:rsidR="00266324">
        <w:t>over coming months</w:t>
      </w:r>
      <w:r>
        <w:t xml:space="preserve">. </w:t>
      </w:r>
    </w:p>
    <w:p w14:paraId="57BAACEA" w14:textId="184CD855"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5F54B3">
        <w:t xml:space="preserve">thirty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14:paraId="088DA806" w14:textId="17BD0B01" w:rsidR="00914A69" w:rsidRPr="00383050" w:rsidRDefault="00914A69" w:rsidP="00914A69">
      <w:pPr>
        <w:spacing w:after="120"/>
        <w:jc w:val="both"/>
        <w:rPr>
          <w:rFonts w:cstheme="minorHAnsi"/>
        </w:rPr>
      </w:pPr>
      <w:r w:rsidRPr="00383050">
        <w:rPr>
          <w:rFonts w:cstheme="minorHAnsi"/>
        </w:rPr>
        <w:t xml:space="preserve">St Aidan’s is a Catholic learning community for boys aged 11-18, in which all individuals are provided with the opportunity to flourish in a way that is rooted firmly in the values of the Gospel where each child can ‘Celebrate life to the full’.  Our ethos and practice </w:t>
      </w:r>
      <w:r w:rsidR="0085063D" w:rsidRPr="00383050">
        <w:rPr>
          <w:rFonts w:cstheme="minorHAnsi"/>
        </w:rPr>
        <w:t>are</w:t>
      </w:r>
      <w:r w:rsidRPr="00383050">
        <w:rPr>
          <w:rFonts w:cstheme="minorHAnsi"/>
        </w:rPr>
        <w:t xml:space="preserve"> proudly rooted in these beliefs and in the core values: Hard Work, Trust and Fairness. From the moment a pupil arrives at St Aidan’s Catholic Academy we expect them to live by these values.</w:t>
      </w:r>
    </w:p>
    <w:p w14:paraId="551DA819" w14:textId="1A234B7F" w:rsidR="00914A69" w:rsidRPr="00383050" w:rsidRDefault="00914A69" w:rsidP="00914A69">
      <w:pPr>
        <w:spacing w:after="120"/>
        <w:jc w:val="both"/>
        <w:rPr>
          <w:rFonts w:cstheme="minorHAnsi"/>
        </w:rPr>
      </w:pPr>
      <w:r w:rsidRPr="00383050">
        <w:rPr>
          <w:rFonts w:cstheme="minorHAnsi"/>
        </w:rPr>
        <w:t xml:space="preserve">Our values driven policies, clear vision and consistent routines demand and nurture a strong sense of moral purpose, personal responsibility, integrity, honesty and respect for others within our pupils. These qualities enable each of our young men to reach the top of their mountain, fulfilling their potential and having a choice of University or a </w:t>
      </w:r>
      <w:r w:rsidR="0085063D" w:rsidRPr="00383050">
        <w:rPr>
          <w:rFonts w:cstheme="minorHAnsi"/>
        </w:rPr>
        <w:t>high-quality</w:t>
      </w:r>
      <w:r w:rsidRPr="00383050">
        <w:rPr>
          <w:rFonts w:cstheme="minorHAnsi"/>
        </w:rPr>
        <w:t xml:space="preserve"> career.</w:t>
      </w:r>
    </w:p>
    <w:p w14:paraId="571C5ED9" w14:textId="51A3CCE5" w:rsidR="00782229" w:rsidRDefault="00782229" w:rsidP="00782229">
      <w:pPr>
        <w:jc w:val="both"/>
        <w:rPr>
          <w:rStyle w:val="Hyperlink"/>
          <w:rFonts w:ascii="Calibri" w:hAnsi="Calibri" w:cs="Calibri"/>
        </w:rPr>
      </w:pPr>
      <w:r>
        <w:rPr>
          <w:rFonts w:ascii="Calibri" w:hAnsi="Calibri" w:cs="Calibri"/>
          <w:color w:val="323130"/>
        </w:rPr>
        <w:t xml:space="preserve">Completed application forms should be submitted by email to </w:t>
      </w:r>
      <w:r w:rsidR="00914A69" w:rsidRPr="00585A0E">
        <w:t>payroll@staca.co.uk</w:t>
      </w:r>
      <w:r>
        <w:rPr>
          <w:rFonts w:ascii="Calibri" w:hAnsi="Calibri" w:cs="Calibri"/>
          <w:color w:val="323130"/>
        </w:rPr>
        <w:t xml:space="preserve"> by </w:t>
      </w:r>
      <w:r w:rsidR="00F3754E">
        <w:rPr>
          <w:rFonts w:ascii="Calibri" w:hAnsi="Calibri" w:cs="Calibri"/>
          <w:color w:val="323130"/>
        </w:rPr>
        <w:t xml:space="preserve">9am </w:t>
      </w:r>
      <w:r>
        <w:rPr>
          <w:rFonts w:ascii="Calibri" w:hAnsi="Calibri" w:cs="Calibri"/>
          <w:color w:val="323130"/>
        </w:rPr>
        <w:t>on</w:t>
      </w:r>
      <w:r w:rsidR="00F3754E">
        <w:rPr>
          <w:rFonts w:ascii="Calibri" w:hAnsi="Calibri" w:cs="Calibri"/>
          <w:color w:val="323130"/>
        </w:rPr>
        <w:t xml:space="preserve"> Monday </w:t>
      </w:r>
      <w:r w:rsidR="00611F63">
        <w:rPr>
          <w:rFonts w:ascii="Calibri" w:hAnsi="Calibri" w:cs="Calibri"/>
          <w:color w:val="323130"/>
        </w:rPr>
        <w:t>26</w:t>
      </w:r>
      <w:r w:rsidR="00611F63" w:rsidRPr="00611F63">
        <w:rPr>
          <w:rFonts w:ascii="Calibri" w:hAnsi="Calibri" w:cs="Calibri"/>
          <w:color w:val="323130"/>
          <w:vertAlign w:val="superscript"/>
        </w:rPr>
        <w:t>th</w:t>
      </w:r>
      <w:r w:rsidR="00611F63">
        <w:rPr>
          <w:rFonts w:ascii="Calibri" w:hAnsi="Calibri" w:cs="Calibri"/>
          <w:color w:val="323130"/>
        </w:rPr>
        <w:t xml:space="preserve"> September 2022. </w:t>
      </w:r>
      <w:r w:rsidR="00B36751">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r w:rsidR="00914A69" w:rsidRPr="00A84296">
        <w:rPr>
          <w:rFonts w:ascii="Calibri" w:hAnsi="Calibri" w:cs="Calibri"/>
          <w:color w:val="323130"/>
        </w:rPr>
        <w:t xml:space="preserve">Mrs </w:t>
      </w:r>
      <w:r w:rsidR="0085063D" w:rsidRPr="00A84296">
        <w:rPr>
          <w:rFonts w:ascii="Calibri" w:hAnsi="Calibri" w:cs="Calibri"/>
          <w:color w:val="323130"/>
        </w:rPr>
        <w:t>Dimmock</w:t>
      </w:r>
      <w:r w:rsidR="00914A69" w:rsidRPr="00A84296">
        <w:rPr>
          <w:rFonts w:ascii="Calibri" w:hAnsi="Calibri" w:cs="Calibri"/>
          <w:color w:val="323130"/>
        </w:rPr>
        <w:t xml:space="preserve">, Head of Department: </w:t>
      </w:r>
      <w:r w:rsidR="0085063D" w:rsidRPr="00A84296">
        <w:rPr>
          <w:rFonts w:ascii="Calibri" w:hAnsi="Calibri" w:cs="Calibri"/>
        </w:rPr>
        <w:t>CDimmock@staca.co.uk</w:t>
      </w:r>
    </w:p>
    <w:p w14:paraId="766F97DA" w14:textId="26FAAD41" w:rsidR="00782229" w:rsidRPr="00DE3FBC" w:rsidRDefault="00782229" w:rsidP="00782229">
      <w:pPr>
        <w:jc w:val="both"/>
        <w:rPr>
          <w:rFonts w:ascii="Calibri" w:hAnsi="Calibri" w:cs="Calibri"/>
          <w:color w:val="323130"/>
        </w:rPr>
      </w:pPr>
      <w:r>
        <w:rPr>
          <w:rFonts w:ascii="Calibri" w:hAnsi="Calibri" w:cs="Calibri"/>
          <w:color w:val="323130"/>
        </w:rPr>
        <w:t>Interviews will be held</w:t>
      </w:r>
      <w:r w:rsidR="00611F63">
        <w:rPr>
          <w:rFonts w:ascii="Calibri" w:hAnsi="Calibri" w:cs="Calibri"/>
          <w:color w:val="323130"/>
        </w:rPr>
        <w:t xml:space="preserve"> TBC</w:t>
      </w:r>
    </w:p>
    <w:p w14:paraId="32216B0D" w14:textId="7629A66A" w:rsidR="00782229" w:rsidRDefault="00782229" w:rsidP="00782229">
      <w:pPr>
        <w:jc w:val="both"/>
        <w:rPr>
          <w:rFonts w:ascii="Calibri" w:hAnsi="Calibri" w:cs="Calibri"/>
          <w:color w:val="323130"/>
        </w:rPr>
      </w:pPr>
      <w:r w:rsidRPr="00DE3FBC">
        <w:rPr>
          <w:rFonts w:ascii="Calibri" w:hAnsi="Calibri" w:cs="Calibri"/>
          <w:color w:val="323130"/>
        </w:rPr>
        <w:lastRenderedPageBreak/>
        <w:t>Electronic signatures will be accepted but candidates will be required to add a written signature to their application when circumstances allow.</w:t>
      </w:r>
    </w:p>
    <w:p w14:paraId="1C993D48" w14:textId="77777777" w:rsidR="00274D8B" w:rsidRDefault="00274D8B" w:rsidP="00274D8B">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77E37330" w14:textId="6CFFB014"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EACA0A9" w14:textId="77777777" w:rsidR="001F5199" w:rsidRDefault="001F5199" w:rsidP="00FA7ECC">
      <w:pPr>
        <w:jc w:val="both"/>
        <w:rPr>
          <w:sz w:val="24"/>
          <w:szCs w:val="24"/>
        </w:rPr>
      </w:pPr>
    </w:p>
    <w:sectPr w:rsidR="001F51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DEE98" w14:textId="77777777" w:rsidR="00914BA4" w:rsidRDefault="00914BA4" w:rsidP="001F5199">
      <w:pPr>
        <w:spacing w:after="0" w:line="240" w:lineRule="auto"/>
      </w:pPr>
      <w:r>
        <w:separator/>
      </w:r>
    </w:p>
  </w:endnote>
  <w:endnote w:type="continuationSeparator" w:id="0">
    <w:p w14:paraId="4A660EF8" w14:textId="77777777" w:rsidR="00914BA4" w:rsidRDefault="00914BA4"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89AFEE9" w:rsidR="00852807" w:rsidRPr="00852807" w:rsidRDefault="00852807">
    <w:pPr>
      <w:pStyle w:val="Footer"/>
      <w:rPr>
        <w:lang w:val="en-US"/>
      </w:rPr>
    </w:pPr>
    <w:r>
      <w:rPr>
        <w:lang w:val="en-US"/>
      </w:rPr>
      <w:t xml:space="preserve">BCCET </w:t>
    </w:r>
    <w:r w:rsidR="0028526C">
      <w:rPr>
        <w:lang w:val="en-US"/>
      </w:rPr>
      <w:t xml:space="preserve">September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3982" w14:textId="77777777" w:rsidR="00914BA4" w:rsidRDefault="00914BA4" w:rsidP="001F5199">
      <w:pPr>
        <w:spacing w:after="0" w:line="240" w:lineRule="auto"/>
      </w:pPr>
      <w:r>
        <w:separator/>
      </w:r>
    </w:p>
  </w:footnote>
  <w:footnote w:type="continuationSeparator" w:id="0">
    <w:p w14:paraId="4C5E58F0" w14:textId="77777777" w:rsidR="00914BA4" w:rsidRDefault="00914BA4"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64F16EC3" w:rsidR="00A77943" w:rsidRDefault="00007F32" w:rsidP="00444321">
    <w:pPr>
      <w:pStyle w:val="Header"/>
    </w:pPr>
    <w:r>
      <w:rPr>
        <w:noProof/>
        <w:lang w:eastAsia="en-GB"/>
      </w:rPr>
      <w:drawing>
        <wp:anchor distT="0" distB="0" distL="114300" distR="114300" simplePos="0" relativeHeight="251660288" behindDoc="1" locked="0" layoutInCell="1" allowOverlap="1" wp14:anchorId="3153DF90" wp14:editId="60667FDC">
          <wp:simplePos x="0" y="0"/>
          <wp:positionH relativeFrom="column">
            <wp:posOffset>5270500</wp:posOffset>
          </wp:positionH>
          <wp:positionV relativeFrom="paragraph">
            <wp:posOffset>8890</wp:posOffset>
          </wp:positionV>
          <wp:extent cx="609600" cy="750624"/>
          <wp:effectExtent l="0" t="0" r="0" b="0"/>
          <wp:wrapTight wrapText="bothSides">
            <wp:wrapPolygon edited="0">
              <wp:start x="0" y="0"/>
              <wp:lineTo x="0" y="20832"/>
              <wp:lineTo x="20925" y="20832"/>
              <wp:lineTo x="209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750624"/>
                  </a:xfrm>
                  <a:prstGeom prst="rect">
                    <a:avLst/>
                  </a:prstGeom>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63F8D2B5">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71D71FF2" w:rsidR="00A77943" w:rsidRDefault="00A77943" w:rsidP="00444321">
    <w:pPr>
      <w:pStyle w:val="Header"/>
    </w:pPr>
  </w:p>
  <w:p w14:paraId="7ED22B81" w14:textId="16CCFC5B" w:rsidR="00A77943" w:rsidRDefault="00A77943" w:rsidP="00782229">
    <w:pPr>
      <w:pStyle w:val="Header"/>
      <w:jc w:val="right"/>
    </w:pPr>
  </w:p>
  <w:p w14:paraId="1C039079" w14:textId="60566D48"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07F32"/>
    <w:rsid w:val="000768B0"/>
    <w:rsid w:val="000B3E61"/>
    <w:rsid w:val="000C0698"/>
    <w:rsid w:val="00121F8F"/>
    <w:rsid w:val="0012630D"/>
    <w:rsid w:val="0013368D"/>
    <w:rsid w:val="00152FE1"/>
    <w:rsid w:val="00157778"/>
    <w:rsid w:val="001B5405"/>
    <w:rsid w:val="001B5C02"/>
    <w:rsid w:val="001F4835"/>
    <w:rsid w:val="001F5199"/>
    <w:rsid w:val="00200E9A"/>
    <w:rsid w:val="00250AE6"/>
    <w:rsid w:val="00266324"/>
    <w:rsid w:val="00274D8B"/>
    <w:rsid w:val="0028526C"/>
    <w:rsid w:val="002920E7"/>
    <w:rsid w:val="002D6844"/>
    <w:rsid w:val="002E046F"/>
    <w:rsid w:val="002E3055"/>
    <w:rsid w:val="002E4B96"/>
    <w:rsid w:val="00300D10"/>
    <w:rsid w:val="00394376"/>
    <w:rsid w:val="003B216F"/>
    <w:rsid w:val="00405A1F"/>
    <w:rsid w:val="0041225A"/>
    <w:rsid w:val="00444321"/>
    <w:rsid w:val="004803A1"/>
    <w:rsid w:val="004C26A7"/>
    <w:rsid w:val="004D40A3"/>
    <w:rsid w:val="004E7EF9"/>
    <w:rsid w:val="00550B9F"/>
    <w:rsid w:val="005759C4"/>
    <w:rsid w:val="00583E00"/>
    <w:rsid w:val="00585A0E"/>
    <w:rsid w:val="00595EFC"/>
    <w:rsid w:val="005C7D16"/>
    <w:rsid w:val="005D55A5"/>
    <w:rsid w:val="005D747F"/>
    <w:rsid w:val="005F5427"/>
    <w:rsid w:val="005F54B3"/>
    <w:rsid w:val="00604D6F"/>
    <w:rsid w:val="00607165"/>
    <w:rsid w:val="00611F63"/>
    <w:rsid w:val="006363F1"/>
    <w:rsid w:val="00641652"/>
    <w:rsid w:val="00643E61"/>
    <w:rsid w:val="00657903"/>
    <w:rsid w:val="006665FA"/>
    <w:rsid w:val="00672000"/>
    <w:rsid w:val="00676B01"/>
    <w:rsid w:val="00680505"/>
    <w:rsid w:val="006957FC"/>
    <w:rsid w:val="006A5A3D"/>
    <w:rsid w:val="006B283E"/>
    <w:rsid w:val="006C0148"/>
    <w:rsid w:val="00705389"/>
    <w:rsid w:val="00782229"/>
    <w:rsid w:val="007C0205"/>
    <w:rsid w:val="007D3EDD"/>
    <w:rsid w:val="007D6D25"/>
    <w:rsid w:val="007F7FA7"/>
    <w:rsid w:val="00812C03"/>
    <w:rsid w:val="00812E84"/>
    <w:rsid w:val="00831292"/>
    <w:rsid w:val="0085063D"/>
    <w:rsid w:val="00852807"/>
    <w:rsid w:val="008864CB"/>
    <w:rsid w:val="008A4BEB"/>
    <w:rsid w:val="008C451C"/>
    <w:rsid w:val="008E155F"/>
    <w:rsid w:val="008F2552"/>
    <w:rsid w:val="0090708C"/>
    <w:rsid w:val="00914A69"/>
    <w:rsid w:val="00914BA4"/>
    <w:rsid w:val="009268BC"/>
    <w:rsid w:val="0095664D"/>
    <w:rsid w:val="009742BD"/>
    <w:rsid w:val="009A054F"/>
    <w:rsid w:val="009D1D23"/>
    <w:rsid w:val="009D362A"/>
    <w:rsid w:val="00A41D07"/>
    <w:rsid w:val="00A6271F"/>
    <w:rsid w:val="00A77943"/>
    <w:rsid w:val="00A84296"/>
    <w:rsid w:val="00AC2DF1"/>
    <w:rsid w:val="00AF6F2D"/>
    <w:rsid w:val="00AF742B"/>
    <w:rsid w:val="00B36751"/>
    <w:rsid w:val="00B8181B"/>
    <w:rsid w:val="00B83BAC"/>
    <w:rsid w:val="00BB43A5"/>
    <w:rsid w:val="00C551E0"/>
    <w:rsid w:val="00C60626"/>
    <w:rsid w:val="00CA777C"/>
    <w:rsid w:val="00CC162F"/>
    <w:rsid w:val="00CD15C6"/>
    <w:rsid w:val="00CE5C92"/>
    <w:rsid w:val="00CF1E26"/>
    <w:rsid w:val="00CF2C02"/>
    <w:rsid w:val="00D04514"/>
    <w:rsid w:val="00D063B7"/>
    <w:rsid w:val="00D6067D"/>
    <w:rsid w:val="00D651E4"/>
    <w:rsid w:val="00D65205"/>
    <w:rsid w:val="00D91840"/>
    <w:rsid w:val="00DB76F1"/>
    <w:rsid w:val="00DC72F8"/>
    <w:rsid w:val="00DD3FC1"/>
    <w:rsid w:val="00DE2DD4"/>
    <w:rsid w:val="00DE3FBC"/>
    <w:rsid w:val="00DE7087"/>
    <w:rsid w:val="00E0298A"/>
    <w:rsid w:val="00E05093"/>
    <w:rsid w:val="00E12AF1"/>
    <w:rsid w:val="00E1580F"/>
    <w:rsid w:val="00E30857"/>
    <w:rsid w:val="00E47284"/>
    <w:rsid w:val="00E806EA"/>
    <w:rsid w:val="00E96BEF"/>
    <w:rsid w:val="00EA4D02"/>
    <w:rsid w:val="00EB173A"/>
    <w:rsid w:val="00EC5269"/>
    <w:rsid w:val="00F0273C"/>
    <w:rsid w:val="00F14786"/>
    <w:rsid w:val="00F3754E"/>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9D1D2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9D1D2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tactus@staca.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27791C62-A98D-4C71-B558-4220F1DE5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1A0A3-7F2D-464C-AA4F-C37BAD639F0E}">
  <ds:schemaRefs>
    <ds:schemaRef ds:uri="http://schemas.microsoft.com/office/2006/metadata/properties"/>
    <ds:schemaRef ds:uri="http://schemas.microsoft.com/office/infopath/2007/PartnerControls"/>
    <ds:schemaRef ds:uri="cd22c9cc-52d6-4476-8757-7f7ff89a902a"/>
    <ds:schemaRef ds:uri="75807ee4-40ff-4def-9741-5b768abed2e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Lindsey</dc:creator>
  <cp:lastModifiedBy>M Moore</cp:lastModifiedBy>
  <cp:revision>24</cp:revision>
  <cp:lastPrinted>2017-09-14T11:36:00Z</cp:lastPrinted>
  <dcterms:created xsi:type="dcterms:W3CDTF">2022-09-13T09:59:00Z</dcterms:created>
  <dcterms:modified xsi:type="dcterms:W3CDTF">2022-09-14T11:41:00Z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