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before="286" w:line="240" w:lineRule="auto"/>
        <w:ind w:left="2880" w:firstLine="720"/>
        <w:rPr>
          <w:rFonts w:ascii="Gill Sans" w:cs="Gill Sans" w:eastAsia="Gill Sans" w:hAnsi="Gill Sans"/>
          <w:b w:val="1"/>
          <w:bCs w:val="1"/>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2314575</wp:posOffset>
            </wp:positionH>
            <wp:positionV relativeFrom="paragraph">
              <wp:posOffset>0</wp:posOffset>
            </wp:positionV>
            <wp:extent cx="1200150" cy="1263015"/>
            <wp:effectExtent b="0" l="0" r="0" t="0"/>
            <wp:wrapSquare wrapText="bothSides" distB="0" distT="0" distL="114300" distR="114300"/>
            <wp:docPr descr="Description: Description: C:\Users\staffmma\Downloads\BH1649_priorylogo.jpg" id="1" name="image1.jpg"/>
            <a:graphic>
              <a:graphicData uri="http://schemas.openxmlformats.org/drawingml/2006/picture">
                <pic:pic>
                  <pic:nvPicPr>
                    <pic:cNvPr descr="Description: Description: C:\Users\staffmma\Downloads\BH1649_priorylogo.jpg" id="0" name="image1.jpg"/>
                    <pic:cNvPicPr preferRelativeResize="0"/>
                  </pic:nvPicPr>
                  <pic:blipFill>
                    <a:blip r:embed="rId7"/>
                    <a:srcRect b="0" l="0" r="0" t="0"/>
                    <a:stretch>
                      <a:fillRect/>
                    </a:stretch>
                  </pic:blipFill>
                  <pic:spPr>
                    <a:xfrm>
                      <a:off x="0" y="0"/>
                      <a:ext cx="1200150" cy="1263015"/>
                    </a:xfrm>
                    <a:prstGeom prst="rect"/>
                    <a:ln/>
                  </pic:spPr>
                </pic:pic>
              </a:graphicData>
            </a:graphic>
          </wp:anchor>
        </w:drawing>
      </w:r>
    </w:p>
    <w:p w:rsidR="00000000" w:rsidDel="00000000" w:rsidP="00000000" w:rsidRDefault="00000000" w:rsidRPr="00000000" w14:paraId="00000002">
      <w:pPr>
        <w:widowControl w:val="0"/>
        <w:spacing w:before="286" w:line="240" w:lineRule="auto"/>
        <w:ind w:left="2880" w:firstLine="720"/>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3">
      <w:pPr>
        <w:widowControl w:val="0"/>
        <w:spacing w:before="286" w:line="240" w:lineRule="auto"/>
        <w:ind w:left="2880" w:firstLine="720"/>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4">
      <w:pPr>
        <w:ind w:left="0" w:firstLine="0"/>
        <w:rPr>
          <w:rFonts w:ascii="Gill Sans" w:cs="Gill Sans" w:eastAsia="Gill Sans" w:hAnsi="Gill Sans"/>
          <w:b w:val="1"/>
          <w:bCs w:val="1"/>
        </w:rPr>
      </w:pPr>
      <w:r w:rsidDel="00000000" w:rsidR="00000000" w:rsidRPr="00000000">
        <w:rPr>
          <w:rtl w:val="0"/>
        </w:rPr>
      </w:r>
    </w:p>
    <w:p w:rsidR="00000000" w:rsidDel="00000000" w:rsidP="00000000" w:rsidRDefault="00000000" w:rsidRPr="00000000" w14:paraId="00000005">
      <w:pPr>
        <w:ind w:left="0" w:firstLine="0"/>
        <w:jc w:val="center"/>
        <w:rPr>
          <w:rFonts w:ascii="Gill Sans" w:cs="Gill Sans" w:eastAsia="Gill Sans" w:hAnsi="Gill Sans"/>
          <w:b w:val="1"/>
          <w:bCs w:val="1"/>
          <w:sz w:val="32"/>
          <w:szCs w:val="32"/>
        </w:rPr>
      </w:pPr>
      <w:r w:rsidDel="00000000" w:rsidR="00000000" w:rsidRPr="00000000">
        <w:rPr>
          <w:rFonts w:ascii="Gill Sans" w:cs="Gill Sans" w:eastAsia="Gill Sans" w:hAnsi="Gill Sans"/>
          <w:b w:val="1"/>
          <w:bCs w:val="1"/>
          <w:color w:val="000000"/>
          <w:sz w:val="32"/>
          <w:szCs w:val="32"/>
          <w:rtl w:val="0"/>
        </w:rPr>
        <w:t xml:space="preserve">Job Description: </w:t>
      </w:r>
      <w:r w:rsidDel="00000000" w:rsidR="00000000" w:rsidRPr="00000000">
        <w:rPr>
          <w:rFonts w:ascii="Gill Sans" w:cs="Gill Sans" w:eastAsia="Gill Sans" w:hAnsi="Gill Sans"/>
          <w:b w:val="1"/>
          <w:bCs w:val="1"/>
          <w:sz w:val="32"/>
          <w:szCs w:val="32"/>
          <w:rtl w:val="0"/>
        </w:rPr>
        <w:t xml:space="preserve">Teacher of Geography</w:t>
      </w:r>
    </w:p>
    <w:p w:rsidR="00000000" w:rsidDel="00000000" w:rsidP="00000000" w:rsidRDefault="00000000" w:rsidRPr="00000000" w14:paraId="00000006">
      <w:pPr>
        <w:widowControl w:val="0"/>
        <w:spacing w:before="279" w:line="240" w:lineRule="auto"/>
        <w:ind w:left="0" w:firstLine="0"/>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All school staff are expected to:  </w:t>
      </w:r>
    </w:p>
    <w:p w:rsidR="00000000" w:rsidDel="00000000" w:rsidP="00000000" w:rsidRDefault="00000000" w:rsidRPr="00000000" w14:paraId="00000007">
      <w:pPr>
        <w:widowControl w:val="0"/>
        <w:numPr>
          <w:ilvl w:val="0"/>
          <w:numId w:val="4"/>
        </w:numPr>
        <w:spacing w:before="222" w:line="248.00000000000006" w:lineRule="auto"/>
        <w:ind w:left="720" w:right="916" w:hanging="360"/>
        <w:rPr>
          <w:rFonts w:ascii="Gill Sans" w:cs="Gill Sans" w:eastAsia="Gill Sans" w:hAnsi="Gill Sans"/>
        </w:rPr>
      </w:pPr>
      <w:r w:rsidDel="00000000" w:rsidR="00000000" w:rsidRPr="00000000">
        <w:rPr>
          <w:rFonts w:ascii="Gill Sans" w:cs="Gill Sans" w:eastAsia="Gill Sans" w:hAnsi="Gill Sans"/>
          <w:rtl w:val="0"/>
        </w:rPr>
        <w:t xml:space="preserve">Work towards and support the school’s strategic vision and the objectives.  </w:t>
      </w:r>
    </w:p>
    <w:p w:rsidR="00000000" w:rsidDel="00000000" w:rsidP="00000000" w:rsidRDefault="00000000" w:rsidRPr="00000000" w14:paraId="00000008">
      <w:pPr>
        <w:widowControl w:val="0"/>
        <w:numPr>
          <w:ilvl w:val="0"/>
          <w:numId w:val="4"/>
        </w:numPr>
        <w:spacing w:line="248.00000000000006" w:lineRule="auto"/>
        <w:ind w:left="720" w:right="916" w:hanging="360"/>
        <w:rPr>
          <w:rFonts w:ascii="Gill Sans" w:cs="Gill Sans" w:eastAsia="Gill Sans" w:hAnsi="Gill Sans"/>
        </w:rPr>
      </w:pPr>
      <w:r w:rsidDel="00000000" w:rsidR="00000000" w:rsidRPr="00000000">
        <w:rPr>
          <w:rFonts w:ascii="Gill Sans" w:cs="Gill Sans" w:eastAsia="Gill Sans" w:hAnsi="Gill Sans"/>
          <w:rtl w:val="0"/>
        </w:rPr>
        <w:t xml:space="preserve">Adhere to school policies and procedures as set out in the staff handbook or other documentation available to all staff. </w:t>
      </w:r>
    </w:p>
    <w:p w:rsidR="00000000" w:rsidDel="00000000" w:rsidP="00000000" w:rsidRDefault="00000000" w:rsidRPr="00000000" w14:paraId="00000009">
      <w:pPr>
        <w:widowControl w:val="0"/>
        <w:numPr>
          <w:ilvl w:val="0"/>
          <w:numId w:val="4"/>
        </w:numPr>
        <w:spacing w:line="248.00000000000006" w:lineRule="auto"/>
        <w:ind w:left="720" w:right="118" w:hanging="360"/>
        <w:rPr>
          <w:rFonts w:ascii="Gill Sans" w:cs="Gill Sans" w:eastAsia="Gill Sans" w:hAnsi="Gill Sans"/>
        </w:rPr>
      </w:pPr>
      <w:r w:rsidDel="00000000" w:rsidR="00000000" w:rsidRPr="00000000">
        <w:rPr>
          <w:rFonts w:ascii="Gill Sans" w:cs="Gill Sans" w:eastAsia="Gill Sans" w:hAnsi="Gill Sans"/>
          <w:rtl w:val="0"/>
        </w:rPr>
        <w:t xml:space="preserve">Support and contribute to the school’s responsibility for safeguarding students.</w:t>
      </w:r>
    </w:p>
    <w:p w:rsidR="00000000" w:rsidDel="00000000" w:rsidP="00000000" w:rsidRDefault="00000000" w:rsidRPr="00000000" w14:paraId="0000000A">
      <w:pPr>
        <w:widowControl w:val="0"/>
        <w:numPr>
          <w:ilvl w:val="0"/>
          <w:numId w:val="4"/>
        </w:numPr>
        <w:spacing w:line="248.00000000000006" w:lineRule="auto"/>
        <w:ind w:left="720" w:right="118" w:hanging="360"/>
        <w:rPr>
          <w:rFonts w:ascii="Gill Sans" w:cs="Gill Sans" w:eastAsia="Gill Sans" w:hAnsi="Gill Sans"/>
        </w:rPr>
      </w:pPr>
      <w:r w:rsidDel="00000000" w:rsidR="00000000" w:rsidRPr="00000000">
        <w:rPr>
          <w:rFonts w:ascii="Gill Sans" w:cs="Gill Sans" w:eastAsia="Gill Sans" w:hAnsi="Gill Sans"/>
          <w:rtl w:val="0"/>
        </w:rPr>
        <w:t xml:space="preserve">Work within the school’s health and safety policy to ensure a safe working environment for staff, students and visitors. </w:t>
      </w:r>
    </w:p>
    <w:p w:rsidR="00000000" w:rsidDel="00000000" w:rsidP="00000000" w:rsidRDefault="00000000" w:rsidRPr="00000000" w14:paraId="0000000B">
      <w:pPr>
        <w:widowControl w:val="0"/>
        <w:numPr>
          <w:ilvl w:val="0"/>
          <w:numId w:val="4"/>
        </w:numPr>
        <w:spacing w:line="242" w:lineRule="auto"/>
        <w:ind w:left="720" w:right="169" w:hanging="360"/>
        <w:rPr>
          <w:rFonts w:ascii="Gill Sans" w:cs="Gill Sans" w:eastAsia="Gill Sans" w:hAnsi="Gill Sans"/>
        </w:rPr>
      </w:pPr>
      <w:r w:rsidDel="00000000" w:rsidR="00000000" w:rsidRPr="00000000">
        <w:rPr>
          <w:rFonts w:ascii="Gill Sans" w:cs="Gill Sans" w:eastAsia="Gill Sans" w:hAnsi="Gill Sans"/>
          <w:rtl w:val="0"/>
        </w:rPr>
        <w:t xml:space="preserve">Maintain high professional standards of attendance, punctuality, appearance, conduct and positive, courteous relations with students, parents and colleagues. </w:t>
      </w:r>
    </w:p>
    <w:p w:rsidR="00000000" w:rsidDel="00000000" w:rsidP="00000000" w:rsidRDefault="00000000" w:rsidRPr="00000000" w14:paraId="0000000C">
      <w:pPr>
        <w:widowControl w:val="0"/>
        <w:spacing w:line="242" w:lineRule="auto"/>
        <w:ind w:left="720" w:right="169" w:firstLine="0"/>
        <w:rPr>
          <w:rFonts w:ascii="Gill Sans" w:cs="Gill Sans" w:eastAsia="Gill Sans" w:hAnsi="Gill Sans"/>
          <w:highlight w:val="yellow"/>
        </w:rPr>
      </w:pPr>
      <w:r w:rsidDel="00000000" w:rsidR="00000000" w:rsidRPr="00000000">
        <w:rPr>
          <w:rtl w:val="0"/>
        </w:rPr>
      </w:r>
    </w:p>
    <w:p w:rsidR="00000000" w:rsidDel="00000000" w:rsidP="00000000" w:rsidRDefault="00000000" w:rsidRPr="00000000" w14:paraId="0000000D">
      <w:pPr>
        <w:widowControl w:val="0"/>
        <w:spacing w:before="356" w:line="242" w:lineRule="auto"/>
        <w:ind w:right="297" w:hanging="4"/>
        <w:rPr>
          <w:rFonts w:ascii="Gill Sans" w:cs="Gill Sans" w:eastAsia="Gill Sans" w:hAnsi="Gill Sans"/>
          <w:b w:val="1"/>
          <w:bCs w:val="1"/>
        </w:rPr>
      </w:pPr>
      <w:bookmarkStart w:colFirst="0" w:colLast="0" w:name="_heading=h.kn912o57p0cp" w:id="0"/>
      <w:bookmarkEnd w:id="0"/>
      <w:r w:rsidDel="00000000" w:rsidR="00000000" w:rsidRPr="00000000">
        <w:rPr>
          <w:rFonts w:ascii="Gill Sans" w:cs="Gill Sans" w:eastAsia="Gill Sans" w:hAnsi="Gill Sans"/>
          <w:b w:val="1"/>
          <w:bCs w:val="1"/>
          <w:rtl w:val="0"/>
        </w:rPr>
        <w:t xml:space="preserve">Department overview </w:t>
      </w:r>
      <w:r w:rsidDel="00000000" w:rsidR="00000000" w:rsidRPr="00000000">
        <w:rPr>
          <w:rtl w:val="0"/>
        </w:rPr>
      </w:r>
    </w:p>
    <w:p w:rsidR="00000000" w:rsidDel="00000000" w:rsidP="00000000" w:rsidRDefault="00000000" w:rsidRPr="00000000" w14:paraId="0000000E">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The Geography team are an enthusiastic and committed team who pride themselves</w:t>
      </w:r>
    </w:p>
    <w:p w:rsidR="00000000" w:rsidDel="00000000" w:rsidP="00000000" w:rsidRDefault="00000000" w:rsidRPr="00000000" w14:paraId="0000000F">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on not only delivering a dynamic curriculum, but also offering a range of extra-</w:t>
      </w:r>
    </w:p>
    <w:p w:rsidR="00000000" w:rsidDel="00000000" w:rsidP="00000000" w:rsidRDefault="00000000" w:rsidRPr="00000000" w14:paraId="00000010">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curricular Geography to help foster a love of Geography and desire to learn</w:t>
      </w:r>
    </w:p>
    <w:p w:rsidR="00000000" w:rsidDel="00000000" w:rsidP="00000000" w:rsidRDefault="00000000" w:rsidRPr="00000000" w14:paraId="00000011">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We are looking for someone who:</w:t>
      </w:r>
    </w:p>
    <w:p w:rsidR="00000000" w:rsidDel="00000000" w:rsidP="00000000" w:rsidRDefault="00000000" w:rsidRPr="00000000" w14:paraId="00000012">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   Has a strong ethos of high achievement and success within the Learning Area</w:t>
      </w:r>
      <w:r w:rsidDel="00000000" w:rsidR="00000000" w:rsidRPr="00000000">
        <w:rPr>
          <w:rtl w:val="0"/>
        </w:rPr>
      </w:r>
    </w:p>
    <w:p w:rsidR="00000000" w:rsidDel="00000000" w:rsidP="00000000" w:rsidRDefault="00000000" w:rsidRPr="00000000" w14:paraId="00000013">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   Has the ability to create, plan and deliver a Geography curriculum that will</w:t>
      </w:r>
    </w:p>
    <w:p w:rsidR="00000000" w:rsidDel="00000000" w:rsidP="00000000" w:rsidRDefault="00000000" w:rsidRPr="00000000" w14:paraId="00000014">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develop pupil’s skills, knowledge, understanding and their love for learning in the</w:t>
      </w:r>
    </w:p>
    <w:p w:rsidR="00000000" w:rsidDel="00000000" w:rsidP="00000000" w:rsidRDefault="00000000" w:rsidRPr="00000000" w14:paraId="00000015">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21st century</w:t>
      </w:r>
    </w:p>
    <w:p w:rsidR="00000000" w:rsidDel="00000000" w:rsidP="00000000" w:rsidRDefault="00000000" w:rsidRPr="00000000" w14:paraId="00000016">
      <w:pPr>
        <w:spacing w:line="276" w:lineRule="auto"/>
        <w:rPr>
          <w:rFonts w:ascii="Gill Sans" w:cs="Gill Sans" w:eastAsia="Gill Sans" w:hAnsi="Gill Sans"/>
        </w:rPr>
      </w:pPr>
      <w:r w:rsidDel="00000000" w:rsidR="00000000" w:rsidRPr="00000000">
        <w:rPr>
          <w:rFonts w:ascii="Gill Sans" w:cs="Gill Sans" w:eastAsia="Gill Sans" w:hAnsi="Gill Sans"/>
          <w:rtl w:val="0"/>
        </w:rPr>
        <w:t xml:space="preserve">●   Is skilled at fostering independent and collaborative student-led learning</w:t>
      </w:r>
    </w:p>
    <w:p w:rsidR="00000000" w:rsidDel="00000000" w:rsidP="00000000" w:rsidRDefault="00000000" w:rsidRPr="00000000" w14:paraId="00000017">
      <w:pPr>
        <w:spacing w:line="276"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18">
      <w:pPr>
        <w:spacing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19">
      <w:pPr>
        <w:spacing w:line="240" w:lineRule="auto"/>
        <w:rPr>
          <w:rFonts w:ascii="Gill Sans" w:cs="Gill Sans" w:eastAsia="Gill Sans" w:hAnsi="Gill Sans"/>
        </w:rPr>
      </w:pPr>
      <w:r w:rsidDel="00000000" w:rsidR="00000000" w:rsidRPr="00000000">
        <w:rPr>
          <w:rFonts w:ascii="Gill Sans" w:cs="Gill Sans" w:eastAsia="Gill Sans" w:hAnsi="Gill Sans"/>
          <w:b w:val="1"/>
          <w:bCs w:val="1"/>
          <w:rtl w:val="0"/>
        </w:rPr>
        <w:t xml:space="preserve">Geography teacher Role and responsibilities</w:t>
      </w:r>
      <w:r w:rsidDel="00000000" w:rsidR="00000000" w:rsidRPr="00000000">
        <w:rPr>
          <w:rtl w:val="0"/>
        </w:rPr>
      </w:r>
    </w:p>
    <w:p w:rsidR="00000000" w:rsidDel="00000000" w:rsidP="00000000" w:rsidRDefault="00000000" w:rsidRPr="00000000" w14:paraId="0000001A">
      <w:pPr>
        <w:widowControl w:val="0"/>
        <w:numPr>
          <w:ilvl w:val="0"/>
          <w:numId w:val="2"/>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To have high expectations of self and students in order to raise achievement</w:t>
      </w:r>
      <w:r w:rsidDel="00000000" w:rsidR="00000000" w:rsidRPr="00000000">
        <w:rPr>
          <w:rtl w:val="0"/>
        </w:rPr>
      </w:r>
    </w:p>
    <w:p w:rsidR="00000000" w:rsidDel="00000000" w:rsidP="00000000" w:rsidRDefault="00000000" w:rsidRPr="00000000" w14:paraId="0000001B">
      <w:pPr>
        <w:widowControl w:val="0"/>
        <w:numPr>
          <w:ilvl w:val="0"/>
          <w:numId w:val="2"/>
        </w:numPr>
        <w:spacing w:after="0" w:afterAutospacing="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To plan and deliver well planned and structured lessons that promote high levels of engagement </w:t>
      </w:r>
    </w:p>
    <w:p w:rsidR="00000000" w:rsidDel="00000000" w:rsidP="00000000" w:rsidRDefault="00000000" w:rsidRPr="00000000" w14:paraId="0000001C">
      <w:pPr>
        <w:widowControl w:val="0"/>
        <w:numPr>
          <w:ilvl w:val="0"/>
          <w:numId w:val="2"/>
        </w:numPr>
        <w:spacing w:after="0" w:afterAutospacing="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To monitor progress of all learners in lessons in order that they achieve their potential</w:t>
      </w:r>
    </w:p>
    <w:p w:rsidR="00000000" w:rsidDel="00000000" w:rsidP="00000000" w:rsidRDefault="00000000" w:rsidRPr="00000000" w14:paraId="0000001D">
      <w:pPr>
        <w:widowControl w:val="0"/>
        <w:numPr>
          <w:ilvl w:val="0"/>
          <w:numId w:val="2"/>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To use appropriate differentiation in delivering a broad balanced curriculum for students</w:t>
      </w:r>
    </w:p>
    <w:p w:rsidR="00000000" w:rsidDel="00000000" w:rsidP="00000000" w:rsidRDefault="00000000" w:rsidRPr="00000000" w14:paraId="0000001E">
      <w:pPr>
        <w:widowControl w:val="0"/>
        <w:numPr>
          <w:ilvl w:val="0"/>
          <w:numId w:val="2"/>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To imply positive behaviour management in line with school policy</w:t>
      </w:r>
    </w:p>
    <w:p w:rsidR="00000000" w:rsidDel="00000000" w:rsidP="00000000" w:rsidRDefault="00000000" w:rsidRPr="00000000" w14:paraId="0000001F">
      <w:pPr>
        <w:widowControl w:val="0"/>
        <w:numPr>
          <w:ilvl w:val="0"/>
          <w:numId w:val="2"/>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Provide pace and challenge in lessons for optimal use of time</w:t>
      </w:r>
    </w:p>
    <w:p w:rsidR="00000000" w:rsidDel="00000000" w:rsidP="00000000" w:rsidRDefault="00000000" w:rsidRPr="00000000" w14:paraId="00000020">
      <w:pPr>
        <w:widowControl w:val="0"/>
        <w:numPr>
          <w:ilvl w:val="0"/>
          <w:numId w:val="2"/>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Embed assessment for learning</w:t>
      </w:r>
    </w:p>
    <w:p w:rsidR="00000000" w:rsidDel="00000000" w:rsidP="00000000" w:rsidRDefault="00000000" w:rsidRPr="00000000" w14:paraId="00000021">
      <w:pPr>
        <w:widowControl w:val="0"/>
        <w:numPr>
          <w:ilvl w:val="0"/>
          <w:numId w:val="2"/>
        </w:numPr>
        <w:spacing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To develop students’ resilience and independence through motivated school principles and monitor their personal and academic growth</w:t>
      </w:r>
    </w:p>
    <w:p w:rsidR="00000000" w:rsidDel="00000000" w:rsidP="00000000" w:rsidRDefault="00000000" w:rsidRPr="00000000" w14:paraId="00000022">
      <w:pPr>
        <w:widowControl w:val="0"/>
        <w:numPr>
          <w:ilvl w:val="0"/>
          <w:numId w:val="2"/>
        </w:numPr>
        <w:spacing w:after="24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To monitor and assess students progress by giving regular feedback to students both formally and informally. </w:t>
      </w:r>
    </w:p>
    <w:p w:rsidR="00000000" w:rsidDel="00000000" w:rsidP="00000000" w:rsidRDefault="00000000" w:rsidRPr="00000000" w14:paraId="00000023">
      <w:pPr>
        <w:widowControl w:val="0"/>
        <w:numPr>
          <w:ilvl w:val="0"/>
          <w:numId w:val="2"/>
        </w:numPr>
        <w:spacing w:after="240" w:line="24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To provide feedback to parents about their child’s progress</w:t>
      </w:r>
    </w:p>
    <w:p w:rsidR="00000000" w:rsidDel="00000000" w:rsidP="00000000" w:rsidRDefault="00000000" w:rsidRPr="00000000" w14:paraId="00000024">
      <w:pPr>
        <w:widowControl w:val="0"/>
        <w:numPr>
          <w:ilvl w:val="0"/>
          <w:numId w:val="2"/>
        </w:numPr>
        <w:spacing w:after="240" w:line="240" w:lineRule="auto"/>
        <w:ind w:left="720" w:hanging="360"/>
        <w:rPr>
          <w:rFonts w:ascii="Gill Sans" w:cs="Gill Sans" w:eastAsia="Gill Sans" w:hAnsi="Gill Sans"/>
          <w:u w:val="none"/>
        </w:rPr>
      </w:pPr>
      <w:r w:rsidDel="00000000" w:rsidR="00000000" w:rsidRPr="00000000">
        <w:rPr>
          <w:rFonts w:ascii="Gill Sans" w:cs="Gill Sans" w:eastAsia="Gill Sans" w:hAnsi="Gill Sans"/>
          <w:rtl w:val="0"/>
        </w:rPr>
        <w:t xml:space="preserve">To contribute to the scheme of work within the department to ensure best practice is shared. </w:t>
      </w:r>
    </w:p>
    <w:p w:rsidR="00000000" w:rsidDel="00000000" w:rsidP="00000000" w:rsidRDefault="00000000" w:rsidRPr="00000000" w14:paraId="00000025">
      <w:pPr>
        <w:numPr>
          <w:ilvl w:val="0"/>
          <w:numId w:val="2"/>
        </w:numPr>
        <w:spacing w:line="240"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Promote and model good relationships with students, colleagues and parents </w:t>
      </w:r>
    </w:p>
    <w:p w:rsidR="00000000" w:rsidDel="00000000" w:rsidP="00000000" w:rsidRDefault="00000000" w:rsidRPr="00000000" w14:paraId="00000026">
      <w:pPr>
        <w:numPr>
          <w:ilvl w:val="0"/>
          <w:numId w:val="2"/>
        </w:numPr>
        <w:spacing w:line="240" w:lineRule="auto"/>
        <w:ind w:left="720" w:hanging="360"/>
        <w:jc w:val="both"/>
        <w:rPr>
          <w:rFonts w:ascii="Gill Sans" w:cs="Gill Sans" w:eastAsia="Gill Sans" w:hAnsi="Gill Sans"/>
        </w:rPr>
      </w:pPr>
      <w:r w:rsidDel="00000000" w:rsidR="00000000" w:rsidRPr="00000000">
        <w:rPr>
          <w:rFonts w:ascii="Gill Sans" w:cs="Gill Sans" w:eastAsia="Gill Sans" w:hAnsi="Gill Sans"/>
          <w:rtl w:val="0"/>
        </w:rPr>
        <w:t xml:space="preserve">Participate in staff training and take a lead in own professional development </w:t>
      </w:r>
    </w:p>
    <w:p w:rsidR="00000000" w:rsidDel="00000000" w:rsidP="00000000" w:rsidRDefault="00000000" w:rsidRPr="00000000" w14:paraId="00000027">
      <w:pPr>
        <w:numPr>
          <w:ilvl w:val="0"/>
          <w:numId w:val="2"/>
        </w:numPr>
        <w:spacing w:line="240" w:lineRule="auto"/>
        <w:ind w:left="720" w:hanging="360"/>
        <w:jc w:val="both"/>
        <w:rPr>
          <w:rFonts w:ascii="Gill Sans" w:cs="Gill Sans" w:eastAsia="Gill Sans" w:hAnsi="Gill Sans"/>
          <w:u w:val="none"/>
        </w:rPr>
      </w:pPr>
      <w:r w:rsidDel="00000000" w:rsidR="00000000" w:rsidRPr="00000000">
        <w:rPr>
          <w:rFonts w:ascii="Gill Sans" w:cs="Gill Sans" w:eastAsia="Gill Sans" w:hAnsi="Gill Sans"/>
          <w:rtl w:val="0"/>
        </w:rPr>
        <w:t xml:space="preserve">To complete all other reasonable tasks as directed by the Headteacher or Line Manager </w:t>
      </w:r>
    </w:p>
    <w:p w:rsidR="00000000" w:rsidDel="00000000" w:rsidP="00000000" w:rsidRDefault="00000000" w:rsidRPr="00000000" w14:paraId="00000028">
      <w:pPr>
        <w:widowControl w:val="0"/>
        <w:spacing w:after="240" w:line="240" w:lineRule="auto"/>
        <w:rPr>
          <w:rFonts w:ascii="Gill Sans" w:cs="Gill Sans" w:eastAsia="Gill Sans" w:hAnsi="Gill Sans"/>
        </w:rPr>
      </w:pPr>
      <w:r w:rsidDel="00000000" w:rsidR="00000000" w:rsidRPr="00000000">
        <w:rPr>
          <w:rtl w:val="0"/>
        </w:rPr>
      </w:r>
    </w:p>
    <w:p w:rsidR="00000000" w:rsidDel="00000000" w:rsidP="00000000" w:rsidRDefault="00000000" w:rsidRPr="00000000" w14:paraId="00000029">
      <w:pPr>
        <w:widowControl w:val="0"/>
        <w:spacing w:after="240" w:line="240" w:lineRule="auto"/>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Other Responsibilities</w:t>
      </w:r>
    </w:p>
    <w:p w:rsidR="00000000" w:rsidDel="00000000" w:rsidP="00000000" w:rsidRDefault="00000000" w:rsidRPr="00000000" w14:paraId="0000002A">
      <w:pPr>
        <w:widowControl w:val="0"/>
        <w:numPr>
          <w:ilvl w:val="0"/>
          <w:numId w:val="1"/>
        </w:numPr>
        <w:spacing w:after="0" w:afterAutospacing="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To uphold the school’s values at all times, ensuring students “Enjoy Respect Achieve” in all aspects of their education throughout their time at Priory.</w:t>
      </w:r>
    </w:p>
    <w:p w:rsidR="00000000" w:rsidDel="00000000" w:rsidP="00000000" w:rsidRDefault="00000000" w:rsidRPr="00000000" w14:paraId="0000002B">
      <w:pPr>
        <w:widowControl w:val="0"/>
        <w:numPr>
          <w:ilvl w:val="0"/>
          <w:numId w:val="1"/>
        </w:numPr>
        <w:spacing w:after="0" w:afterAutospacing="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Acting as a form tutor and supporting the personal, social and spiritual well-being of students in every aspect of your work through dedicated curriculum and tutor time. </w:t>
      </w:r>
    </w:p>
    <w:p w:rsidR="00000000" w:rsidDel="00000000" w:rsidP="00000000" w:rsidRDefault="00000000" w:rsidRPr="00000000" w14:paraId="0000002C">
      <w:pPr>
        <w:widowControl w:val="0"/>
        <w:numPr>
          <w:ilvl w:val="0"/>
          <w:numId w:val="1"/>
        </w:numPr>
        <w:spacing w:after="0" w:afterAutospacing="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Participating in school cross-curricular days such as culture day, pursuit week and extracurricular activities</w:t>
      </w:r>
    </w:p>
    <w:p w:rsidR="00000000" w:rsidDel="00000000" w:rsidP="00000000" w:rsidRDefault="00000000" w:rsidRPr="00000000" w14:paraId="0000002D">
      <w:pPr>
        <w:widowControl w:val="0"/>
        <w:numPr>
          <w:ilvl w:val="0"/>
          <w:numId w:val="1"/>
        </w:numPr>
        <w:spacing w:after="0" w:afterAutospacing="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Participation and contribution to the organisation of school visits and trips that complement learning</w:t>
      </w:r>
    </w:p>
    <w:p w:rsidR="00000000" w:rsidDel="00000000" w:rsidP="00000000" w:rsidRDefault="00000000" w:rsidRPr="00000000" w14:paraId="0000002E">
      <w:pPr>
        <w:widowControl w:val="0"/>
        <w:numPr>
          <w:ilvl w:val="0"/>
          <w:numId w:val="1"/>
        </w:numPr>
        <w:spacing w:after="0" w:afterAutospacing="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Supervision of students outside of lesson time in morning and afternoon sessions for example during lesson changeovers, break and lunch time</w:t>
      </w:r>
    </w:p>
    <w:p w:rsidR="00000000" w:rsidDel="00000000" w:rsidP="00000000" w:rsidRDefault="00000000" w:rsidRPr="00000000" w14:paraId="0000002F">
      <w:pPr>
        <w:widowControl w:val="0"/>
        <w:numPr>
          <w:ilvl w:val="0"/>
          <w:numId w:val="1"/>
        </w:numPr>
        <w:spacing w:after="0" w:afterAutospacing="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Providing students’ work for classroom display</w:t>
      </w:r>
    </w:p>
    <w:p w:rsidR="00000000" w:rsidDel="00000000" w:rsidP="00000000" w:rsidRDefault="00000000" w:rsidRPr="00000000" w14:paraId="00000030">
      <w:pPr>
        <w:widowControl w:val="0"/>
        <w:numPr>
          <w:ilvl w:val="0"/>
          <w:numId w:val="1"/>
        </w:numPr>
        <w:spacing w:after="240" w:line="240" w:lineRule="auto"/>
        <w:ind w:left="720" w:hanging="360"/>
        <w:rPr>
          <w:rFonts w:ascii="Gill Sans" w:cs="Gill Sans" w:eastAsia="Gill Sans" w:hAnsi="Gill Sans"/>
        </w:rPr>
      </w:pPr>
      <w:r w:rsidDel="00000000" w:rsidR="00000000" w:rsidRPr="00000000">
        <w:rPr>
          <w:rFonts w:ascii="Gill Sans" w:cs="Gill Sans" w:eastAsia="Gill Sans" w:hAnsi="Gill Sans"/>
          <w:rtl w:val="0"/>
        </w:rPr>
        <w:t xml:space="preserve">Regular attendance at meetings and parents’ evenings that are part of directed time</w:t>
      </w:r>
    </w:p>
    <w:p w:rsidR="00000000" w:rsidDel="00000000" w:rsidP="00000000" w:rsidRDefault="00000000" w:rsidRPr="00000000" w14:paraId="00000031">
      <w:pPr>
        <w:widowControl w:val="0"/>
        <w:spacing w:before="356" w:line="242" w:lineRule="auto"/>
        <w:ind w:right="297" w:hanging="4"/>
        <w:rPr>
          <w:rFonts w:ascii="Gill Sans" w:cs="Gill Sans" w:eastAsia="Gill Sans" w:hAnsi="Gill Sans"/>
          <w:b w:val="1"/>
          <w:bCs w:val="1"/>
        </w:rPr>
      </w:pPr>
      <w:r w:rsidDel="00000000" w:rsidR="00000000" w:rsidRPr="00000000">
        <w:rPr>
          <w:rFonts w:ascii="Gill Sans" w:cs="Gill Sans" w:eastAsia="Gill Sans" w:hAnsi="Gill Sans"/>
          <w:b w:val="1"/>
          <w:bCs w:val="1"/>
          <w:rtl w:val="0"/>
        </w:rPr>
        <w:t xml:space="preserve">Child protection </w:t>
      </w:r>
    </w:p>
    <w:p w:rsidR="00000000" w:rsidDel="00000000" w:rsidP="00000000" w:rsidRDefault="00000000" w:rsidRPr="00000000" w14:paraId="00000032">
      <w:pPr>
        <w:widowControl w:val="0"/>
        <w:spacing w:before="356" w:line="242" w:lineRule="auto"/>
        <w:ind w:right="297" w:hanging="4"/>
        <w:rPr>
          <w:rFonts w:ascii="Gill Sans" w:cs="Gill Sans" w:eastAsia="Gill Sans" w:hAnsi="Gill Sans"/>
        </w:rPr>
      </w:pPr>
      <w:r w:rsidDel="00000000" w:rsidR="00000000" w:rsidRPr="00000000">
        <w:rPr>
          <w:rFonts w:ascii="Gill Sans" w:cs="Gill Sans" w:eastAsia="Gill Sans" w:hAnsi="Gill Sans"/>
          <w:rtl w:val="0"/>
        </w:rPr>
        <w:t xml:space="preserve">Our policy applies to all staff, governors and volunteers working at Bohunt.  There are four main elements to our policy.</w:t>
      </w:r>
      <w:r w:rsidDel="00000000" w:rsidR="00000000" w:rsidRPr="00000000">
        <w:rPr>
          <w:rtl w:val="0"/>
        </w:rPr>
      </w:r>
    </w:p>
    <w:p w:rsidR="00000000" w:rsidDel="00000000" w:rsidP="00000000" w:rsidRDefault="00000000" w:rsidRPr="00000000" w14:paraId="00000033">
      <w:pPr>
        <w:widowControl w:val="0"/>
        <w:numPr>
          <w:ilvl w:val="0"/>
          <w:numId w:val="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We promote an atmosphere where students feel secure and realise their viewpoints are valued, developing awareness of child protection issues and equipping students to keep them safe.</w:t>
      </w:r>
    </w:p>
    <w:p w:rsidR="00000000" w:rsidDel="00000000" w:rsidP="00000000" w:rsidRDefault="00000000" w:rsidRPr="00000000" w14:paraId="00000034">
      <w:pPr>
        <w:widowControl w:val="0"/>
        <w:numPr>
          <w:ilvl w:val="0"/>
          <w:numId w:val="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We provide suitable support and guidance for students who have been abused, in accordance with their child protection plan.</w:t>
      </w:r>
    </w:p>
    <w:p w:rsidR="00000000" w:rsidDel="00000000" w:rsidP="00000000" w:rsidRDefault="00000000" w:rsidRPr="00000000" w14:paraId="00000035">
      <w:pPr>
        <w:widowControl w:val="0"/>
        <w:numPr>
          <w:ilvl w:val="0"/>
          <w:numId w:val="3"/>
        </w:numPr>
        <w:ind w:left="720" w:hanging="360"/>
        <w:rPr>
          <w:rFonts w:ascii="Gill Sans" w:cs="Gill Sans" w:eastAsia="Gill Sans" w:hAnsi="Gill Sans"/>
        </w:rPr>
      </w:pPr>
      <w:r w:rsidDel="00000000" w:rsidR="00000000" w:rsidRPr="00000000">
        <w:rPr>
          <w:rFonts w:ascii="Gill Sans" w:cs="Gill Sans" w:eastAsia="Gill Sans" w:hAnsi="Gill Sans"/>
          <w:rtl w:val="0"/>
        </w:rPr>
        <w:t xml:space="preserve">We ensure that we practice safe recruitment in checking the suitability of staff and volunteers to work with children.</w:t>
      </w:r>
    </w:p>
    <w:p w:rsidR="00000000" w:rsidDel="00000000" w:rsidP="00000000" w:rsidRDefault="00000000" w:rsidRPr="00000000" w14:paraId="00000036">
      <w:pPr>
        <w:widowControl w:val="0"/>
        <w:spacing w:before="356" w:line="242" w:lineRule="auto"/>
        <w:ind w:right="297" w:hanging="4"/>
        <w:rPr>
          <w:rFonts w:ascii="Gill Sans" w:cs="Gill Sans" w:eastAsia="Gill Sans" w:hAnsi="Gill Sans"/>
        </w:rPr>
      </w:pPr>
      <w:r w:rsidDel="00000000" w:rsidR="00000000" w:rsidRPr="00000000">
        <w:rPr>
          <w:rFonts w:ascii="Gill Sans" w:cs="Gill Sans" w:eastAsia="Gill Sans" w:hAnsi="Gill Sans"/>
          <w:rtl w:val="0"/>
        </w:rPr>
        <w:t xml:space="preserve">We have clear procedures and systems for identifying and reporting cases of abuse, including appropriate training for all staff.  We ensure that these approaches are consistent with other educational providers who work with our students </w:t>
      </w:r>
      <w:r w:rsidDel="00000000" w:rsidR="00000000" w:rsidRPr="00000000">
        <w:rPr>
          <w:rtl w:val="0"/>
        </w:rPr>
      </w:r>
    </w:p>
    <w:sdt>
      <w:sdtPr>
        <w:lock w:val="contentLocked"/>
        <w:id w:val="342265421"/>
        <w:tag w:val="goog_rdk_0"/>
      </w:sdtPr>
      <w:sdtContent>
        <w:tbl>
          <w:tblPr>
            <w:tblStyle w:val="Table1"/>
            <w:tblW w:w="7508.000000000001"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51"/>
            <w:gridCol w:w="425"/>
            <w:gridCol w:w="5132"/>
            <w:tblGridChange w:id="0">
              <w:tblGrid>
                <w:gridCol w:w="1951"/>
                <w:gridCol w:w="425"/>
                <w:gridCol w:w="5132"/>
              </w:tblGrid>
            </w:tblGridChange>
          </w:tblGrid>
          <w:tr>
            <w:trPr>
              <w:cantSplit w:val="0"/>
              <w:tblHeader w:val="0"/>
            </w:trPr>
            <w:tc>
              <w:tcPr>
                <w:shd w:fill="auto" w:val="clear"/>
              </w:tcPr>
              <w:p w:rsidR="00000000" w:rsidDel="00000000" w:rsidP="00000000" w:rsidRDefault="00000000" w:rsidRPr="00000000" w14:paraId="00000037">
                <w:pPr>
                  <w:spacing w:after="240" w:before="240" w:line="240" w:lineRule="auto"/>
                  <w:rPr>
                    <w:rFonts w:ascii="Gill Sans" w:cs="Gill Sans" w:eastAsia="Gill Sans" w:hAnsi="Gill Sans"/>
                  </w:rPr>
                </w:pPr>
                <w:r w:rsidDel="00000000" w:rsidR="00000000" w:rsidRPr="00000000">
                  <w:rPr>
                    <w:rFonts w:ascii="Gill Sans" w:cs="Gill Sans" w:eastAsia="Gill Sans" w:hAnsi="Gill Sans"/>
                    <w:rtl w:val="0"/>
                  </w:rPr>
                  <w:t xml:space="preserve">Responsible to:</w:t>
                </w:r>
              </w:p>
            </w:tc>
            <w:tc>
              <w:tcPr>
                <w:shd w:fill="auto" w:val="clear"/>
              </w:tcPr>
              <w:p w:rsidR="00000000" w:rsidDel="00000000" w:rsidP="00000000" w:rsidRDefault="00000000" w:rsidRPr="00000000" w14:paraId="00000038">
                <w:pPr>
                  <w:spacing w:after="240" w:before="240" w:line="240" w:lineRule="auto"/>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39">
                <w:pPr>
                  <w:spacing w:after="240" w:before="240" w:line="240" w:lineRule="auto"/>
                  <w:rPr>
                    <w:rFonts w:ascii="Gill Sans" w:cs="Gill Sans" w:eastAsia="Gill Sans" w:hAnsi="Gill Sans"/>
                  </w:rPr>
                </w:pPr>
                <w:r w:rsidDel="00000000" w:rsidR="00000000" w:rsidRPr="00000000">
                  <w:rPr>
                    <w:rFonts w:ascii="Gill Sans" w:cs="Gill Sans" w:eastAsia="Gill Sans" w:hAnsi="Gill Sans"/>
                    <w:rtl w:val="0"/>
                  </w:rPr>
                  <w:t xml:space="preserve">Curriculum Lead for Geography </w:t>
                </w:r>
              </w:p>
            </w:tc>
          </w:tr>
          <w:tr>
            <w:trPr>
              <w:cantSplit w:val="0"/>
              <w:tblHeader w:val="0"/>
            </w:trPr>
            <w:tc>
              <w:tcPr>
                <w:shd w:fill="auto" w:val="clear"/>
              </w:tcPr>
              <w:p w:rsidR="00000000" w:rsidDel="00000000" w:rsidP="00000000" w:rsidRDefault="00000000" w:rsidRPr="00000000" w14:paraId="0000003A">
                <w:pPr>
                  <w:spacing w:after="240" w:before="240" w:line="240" w:lineRule="auto"/>
                  <w:rPr>
                    <w:rFonts w:ascii="Gill Sans" w:cs="Gill Sans" w:eastAsia="Gill Sans" w:hAnsi="Gill Sans"/>
                  </w:rPr>
                </w:pPr>
                <w:r w:rsidDel="00000000" w:rsidR="00000000" w:rsidRPr="00000000">
                  <w:rPr>
                    <w:rFonts w:ascii="Gill Sans" w:cs="Gill Sans" w:eastAsia="Gill Sans" w:hAnsi="Gill Sans"/>
                    <w:rtl w:val="0"/>
                  </w:rPr>
                  <w:t xml:space="preserve">Liaises with:</w:t>
                </w:r>
              </w:p>
            </w:tc>
            <w:tc>
              <w:tcPr>
                <w:shd w:fill="auto" w:val="clear"/>
              </w:tcPr>
              <w:p w:rsidR="00000000" w:rsidDel="00000000" w:rsidP="00000000" w:rsidRDefault="00000000" w:rsidRPr="00000000" w14:paraId="0000003B">
                <w:pPr>
                  <w:spacing w:after="240" w:before="240" w:line="240" w:lineRule="auto"/>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3C">
                <w:pPr>
                  <w:spacing w:after="240" w:before="240" w:line="240" w:lineRule="auto"/>
                  <w:rPr>
                    <w:rFonts w:ascii="Gill Sans" w:cs="Gill Sans" w:eastAsia="Gill Sans" w:hAnsi="Gill Sans"/>
                  </w:rPr>
                </w:pPr>
                <w:r w:rsidDel="00000000" w:rsidR="00000000" w:rsidRPr="00000000">
                  <w:rPr>
                    <w:rFonts w:ascii="Gill Sans" w:cs="Gill Sans" w:eastAsia="Gill Sans" w:hAnsi="Gill Sans"/>
                    <w:rtl w:val="0"/>
                  </w:rPr>
                  <w:t xml:space="preserve">Curriculum Leads, Heads of Faculty, Senior Leadership.</w:t>
                </w:r>
              </w:p>
            </w:tc>
          </w:tr>
          <w:tr>
            <w:trPr>
              <w:cantSplit w:val="0"/>
              <w:tblHeader w:val="0"/>
            </w:trPr>
            <w:tc>
              <w:tcPr>
                <w:shd w:fill="auto" w:val="clear"/>
              </w:tcPr>
              <w:p w:rsidR="00000000" w:rsidDel="00000000" w:rsidP="00000000" w:rsidRDefault="00000000" w:rsidRPr="00000000" w14:paraId="0000003D">
                <w:pPr>
                  <w:spacing w:after="240" w:before="240" w:line="240" w:lineRule="auto"/>
                  <w:rPr>
                    <w:rFonts w:ascii="Gill Sans" w:cs="Gill Sans" w:eastAsia="Gill Sans" w:hAnsi="Gill Sans"/>
                  </w:rPr>
                </w:pPr>
                <w:r w:rsidDel="00000000" w:rsidR="00000000" w:rsidRPr="00000000">
                  <w:rPr>
                    <w:rFonts w:ascii="Gill Sans" w:cs="Gill Sans" w:eastAsia="Gill Sans" w:hAnsi="Gill Sans"/>
                    <w:rtl w:val="0"/>
                  </w:rPr>
                  <w:t xml:space="preserve">Salary/Grade:</w:t>
                </w:r>
              </w:p>
            </w:tc>
            <w:tc>
              <w:tcPr>
                <w:shd w:fill="auto" w:val="clear"/>
              </w:tcPr>
              <w:p w:rsidR="00000000" w:rsidDel="00000000" w:rsidP="00000000" w:rsidRDefault="00000000" w:rsidRPr="00000000" w14:paraId="0000003E">
                <w:pPr>
                  <w:spacing w:after="240" w:before="240" w:line="240" w:lineRule="auto"/>
                  <w:rPr>
                    <w:rFonts w:ascii="Gill Sans" w:cs="Gill Sans" w:eastAsia="Gill Sans" w:hAnsi="Gill Sans"/>
                  </w:rPr>
                </w:pPr>
                <w:r w:rsidDel="00000000" w:rsidR="00000000" w:rsidRPr="00000000">
                  <w:rPr>
                    <w:rtl w:val="0"/>
                  </w:rPr>
                </w:r>
              </w:p>
            </w:tc>
            <w:tc>
              <w:tcPr>
                <w:shd w:fill="auto" w:val="clear"/>
              </w:tcPr>
              <w:p w:rsidR="00000000" w:rsidDel="00000000" w:rsidP="00000000" w:rsidRDefault="00000000" w:rsidRPr="00000000" w14:paraId="0000003F">
                <w:pPr>
                  <w:spacing w:after="240" w:before="240" w:line="240" w:lineRule="auto"/>
                  <w:rPr>
                    <w:rFonts w:ascii="Gill Sans" w:cs="Gill Sans" w:eastAsia="Gill Sans" w:hAnsi="Gill Sans"/>
                  </w:rPr>
                </w:pPr>
                <w:r w:rsidDel="00000000" w:rsidR="00000000" w:rsidRPr="00000000">
                  <w:rPr>
                    <w:rFonts w:ascii="Gill Sans" w:cs="Gill Sans" w:eastAsia="Gill Sans" w:hAnsi="Gill Sans"/>
                    <w:rtl w:val="0"/>
                  </w:rPr>
                  <w:t xml:space="preserve">Main Payscale</w:t>
                </w:r>
              </w:p>
            </w:tc>
          </w:tr>
        </w:tbl>
      </w:sdtContent>
    </w:sdt>
    <w:p w:rsidR="00000000" w:rsidDel="00000000" w:rsidP="00000000" w:rsidRDefault="00000000" w:rsidRPr="00000000" w14:paraId="00000040">
      <w:pPr>
        <w:widowControl w:val="0"/>
        <w:spacing w:before="356" w:line="242" w:lineRule="auto"/>
        <w:ind w:right="297" w:hanging="4"/>
        <w:rPr>
          <w:rFonts w:ascii="Gill Sans" w:cs="Gill Sans" w:eastAsia="Gill Sans" w:hAnsi="Gill Sans"/>
          <w:b w:val="1"/>
          <w:bCs w:val="1"/>
        </w:rPr>
      </w:pPr>
      <w:bookmarkStart w:colFirst="0" w:colLast="0" w:name="_heading=h.kn912o57p0cp" w:id="0"/>
      <w:bookmarkEnd w:id="0"/>
      <w:r w:rsidDel="00000000" w:rsidR="00000000" w:rsidRPr="00000000">
        <w:rPr>
          <w:rtl w:val="0"/>
        </w:rPr>
      </w:r>
    </w:p>
    <w:sectPr>
      <w:pgSz w:h="16834" w:w="11909" w:orient="portrait"/>
      <w:pgMar w:bottom="1134" w:top="1134" w:left="1134"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ill San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sz w:val="32"/>
      <w:szCs w:val="32"/>
    </w:rPr>
  </w:style>
  <w:style w:type="paragraph" w:styleId="Heading3">
    <w:name w:val="heading 3"/>
    <w:basedOn w:val="Normal"/>
    <w:next w:val="Normal"/>
    <w:pPr>
      <w:keepNext w:val="1"/>
      <w:keepLines w:val="1"/>
      <w:spacing w:after="80" w:before="320" w:lineRule="auto"/>
    </w:pPr>
    <w:rPr>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rPr>
  </w:style>
  <w:style w:type="paragraph" w:styleId="Heading6">
    <w:name w:val="heading 6"/>
    <w:basedOn w:val="Normal"/>
    <w:next w:val="Normal"/>
    <w:pPr>
      <w:keepNext w:val="1"/>
      <w:keepLines w:val="1"/>
      <w:spacing w:after="80" w:before="240" w:lineRule="auto"/>
    </w:pPr>
    <w:rPr>
      <w:i w:val="1"/>
      <w:iCs w:val="1"/>
      <w:color w:val="666666"/>
    </w:rPr>
  </w:style>
  <w:style w:type="paragraph" w:styleId="Title">
    <w:name w:val="Title"/>
    <w:basedOn w:val="Normal"/>
    <w:next w:val="Normal"/>
    <w:pPr>
      <w:keepNext w:val="1"/>
      <w:keepLines w:val="1"/>
      <w:spacing w:after="60" w:lineRule="auto"/>
    </w:pPr>
    <w:rPr>
      <w:sz w:val="52"/>
      <w:szCs w:val="52"/>
    </w:rPr>
  </w:style>
  <w:style w:type="paragraph" w:styleId="Subtitle">
    <w:name w:val="Subtitle"/>
    <w:basedOn w:val="Normal"/>
    <w:next w:val="Normal"/>
    <w:pPr>
      <w:keepNext w:val="1"/>
      <w:keepLines w:val="1"/>
      <w:spacing w:after="320" w:lineRule="auto"/>
    </w:pPr>
    <w:rPr>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4wFptzdek5FDlMsbiRK7xsA8pBw==">CgMxLjAaHwoBMBIaChgICVIUChJ0YWJsZS5wN3NkN3dpbWIwbmgyDmgua245MTJvNTdwMGNwMg5oLmtuOTEybzU3cDBjcDgAciExUUVpdGlZV0pDV1F5UGxSdkxHUkFmVUZiSlRtS3pjV2k=</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