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B51" w:rsidRDefault="008E18E2" w:rsidP="00114B51">
      <w:pPr>
        <w:pStyle w:val="NoSpacing"/>
        <w:jc w:val="center"/>
        <w:rPr>
          <w:b/>
          <w:sz w:val="28"/>
          <w:szCs w:val="28"/>
        </w:rPr>
      </w:pPr>
      <w:r w:rsidRPr="00C559AB">
        <w:rPr>
          <w:rFonts w:cstheme="minorHAnsi"/>
          <w:noProof/>
          <w:sz w:val="18"/>
          <w:lang w:eastAsia="en-GB"/>
        </w:rPr>
        <w:drawing>
          <wp:inline distT="0" distB="0" distL="0" distR="0" wp14:anchorId="387856BF" wp14:editId="7BA4B99F">
            <wp:extent cx="1104900" cy="932646"/>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932646"/>
                    </a:xfrm>
                    <a:prstGeom prst="rect">
                      <a:avLst/>
                    </a:prstGeom>
                    <a:noFill/>
                    <a:ln>
                      <a:noFill/>
                    </a:ln>
                  </pic:spPr>
                </pic:pic>
              </a:graphicData>
            </a:graphic>
          </wp:inline>
        </w:drawing>
      </w:r>
    </w:p>
    <w:p w:rsidR="00114B51" w:rsidRPr="002E3EE4" w:rsidRDefault="00114B51" w:rsidP="00114B51">
      <w:pPr>
        <w:pStyle w:val="NoSpacing"/>
        <w:jc w:val="center"/>
        <w:rPr>
          <w:b/>
          <w:sz w:val="28"/>
          <w:szCs w:val="28"/>
        </w:rPr>
      </w:pPr>
      <w:r w:rsidRPr="002E3EE4">
        <w:rPr>
          <w:b/>
          <w:sz w:val="28"/>
          <w:szCs w:val="28"/>
        </w:rPr>
        <w:t>HALL GREEN SCHOOL</w:t>
      </w:r>
    </w:p>
    <w:p w:rsidR="00114B51" w:rsidRPr="002E3EE4" w:rsidRDefault="00E24627" w:rsidP="00114B51">
      <w:pPr>
        <w:pStyle w:val="NoSpacing"/>
        <w:jc w:val="center"/>
        <w:rPr>
          <w:b/>
          <w:sz w:val="28"/>
          <w:szCs w:val="28"/>
        </w:rPr>
      </w:pPr>
      <w:r>
        <w:rPr>
          <w:b/>
          <w:sz w:val="28"/>
          <w:szCs w:val="28"/>
        </w:rPr>
        <w:t>PERSON SPECIFICA</w:t>
      </w:r>
      <w:r w:rsidR="00114B51">
        <w:rPr>
          <w:b/>
          <w:sz w:val="28"/>
          <w:szCs w:val="28"/>
        </w:rPr>
        <w:t>TION</w:t>
      </w:r>
    </w:p>
    <w:p w:rsidR="00114B51" w:rsidRPr="00B60F5B" w:rsidRDefault="00114B51" w:rsidP="00114B51">
      <w:pPr>
        <w:pStyle w:val="NoSpacing"/>
        <w:jc w:val="center"/>
        <w:rPr>
          <w:rFonts w:ascii="Arial" w:hAnsi="Arial" w:cs="Arial"/>
        </w:rPr>
      </w:pPr>
      <w:r>
        <w:rPr>
          <w:b/>
          <w:sz w:val="28"/>
          <w:szCs w:val="28"/>
        </w:rPr>
        <w:t xml:space="preserve">POST: </w:t>
      </w:r>
      <w:r w:rsidR="00813C0C">
        <w:rPr>
          <w:b/>
          <w:sz w:val="28"/>
          <w:szCs w:val="28"/>
        </w:rPr>
        <w:t>TEACHER</w:t>
      </w:r>
      <w:r w:rsidRPr="005340A8">
        <w:br/>
      </w:r>
    </w:p>
    <w:p w:rsidR="0021629E" w:rsidRDefault="00114B51" w:rsidP="00795EAE">
      <w:pPr>
        <w:tabs>
          <w:tab w:val="left" w:pos="2127"/>
        </w:tabs>
        <w:spacing w:after="0"/>
      </w:pPr>
      <w:r w:rsidRPr="00795EAE">
        <w:rPr>
          <w:b/>
        </w:rPr>
        <w:t>Salary Range/Grade:</w:t>
      </w:r>
      <w:r>
        <w:t xml:space="preserve"> </w:t>
      </w:r>
      <w:r w:rsidR="00795EAE">
        <w:tab/>
      </w:r>
      <w:r w:rsidR="00BC0B60">
        <w:t>Main Pay Scale</w:t>
      </w:r>
    </w:p>
    <w:p w:rsidR="00114B51" w:rsidRDefault="00114B51" w:rsidP="00795EAE">
      <w:pPr>
        <w:tabs>
          <w:tab w:val="left" w:pos="2127"/>
        </w:tabs>
        <w:spacing w:after="0"/>
      </w:pPr>
      <w:r w:rsidRPr="00795EAE">
        <w:rPr>
          <w:b/>
        </w:rPr>
        <w:t>Responsible to:</w:t>
      </w:r>
      <w:r>
        <w:t xml:space="preserve"> </w:t>
      </w:r>
      <w:r w:rsidR="00795EAE">
        <w:tab/>
      </w:r>
      <w:r w:rsidR="00BC0B60">
        <w:t>Head of Department</w:t>
      </w:r>
    </w:p>
    <w:p w:rsidR="00114B51" w:rsidRDefault="00114B51" w:rsidP="00114B51">
      <w:pPr>
        <w:spacing w:after="0"/>
      </w:pPr>
    </w:p>
    <w:p w:rsidR="005B7EAC" w:rsidRPr="00BB6604" w:rsidRDefault="005B7EAC" w:rsidP="005B7EAC">
      <w:pPr>
        <w:spacing w:after="0" w:line="240" w:lineRule="auto"/>
      </w:pPr>
      <w:r w:rsidRPr="00BB6604">
        <w:t>This acts as selection criteria and gives an outline of the types of person and the characteristics required to do the job.</w:t>
      </w:r>
    </w:p>
    <w:p w:rsidR="005B7EAC" w:rsidRPr="00BB6604" w:rsidRDefault="005B7EAC" w:rsidP="005B7EAC">
      <w:pPr>
        <w:spacing w:after="0" w:line="240" w:lineRule="auto"/>
      </w:pPr>
    </w:p>
    <w:p w:rsidR="005B7EAC" w:rsidRPr="00BB6604" w:rsidRDefault="005B7EAC" w:rsidP="005B7EAC">
      <w:pPr>
        <w:tabs>
          <w:tab w:val="left" w:pos="1418"/>
        </w:tabs>
        <w:spacing w:after="0" w:line="240" w:lineRule="auto"/>
      </w:pPr>
      <w:r w:rsidRPr="00BB6604">
        <w:t>Essential (E):</w:t>
      </w:r>
      <w:r w:rsidRPr="00BB6604">
        <w:tab/>
        <w:t>without which candidate would be rejected</w:t>
      </w:r>
    </w:p>
    <w:p w:rsidR="005B7EAC" w:rsidRPr="00BB6604" w:rsidRDefault="005B7EAC" w:rsidP="005B7EAC">
      <w:pPr>
        <w:tabs>
          <w:tab w:val="left" w:pos="1418"/>
        </w:tabs>
        <w:spacing w:after="0" w:line="240" w:lineRule="auto"/>
      </w:pPr>
      <w:r w:rsidRPr="00BB6604">
        <w:t xml:space="preserve">Desirable (D): </w:t>
      </w:r>
      <w:r w:rsidRPr="00BB6604">
        <w:tab/>
        <w:t>useful for choosing between two good candidates.</w:t>
      </w:r>
    </w:p>
    <w:p w:rsidR="005B7EAC" w:rsidRPr="00BB6604" w:rsidRDefault="005B7EAC" w:rsidP="005B7EAC">
      <w:pPr>
        <w:spacing w:after="0" w:line="240" w:lineRule="auto"/>
      </w:pPr>
    </w:p>
    <w:p w:rsidR="005B7EAC" w:rsidRPr="00BB6604" w:rsidRDefault="005B7EAC" w:rsidP="005B7EAC">
      <w:pPr>
        <w:spacing w:after="0" w:line="240" w:lineRule="auto"/>
        <w:ind w:right="-755"/>
      </w:pPr>
      <w:r w:rsidRPr="00BB6604">
        <w:t>Please make sure, when completing your application form, you give clear examples of how you meet the essential and desirable criteria.</w:t>
      </w:r>
    </w:p>
    <w:p w:rsidR="005B7EAC" w:rsidRDefault="005B7EAC" w:rsidP="00114B51">
      <w:pPr>
        <w:spacing w:after="0"/>
      </w:pPr>
    </w:p>
    <w:tbl>
      <w:tblPr>
        <w:tblStyle w:val="TableGrid"/>
        <w:tblW w:w="10031" w:type="dxa"/>
        <w:tblLook w:val="04A0" w:firstRow="1" w:lastRow="0" w:firstColumn="1" w:lastColumn="0" w:noHBand="0" w:noVBand="1"/>
      </w:tblPr>
      <w:tblGrid>
        <w:gridCol w:w="1541"/>
        <w:gridCol w:w="2828"/>
        <w:gridCol w:w="1563"/>
        <w:gridCol w:w="2542"/>
        <w:gridCol w:w="1557"/>
      </w:tblGrid>
      <w:tr w:rsidR="00832968" w:rsidRPr="00BB6604" w:rsidTr="00832968">
        <w:tc>
          <w:tcPr>
            <w:tcW w:w="1541" w:type="dxa"/>
          </w:tcPr>
          <w:p w:rsidR="005B7EAC" w:rsidRPr="00BB6604" w:rsidRDefault="005B7EAC" w:rsidP="00D510E5">
            <w:pPr>
              <w:rPr>
                <w:b/>
              </w:rPr>
            </w:pPr>
            <w:r w:rsidRPr="00BB6604">
              <w:rPr>
                <w:b/>
              </w:rPr>
              <w:t>Attributes</w:t>
            </w:r>
          </w:p>
        </w:tc>
        <w:tc>
          <w:tcPr>
            <w:tcW w:w="2828" w:type="dxa"/>
          </w:tcPr>
          <w:p w:rsidR="005B7EAC" w:rsidRPr="00BB6604" w:rsidRDefault="005B7EAC" w:rsidP="00D510E5">
            <w:pPr>
              <w:rPr>
                <w:b/>
              </w:rPr>
            </w:pPr>
            <w:r w:rsidRPr="00BB6604">
              <w:rPr>
                <w:b/>
              </w:rPr>
              <w:t>Essential</w:t>
            </w:r>
          </w:p>
        </w:tc>
        <w:tc>
          <w:tcPr>
            <w:tcW w:w="1563" w:type="dxa"/>
          </w:tcPr>
          <w:p w:rsidR="005B7EAC" w:rsidRPr="00BB6604" w:rsidRDefault="005B7EAC" w:rsidP="00D510E5">
            <w:pPr>
              <w:rPr>
                <w:b/>
              </w:rPr>
            </w:pPr>
            <w:r w:rsidRPr="00BB6604">
              <w:rPr>
                <w:b/>
              </w:rPr>
              <w:t>How Measured</w:t>
            </w:r>
          </w:p>
          <w:p w:rsidR="005B7EAC" w:rsidRPr="00BB6604" w:rsidRDefault="005B7EAC" w:rsidP="00D510E5">
            <w:pPr>
              <w:rPr>
                <w:b/>
                <w:sz w:val="16"/>
                <w:szCs w:val="16"/>
              </w:rPr>
            </w:pPr>
            <w:r w:rsidRPr="00BB6604">
              <w:rPr>
                <w:b/>
                <w:sz w:val="16"/>
                <w:szCs w:val="16"/>
              </w:rPr>
              <w:t>A – Application</w:t>
            </w:r>
          </w:p>
          <w:p w:rsidR="005B7EAC" w:rsidRPr="00BB6604" w:rsidRDefault="005B7EAC" w:rsidP="00D510E5">
            <w:pPr>
              <w:rPr>
                <w:b/>
                <w:sz w:val="16"/>
                <w:szCs w:val="16"/>
              </w:rPr>
            </w:pPr>
            <w:r w:rsidRPr="00BB6604">
              <w:rPr>
                <w:b/>
                <w:sz w:val="16"/>
                <w:szCs w:val="16"/>
              </w:rPr>
              <w:t>I – Interview</w:t>
            </w:r>
          </w:p>
          <w:p w:rsidR="005B7EAC" w:rsidRPr="00BB6604" w:rsidRDefault="005B7EAC" w:rsidP="00D510E5">
            <w:pPr>
              <w:rPr>
                <w:b/>
                <w:sz w:val="16"/>
                <w:szCs w:val="16"/>
              </w:rPr>
            </w:pPr>
            <w:r w:rsidRPr="00BB6604">
              <w:rPr>
                <w:b/>
                <w:sz w:val="16"/>
                <w:szCs w:val="16"/>
              </w:rPr>
              <w:t>Q – Qualification</w:t>
            </w:r>
          </w:p>
          <w:p w:rsidR="005B7EAC" w:rsidRPr="00BB6604" w:rsidRDefault="005B7EAC" w:rsidP="00D510E5">
            <w:pPr>
              <w:rPr>
                <w:b/>
              </w:rPr>
            </w:pPr>
            <w:r w:rsidRPr="00BB6604">
              <w:rPr>
                <w:b/>
                <w:sz w:val="16"/>
                <w:szCs w:val="16"/>
              </w:rPr>
              <w:t>R – Reference</w:t>
            </w:r>
          </w:p>
        </w:tc>
        <w:tc>
          <w:tcPr>
            <w:tcW w:w="2542" w:type="dxa"/>
          </w:tcPr>
          <w:p w:rsidR="005B7EAC" w:rsidRPr="00BB6604" w:rsidRDefault="005B7EAC" w:rsidP="00D510E5">
            <w:pPr>
              <w:rPr>
                <w:b/>
              </w:rPr>
            </w:pPr>
            <w:r w:rsidRPr="00BB6604">
              <w:rPr>
                <w:b/>
              </w:rPr>
              <w:t>Desirable</w:t>
            </w:r>
          </w:p>
        </w:tc>
        <w:tc>
          <w:tcPr>
            <w:tcW w:w="1557" w:type="dxa"/>
          </w:tcPr>
          <w:p w:rsidR="005B7EAC" w:rsidRPr="00BB6604" w:rsidRDefault="005B7EAC" w:rsidP="00D510E5">
            <w:pPr>
              <w:rPr>
                <w:b/>
              </w:rPr>
            </w:pPr>
            <w:r w:rsidRPr="00BB6604">
              <w:rPr>
                <w:b/>
              </w:rPr>
              <w:t>How Measured</w:t>
            </w:r>
          </w:p>
          <w:p w:rsidR="005B7EAC" w:rsidRPr="00BB6604" w:rsidRDefault="005B7EAC" w:rsidP="00D510E5">
            <w:pPr>
              <w:rPr>
                <w:b/>
                <w:sz w:val="16"/>
                <w:szCs w:val="16"/>
              </w:rPr>
            </w:pPr>
            <w:r w:rsidRPr="00BB6604">
              <w:rPr>
                <w:b/>
                <w:sz w:val="16"/>
                <w:szCs w:val="16"/>
              </w:rPr>
              <w:t>A – Application</w:t>
            </w:r>
          </w:p>
          <w:p w:rsidR="005B7EAC" w:rsidRPr="00BB6604" w:rsidRDefault="005B7EAC" w:rsidP="00D510E5">
            <w:pPr>
              <w:rPr>
                <w:b/>
                <w:sz w:val="16"/>
                <w:szCs w:val="16"/>
              </w:rPr>
            </w:pPr>
            <w:r w:rsidRPr="00BB6604">
              <w:rPr>
                <w:b/>
                <w:sz w:val="16"/>
                <w:szCs w:val="16"/>
              </w:rPr>
              <w:t>I – Interview</w:t>
            </w:r>
          </w:p>
          <w:p w:rsidR="005B7EAC" w:rsidRPr="00BB6604" w:rsidRDefault="005B7EAC" w:rsidP="00D510E5">
            <w:pPr>
              <w:rPr>
                <w:b/>
                <w:sz w:val="16"/>
                <w:szCs w:val="16"/>
              </w:rPr>
            </w:pPr>
            <w:r w:rsidRPr="00BB6604">
              <w:rPr>
                <w:b/>
                <w:sz w:val="16"/>
                <w:szCs w:val="16"/>
              </w:rPr>
              <w:t>Q – Qualification</w:t>
            </w:r>
          </w:p>
          <w:p w:rsidR="005B7EAC" w:rsidRPr="00BB6604" w:rsidRDefault="005B7EAC" w:rsidP="00D510E5">
            <w:pPr>
              <w:rPr>
                <w:b/>
              </w:rPr>
            </w:pPr>
            <w:r w:rsidRPr="00BB6604">
              <w:rPr>
                <w:b/>
                <w:sz w:val="16"/>
                <w:szCs w:val="16"/>
              </w:rPr>
              <w:t>R – Reference</w:t>
            </w:r>
          </w:p>
        </w:tc>
      </w:tr>
      <w:tr w:rsidR="005B7EAC" w:rsidTr="00832968">
        <w:trPr>
          <w:cantSplit/>
          <w:trHeight w:val="1134"/>
        </w:trPr>
        <w:tc>
          <w:tcPr>
            <w:tcW w:w="1541" w:type="dxa"/>
            <w:tcBorders>
              <w:bottom w:val="single" w:sz="4" w:space="0" w:color="auto"/>
            </w:tcBorders>
          </w:tcPr>
          <w:p w:rsidR="005B7EAC" w:rsidRDefault="005B7EAC" w:rsidP="00832968">
            <w:r>
              <w:t>Qualifications</w:t>
            </w:r>
          </w:p>
        </w:tc>
        <w:tc>
          <w:tcPr>
            <w:tcW w:w="2828" w:type="dxa"/>
            <w:tcBorders>
              <w:bottom w:val="single" w:sz="4" w:space="0" w:color="auto"/>
            </w:tcBorders>
          </w:tcPr>
          <w:p w:rsidR="005B7EAC" w:rsidRDefault="005B7EAC" w:rsidP="00832968">
            <w:pPr>
              <w:pStyle w:val="ListParagraph"/>
              <w:numPr>
                <w:ilvl w:val="0"/>
                <w:numId w:val="3"/>
              </w:numPr>
              <w:ind w:left="314" w:hanging="283"/>
            </w:pPr>
            <w:r>
              <w:t>Honours Degree or Equivalent Qualified Teacher Status</w:t>
            </w:r>
          </w:p>
        </w:tc>
        <w:tc>
          <w:tcPr>
            <w:tcW w:w="1563" w:type="dxa"/>
            <w:tcBorders>
              <w:bottom w:val="single" w:sz="4" w:space="0" w:color="auto"/>
            </w:tcBorders>
          </w:tcPr>
          <w:p w:rsidR="005B7EAC" w:rsidRDefault="00832968" w:rsidP="00832968">
            <w:r>
              <w:t>A</w:t>
            </w:r>
          </w:p>
        </w:tc>
        <w:tc>
          <w:tcPr>
            <w:tcW w:w="2542" w:type="dxa"/>
            <w:tcBorders>
              <w:bottom w:val="single" w:sz="4" w:space="0" w:color="auto"/>
            </w:tcBorders>
          </w:tcPr>
          <w:p w:rsidR="005B7EAC" w:rsidRDefault="005B7EAC" w:rsidP="00832968">
            <w:pPr>
              <w:pStyle w:val="ListParagraph"/>
              <w:numPr>
                <w:ilvl w:val="0"/>
                <w:numId w:val="3"/>
              </w:numPr>
              <w:ind w:left="313" w:hanging="283"/>
            </w:pPr>
            <w:r>
              <w:t>Evidence of further professional development or other qualifications</w:t>
            </w:r>
          </w:p>
        </w:tc>
        <w:tc>
          <w:tcPr>
            <w:tcW w:w="1557" w:type="dxa"/>
            <w:tcBorders>
              <w:bottom w:val="single" w:sz="4" w:space="0" w:color="auto"/>
            </w:tcBorders>
          </w:tcPr>
          <w:p w:rsidR="005B7EAC" w:rsidRDefault="005B7EAC" w:rsidP="00832968">
            <w:r>
              <w:t>A</w:t>
            </w:r>
          </w:p>
        </w:tc>
      </w:tr>
      <w:tr w:rsidR="00832968" w:rsidTr="00832968">
        <w:tc>
          <w:tcPr>
            <w:tcW w:w="1541" w:type="dxa"/>
            <w:vMerge w:val="restart"/>
            <w:tcBorders>
              <w:right w:val="single" w:sz="4" w:space="0" w:color="auto"/>
            </w:tcBorders>
          </w:tcPr>
          <w:p w:rsidR="00832968" w:rsidRDefault="00832968" w:rsidP="00832968">
            <w:r>
              <w:t>Professional Experience Skills</w:t>
            </w:r>
          </w:p>
        </w:tc>
        <w:tc>
          <w:tcPr>
            <w:tcW w:w="2828" w:type="dxa"/>
            <w:tcBorders>
              <w:top w:val="single" w:sz="4" w:space="0" w:color="auto"/>
              <w:left w:val="single" w:sz="4" w:space="0" w:color="auto"/>
              <w:bottom w:val="nil"/>
              <w:right w:val="single" w:sz="4" w:space="0" w:color="auto"/>
            </w:tcBorders>
          </w:tcPr>
          <w:p w:rsidR="00832968" w:rsidRDefault="00832968" w:rsidP="00832968">
            <w:pPr>
              <w:pStyle w:val="ListParagraph"/>
              <w:numPr>
                <w:ilvl w:val="0"/>
                <w:numId w:val="3"/>
              </w:numPr>
              <w:ind w:left="314" w:hanging="283"/>
            </w:pPr>
            <w:r>
              <w:t>Experience and understanding of teaching and learning across the secondary age range</w:t>
            </w:r>
          </w:p>
        </w:tc>
        <w:tc>
          <w:tcPr>
            <w:tcW w:w="1563" w:type="dxa"/>
            <w:tcBorders>
              <w:top w:val="single" w:sz="4" w:space="0" w:color="auto"/>
              <w:left w:val="single" w:sz="4" w:space="0" w:color="auto"/>
              <w:bottom w:val="nil"/>
              <w:right w:val="single" w:sz="4" w:space="0" w:color="auto"/>
            </w:tcBorders>
          </w:tcPr>
          <w:p w:rsidR="00832968" w:rsidRDefault="00832968" w:rsidP="00832968">
            <w:r>
              <w:t>A, R</w:t>
            </w:r>
          </w:p>
        </w:tc>
        <w:tc>
          <w:tcPr>
            <w:tcW w:w="2542" w:type="dxa"/>
            <w:tcBorders>
              <w:top w:val="single" w:sz="4" w:space="0" w:color="auto"/>
              <w:left w:val="single" w:sz="4" w:space="0" w:color="auto"/>
              <w:bottom w:val="nil"/>
              <w:right w:val="single" w:sz="4" w:space="0" w:color="auto"/>
            </w:tcBorders>
          </w:tcPr>
          <w:p w:rsidR="00832968" w:rsidRDefault="00832968" w:rsidP="00832968"/>
        </w:tc>
        <w:tc>
          <w:tcPr>
            <w:tcW w:w="1557" w:type="dxa"/>
            <w:tcBorders>
              <w:left w:val="single" w:sz="4" w:space="0" w:color="auto"/>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cPr>
          <w:p w:rsidR="00832968" w:rsidRDefault="00832968" w:rsidP="00832968">
            <w:pPr>
              <w:jc w:val="center"/>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Demonstrate good subject and curriculum knowledge</w:t>
            </w:r>
          </w:p>
        </w:tc>
        <w:tc>
          <w:tcPr>
            <w:tcW w:w="1563" w:type="dxa"/>
            <w:tcBorders>
              <w:top w:val="nil"/>
              <w:bottom w:val="nil"/>
            </w:tcBorders>
          </w:tcPr>
          <w:p w:rsidR="00832968" w:rsidRDefault="00832968" w:rsidP="00832968">
            <w:r>
              <w:t>A, 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Plan and teach well-structured lessons</w:t>
            </w:r>
          </w:p>
        </w:tc>
        <w:tc>
          <w:tcPr>
            <w:tcW w:w="1563" w:type="dxa"/>
            <w:tcBorders>
              <w:top w:val="nil"/>
              <w:bottom w:val="nil"/>
            </w:tcBorders>
          </w:tcPr>
          <w:p w:rsidR="00832968" w:rsidRDefault="00832968" w:rsidP="00832968">
            <w:r>
              <w:t>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nil"/>
            </w:tcBorders>
          </w:tcPr>
          <w:p w:rsidR="00832968" w:rsidRDefault="00832968" w:rsidP="00832968">
            <w:pPr>
              <w:pStyle w:val="ListParagraph"/>
              <w:numPr>
                <w:ilvl w:val="0"/>
                <w:numId w:val="4"/>
              </w:numPr>
              <w:ind w:left="314" w:hanging="283"/>
            </w:pPr>
            <w:r>
              <w:t>Ability to prioritise, work under pressure and meet deadlines</w:t>
            </w:r>
          </w:p>
        </w:tc>
        <w:tc>
          <w:tcPr>
            <w:tcW w:w="1563" w:type="dxa"/>
            <w:tcBorders>
              <w:top w:val="nil"/>
              <w:bottom w:val="nil"/>
            </w:tcBorders>
          </w:tcPr>
          <w:p w:rsidR="00832968" w:rsidRDefault="00832968" w:rsidP="00832968">
            <w:r>
              <w:t>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right w:val="single" w:sz="4" w:space="0" w:color="auto"/>
            </w:tcBorders>
            <w:textDirection w:val="btLr"/>
          </w:tcPr>
          <w:p w:rsidR="00832968" w:rsidRDefault="00832968" w:rsidP="00832968">
            <w:pPr>
              <w:ind w:left="113" w:right="113"/>
            </w:pPr>
          </w:p>
        </w:tc>
        <w:tc>
          <w:tcPr>
            <w:tcW w:w="2828" w:type="dxa"/>
            <w:tcBorders>
              <w:top w:val="nil"/>
              <w:left w:val="single" w:sz="4" w:space="0" w:color="auto"/>
              <w:bottom w:val="single" w:sz="4" w:space="0" w:color="auto"/>
            </w:tcBorders>
          </w:tcPr>
          <w:p w:rsidR="00832968" w:rsidRDefault="00832968" w:rsidP="00832968">
            <w:pPr>
              <w:pStyle w:val="ListParagraph"/>
              <w:numPr>
                <w:ilvl w:val="0"/>
                <w:numId w:val="4"/>
              </w:numPr>
              <w:ind w:left="314" w:hanging="283"/>
            </w:pPr>
            <w:r>
              <w:t>Effective administration and organisational skills</w:t>
            </w:r>
          </w:p>
        </w:tc>
        <w:tc>
          <w:tcPr>
            <w:tcW w:w="1563" w:type="dxa"/>
            <w:tcBorders>
              <w:top w:val="nil"/>
              <w:bottom w:val="single" w:sz="4" w:space="0" w:color="auto"/>
            </w:tcBorders>
          </w:tcPr>
          <w:p w:rsidR="00832968" w:rsidRDefault="00832968" w:rsidP="00832968">
            <w:r>
              <w:t>I</w:t>
            </w:r>
          </w:p>
        </w:tc>
        <w:tc>
          <w:tcPr>
            <w:tcW w:w="2542" w:type="dxa"/>
            <w:tcBorders>
              <w:top w:val="nil"/>
              <w:bottom w:val="single" w:sz="4" w:space="0" w:color="auto"/>
            </w:tcBorders>
          </w:tcPr>
          <w:p w:rsidR="00832968" w:rsidRDefault="00832968" w:rsidP="00832968"/>
        </w:tc>
        <w:tc>
          <w:tcPr>
            <w:tcW w:w="1557" w:type="dxa"/>
            <w:tcBorders>
              <w:top w:val="nil"/>
              <w:bottom w:val="single" w:sz="4" w:space="0" w:color="auto"/>
            </w:tcBorders>
          </w:tcPr>
          <w:p w:rsidR="00832968" w:rsidRDefault="00832968" w:rsidP="00832968">
            <w:pPr>
              <w:jc w:val="center"/>
            </w:pPr>
          </w:p>
        </w:tc>
      </w:tr>
      <w:tr w:rsidR="00832968" w:rsidTr="00EA0BBC">
        <w:trPr>
          <w:cantSplit/>
        </w:trPr>
        <w:tc>
          <w:tcPr>
            <w:tcW w:w="1541" w:type="dxa"/>
            <w:vMerge w:val="restart"/>
          </w:tcPr>
          <w:p w:rsidR="00832968" w:rsidRDefault="00832968" w:rsidP="00832968">
            <w:r>
              <w:t>Knowledge and Understanding</w:t>
            </w:r>
          </w:p>
        </w:tc>
        <w:tc>
          <w:tcPr>
            <w:tcW w:w="2828" w:type="dxa"/>
            <w:tcBorders>
              <w:top w:val="single" w:sz="4" w:space="0" w:color="auto"/>
              <w:bottom w:val="nil"/>
            </w:tcBorders>
          </w:tcPr>
          <w:p w:rsidR="00832968" w:rsidRDefault="00832968" w:rsidP="00832968">
            <w:pPr>
              <w:pStyle w:val="ListParagraph"/>
              <w:numPr>
                <w:ilvl w:val="0"/>
                <w:numId w:val="5"/>
              </w:numPr>
              <w:ind w:left="299" w:hanging="283"/>
            </w:pPr>
            <w:r>
              <w:t>In-depth knowledge of curriculum development and effective pedagogy</w:t>
            </w:r>
          </w:p>
        </w:tc>
        <w:tc>
          <w:tcPr>
            <w:tcW w:w="1563" w:type="dxa"/>
            <w:tcBorders>
              <w:top w:val="single" w:sz="4" w:space="0" w:color="auto"/>
              <w:bottom w:val="nil"/>
            </w:tcBorders>
          </w:tcPr>
          <w:p w:rsidR="00832968" w:rsidRDefault="00832968" w:rsidP="00832968">
            <w:r>
              <w:t>A, I</w:t>
            </w:r>
          </w:p>
        </w:tc>
        <w:tc>
          <w:tcPr>
            <w:tcW w:w="2542" w:type="dxa"/>
            <w:tcBorders>
              <w:top w:val="single" w:sz="4" w:space="0" w:color="auto"/>
              <w:bottom w:val="nil"/>
            </w:tcBorders>
          </w:tcPr>
          <w:p w:rsidR="00832968" w:rsidRDefault="00832968" w:rsidP="00832968"/>
        </w:tc>
        <w:tc>
          <w:tcPr>
            <w:tcW w:w="1557" w:type="dxa"/>
            <w:tcBorders>
              <w:top w:val="single" w:sz="4" w:space="0" w:color="auto"/>
              <w:bottom w:val="nil"/>
            </w:tcBorders>
          </w:tcPr>
          <w:p w:rsidR="00832968" w:rsidRDefault="00832968" w:rsidP="00832968">
            <w:pPr>
              <w:jc w:val="center"/>
            </w:pPr>
          </w:p>
        </w:tc>
      </w:tr>
      <w:tr w:rsidR="00832968" w:rsidTr="00EA0BBC">
        <w:trPr>
          <w:cantSplit/>
        </w:trPr>
        <w:tc>
          <w:tcPr>
            <w:tcW w:w="1541" w:type="dxa"/>
            <w:vMerge/>
            <w:textDirection w:val="btLr"/>
          </w:tcPr>
          <w:p w:rsidR="00832968" w:rsidRDefault="00832968" w:rsidP="00832968">
            <w:pPr>
              <w:ind w:left="113" w:right="113"/>
              <w:jc w:val="center"/>
            </w:pPr>
          </w:p>
        </w:tc>
        <w:tc>
          <w:tcPr>
            <w:tcW w:w="2828" w:type="dxa"/>
            <w:tcBorders>
              <w:top w:val="nil"/>
              <w:bottom w:val="single" w:sz="4" w:space="0" w:color="auto"/>
            </w:tcBorders>
          </w:tcPr>
          <w:p w:rsidR="00832968" w:rsidRDefault="00832968" w:rsidP="00832968">
            <w:pPr>
              <w:pStyle w:val="ListParagraph"/>
              <w:numPr>
                <w:ilvl w:val="0"/>
                <w:numId w:val="5"/>
              </w:numPr>
              <w:ind w:left="299" w:hanging="283"/>
            </w:pPr>
            <w:r>
              <w:t>A proven track record as an excellent teacher</w:t>
            </w:r>
          </w:p>
        </w:tc>
        <w:tc>
          <w:tcPr>
            <w:tcW w:w="1563" w:type="dxa"/>
            <w:tcBorders>
              <w:top w:val="nil"/>
              <w:bottom w:val="single" w:sz="4" w:space="0" w:color="auto"/>
            </w:tcBorders>
          </w:tcPr>
          <w:p w:rsidR="00832968" w:rsidRDefault="00832968" w:rsidP="00832968">
            <w:r>
              <w:t>I</w:t>
            </w:r>
          </w:p>
        </w:tc>
        <w:tc>
          <w:tcPr>
            <w:tcW w:w="2542" w:type="dxa"/>
            <w:tcBorders>
              <w:top w:val="nil"/>
              <w:bottom w:val="single" w:sz="4" w:space="0" w:color="auto"/>
            </w:tcBorders>
          </w:tcPr>
          <w:p w:rsidR="00832968" w:rsidRDefault="00832968" w:rsidP="00832968"/>
        </w:tc>
        <w:tc>
          <w:tcPr>
            <w:tcW w:w="1557" w:type="dxa"/>
            <w:tcBorders>
              <w:top w:val="nil"/>
              <w:bottom w:val="single" w:sz="4" w:space="0" w:color="auto"/>
            </w:tcBorders>
          </w:tcPr>
          <w:p w:rsidR="00832968" w:rsidRDefault="00832968" w:rsidP="00832968">
            <w:pPr>
              <w:jc w:val="center"/>
            </w:pPr>
          </w:p>
        </w:tc>
      </w:tr>
    </w:tbl>
    <w:p w:rsidR="0030084E" w:rsidRDefault="0030084E">
      <w:r>
        <w:br w:type="page"/>
      </w:r>
    </w:p>
    <w:tbl>
      <w:tblPr>
        <w:tblStyle w:val="TableGrid"/>
        <w:tblW w:w="10031" w:type="dxa"/>
        <w:tblLook w:val="04A0" w:firstRow="1" w:lastRow="0" w:firstColumn="1" w:lastColumn="0" w:noHBand="0" w:noVBand="1"/>
      </w:tblPr>
      <w:tblGrid>
        <w:gridCol w:w="1541"/>
        <w:gridCol w:w="2828"/>
        <w:gridCol w:w="1557"/>
        <w:gridCol w:w="6"/>
        <w:gridCol w:w="2542"/>
        <w:gridCol w:w="1557"/>
      </w:tblGrid>
      <w:tr w:rsidR="0030084E" w:rsidRPr="00BB6604" w:rsidTr="0030084E">
        <w:tc>
          <w:tcPr>
            <w:tcW w:w="1541" w:type="dxa"/>
          </w:tcPr>
          <w:p w:rsidR="0030084E" w:rsidRPr="00BB6604" w:rsidRDefault="0030084E" w:rsidP="00D510E5">
            <w:pPr>
              <w:rPr>
                <w:b/>
              </w:rPr>
            </w:pPr>
            <w:r w:rsidRPr="00BB6604">
              <w:rPr>
                <w:b/>
              </w:rPr>
              <w:lastRenderedPageBreak/>
              <w:t>Attributes</w:t>
            </w:r>
          </w:p>
        </w:tc>
        <w:tc>
          <w:tcPr>
            <w:tcW w:w="2828" w:type="dxa"/>
          </w:tcPr>
          <w:p w:rsidR="0030084E" w:rsidRPr="00BB6604" w:rsidRDefault="0030084E" w:rsidP="00D510E5">
            <w:pPr>
              <w:rPr>
                <w:b/>
              </w:rPr>
            </w:pPr>
            <w:r w:rsidRPr="00BB6604">
              <w:rPr>
                <w:b/>
              </w:rPr>
              <w:t>Essential</w:t>
            </w:r>
          </w:p>
        </w:tc>
        <w:tc>
          <w:tcPr>
            <w:tcW w:w="1563" w:type="dxa"/>
            <w:gridSpan w:val="2"/>
          </w:tcPr>
          <w:p w:rsidR="0030084E" w:rsidRPr="00BB6604" w:rsidRDefault="0030084E" w:rsidP="00D510E5">
            <w:pPr>
              <w:rPr>
                <w:b/>
              </w:rPr>
            </w:pPr>
            <w:r w:rsidRPr="00BB6604">
              <w:rPr>
                <w:b/>
              </w:rPr>
              <w:t>How Measured</w:t>
            </w:r>
          </w:p>
          <w:p w:rsidR="0030084E" w:rsidRPr="00BB6604" w:rsidRDefault="0030084E" w:rsidP="00D510E5">
            <w:pPr>
              <w:rPr>
                <w:b/>
                <w:sz w:val="16"/>
                <w:szCs w:val="16"/>
              </w:rPr>
            </w:pPr>
            <w:r w:rsidRPr="00BB6604">
              <w:rPr>
                <w:b/>
                <w:sz w:val="16"/>
                <w:szCs w:val="16"/>
              </w:rPr>
              <w:t>A – Application</w:t>
            </w:r>
          </w:p>
          <w:p w:rsidR="0030084E" w:rsidRPr="00BB6604" w:rsidRDefault="0030084E" w:rsidP="00D510E5">
            <w:pPr>
              <w:rPr>
                <w:b/>
                <w:sz w:val="16"/>
                <w:szCs w:val="16"/>
              </w:rPr>
            </w:pPr>
            <w:r w:rsidRPr="00BB6604">
              <w:rPr>
                <w:b/>
                <w:sz w:val="16"/>
                <w:szCs w:val="16"/>
              </w:rPr>
              <w:t>I – Interview</w:t>
            </w:r>
          </w:p>
          <w:p w:rsidR="0030084E" w:rsidRPr="00BB6604" w:rsidRDefault="0030084E" w:rsidP="00D510E5">
            <w:pPr>
              <w:rPr>
                <w:b/>
                <w:sz w:val="16"/>
                <w:szCs w:val="16"/>
              </w:rPr>
            </w:pPr>
            <w:r w:rsidRPr="00BB6604">
              <w:rPr>
                <w:b/>
                <w:sz w:val="16"/>
                <w:szCs w:val="16"/>
              </w:rPr>
              <w:t>Q – Qualification</w:t>
            </w:r>
          </w:p>
          <w:p w:rsidR="0030084E" w:rsidRPr="00BB6604" w:rsidRDefault="0030084E" w:rsidP="00D510E5">
            <w:pPr>
              <w:rPr>
                <w:b/>
              </w:rPr>
            </w:pPr>
            <w:r w:rsidRPr="00BB6604">
              <w:rPr>
                <w:b/>
                <w:sz w:val="16"/>
                <w:szCs w:val="16"/>
              </w:rPr>
              <w:t>R – Reference</w:t>
            </w:r>
          </w:p>
        </w:tc>
        <w:tc>
          <w:tcPr>
            <w:tcW w:w="2542" w:type="dxa"/>
          </w:tcPr>
          <w:p w:rsidR="0030084E" w:rsidRPr="00BB6604" w:rsidRDefault="0030084E" w:rsidP="00D510E5">
            <w:pPr>
              <w:rPr>
                <w:b/>
              </w:rPr>
            </w:pPr>
            <w:r w:rsidRPr="00BB6604">
              <w:rPr>
                <w:b/>
              </w:rPr>
              <w:t>Desirable</w:t>
            </w:r>
          </w:p>
        </w:tc>
        <w:tc>
          <w:tcPr>
            <w:tcW w:w="1557" w:type="dxa"/>
          </w:tcPr>
          <w:p w:rsidR="0030084E" w:rsidRPr="00BB6604" w:rsidRDefault="0030084E" w:rsidP="00D510E5">
            <w:pPr>
              <w:rPr>
                <w:b/>
              </w:rPr>
            </w:pPr>
            <w:r w:rsidRPr="00BB6604">
              <w:rPr>
                <w:b/>
              </w:rPr>
              <w:t>How Measured</w:t>
            </w:r>
          </w:p>
          <w:p w:rsidR="0030084E" w:rsidRPr="00BB6604" w:rsidRDefault="0030084E" w:rsidP="00D510E5">
            <w:pPr>
              <w:rPr>
                <w:b/>
                <w:sz w:val="16"/>
                <w:szCs w:val="16"/>
              </w:rPr>
            </w:pPr>
            <w:r w:rsidRPr="00BB6604">
              <w:rPr>
                <w:b/>
                <w:sz w:val="16"/>
                <w:szCs w:val="16"/>
              </w:rPr>
              <w:t>A – Application</w:t>
            </w:r>
          </w:p>
          <w:p w:rsidR="0030084E" w:rsidRPr="00BB6604" w:rsidRDefault="0030084E" w:rsidP="00D510E5">
            <w:pPr>
              <w:rPr>
                <w:b/>
                <w:sz w:val="16"/>
                <w:szCs w:val="16"/>
              </w:rPr>
            </w:pPr>
            <w:r w:rsidRPr="00BB6604">
              <w:rPr>
                <w:b/>
                <w:sz w:val="16"/>
                <w:szCs w:val="16"/>
              </w:rPr>
              <w:t>I – Interview</w:t>
            </w:r>
          </w:p>
          <w:p w:rsidR="0030084E" w:rsidRPr="00BB6604" w:rsidRDefault="0030084E" w:rsidP="00D510E5">
            <w:pPr>
              <w:rPr>
                <w:b/>
                <w:sz w:val="16"/>
                <w:szCs w:val="16"/>
              </w:rPr>
            </w:pPr>
            <w:r w:rsidRPr="00BB6604">
              <w:rPr>
                <w:b/>
                <w:sz w:val="16"/>
                <w:szCs w:val="16"/>
              </w:rPr>
              <w:t>Q – Qualification</w:t>
            </w:r>
          </w:p>
          <w:p w:rsidR="0030084E" w:rsidRPr="00BB6604" w:rsidRDefault="0030084E" w:rsidP="00D510E5">
            <w:pPr>
              <w:rPr>
                <w:b/>
              </w:rPr>
            </w:pPr>
            <w:r w:rsidRPr="00BB6604">
              <w:rPr>
                <w:b/>
                <w:sz w:val="16"/>
                <w:szCs w:val="16"/>
              </w:rPr>
              <w:t>R – Reference</w:t>
            </w:r>
          </w:p>
        </w:tc>
      </w:tr>
      <w:tr w:rsidR="00832968" w:rsidTr="0030084E">
        <w:trPr>
          <w:cantSplit/>
        </w:trPr>
        <w:tc>
          <w:tcPr>
            <w:tcW w:w="1541" w:type="dxa"/>
            <w:vMerge w:val="restart"/>
          </w:tcPr>
          <w:p w:rsidR="00832968" w:rsidRDefault="0030084E" w:rsidP="0030084E">
            <w:r>
              <w:t>Knowledge and Understanding continued</w:t>
            </w:r>
          </w:p>
        </w:tc>
        <w:tc>
          <w:tcPr>
            <w:tcW w:w="2828" w:type="dxa"/>
            <w:tcBorders>
              <w:top w:val="nil"/>
              <w:bottom w:val="nil"/>
            </w:tcBorders>
          </w:tcPr>
          <w:p w:rsidR="00832968" w:rsidRDefault="00832968" w:rsidP="00832968">
            <w:pPr>
              <w:pStyle w:val="ListParagraph"/>
              <w:numPr>
                <w:ilvl w:val="0"/>
                <w:numId w:val="5"/>
              </w:numPr>
              <w:ind w:left="299" w:hanging="283"/>
            </w:pPr>
            <w:r>
              <w:t>Up-to-date knowledge and understanding of the curriculum</w:t>
            </w:r>
          </w:p>
        </w:tc>
        <w:tc>
          <w:tcPr>
            <w:tcW w:w="1563" w:type="dxa"/>
            <w:gridSpan w:val="2"/>
            <w:tcBorders>
              <w:top w:val="nil"/>
              <w:bottom w:val="nil"/>
            </w:tcBorders>
          </w:tcPr>
          <w:p w:rsidR="00832968" w:rsidRDefault="00832968" w:rsidP="00832968">
            <w:r>
              <w:t>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extDirection w:val="btLr"/>
          </w:tcPr>
          <w:p w:rsidR="00832968" w:rsidRDefault="00832968" w:rsidP="00832968">
            <w:pPr>
              <w:ind w:left="113" w:right="113"/>
              <w:jc w:val="center"/>
            </w:pPr>
          </w:p>
        </w:tc>
        <w:tc>
          <w:tcPr>
            <w:tcW w:w="2828" w:type="dxa"/>
            <w:tcBorders>
              <w:top w:val="nil"/>
              <w:bottom w:val="nil"/>
            </w:tcBorders>
          </w:tcPr>
          <w:p w:rsidR="00832968" w:rsidRDefault="00832968" w:rsidP="00832968">
            <w:pPr>
              <w:pStyle w:val="ListParagraph"/>
              <w:numPr>
                <w:ilvl w:val="0"/>
                <w:numId w:val="5"/>
              </w:numPr>
              <w:ind w:left="299" w:hanging="283"/>
            </w:pPr>
            <w:r>
              <w:t>Sound understanding of assessment, recording and reporting</w:t>
            </w:r>
          </w:p>
        </w:tc>
        <w:tc>
          <w:tcPr>
            <w:tcW w:w="1563" w:type="dxa"/>
            <w:gridSpan w:val="2"/>
            <w:tcBorders>
              <w:top w:val="nil"/>
              <w:bottom w:val="nil"/>
            </w:tcBorders>
          </w:tcPr>
          <w:p w:rsidR="00832968" w:rsidRDefault="00832968" w:rsidP="00832968">
            <w:r>
              <w:t>A, I</w:t>
            </w:r>
          </w:p>
        </w:tc>
        <w:tc>
          <w:tcPr>
            <w:tcW w:w="2542" w:type="dxa"/>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Pr>
        <w:tc>
          <w:tcPr>
            <w:tcW w:w="1541" w:type="dxa"/>
            <w:vMerge/>
            <w:tcBorders>
              <w:bottom w:val="single" w:sz="4" w:space="0" w:color="auto"/>
            </w:tcBorders>
          </w:tcPr>
          <w:p w:rsidR="00832968" w:rsidRDefault="00832968" w:rsidP="00832968">
            <w:pPr>
              <w:jc w:val="center"/>
            </w:pPr>
          </w:p>
        </w:tc>
        <w:tc>
          <w:tcPr>
            <w:tcW w:w="2828" w:type="dxa"/>
            <w:tcBorders>
              <w:top w:val="nil"/>
              <w:bottom w:val="single" w:sz="4" w:space="0" w:color="auto"/>
            </w:tcBorders>
          </w:tcPr>
          <w:p w:rsidR="00832968" w:rsidRDefault="00832968" w:rsidP="00832968">
            <w:pPr>
              <w:pStyle w:val="ListParagraph"/>
              <w:numPr>
                <w:ilvl w:val="0"/>
                <w:numId w:val="5"/>
              </w:numPr>
              <w:ind w:left="299" w:hanging="283"/>
            </w:pPr>
            <w:r>
              <w:t>Knowledge and understanding of safeguarding</w:t>
            </w:r>
          </w:p>
        </w:tc>
        <w:tc>
          <w:tcPr>
            <w:tcW w:w="1563" w:type="dxa"/>
            <w:gridSpan w:val="2"/>
            <w:tcBorders>
              <w:top w:val="nil"/>
              <w:bottom w:val="single" w:sz="4" w:space="0" w:color="auto"/>
            </w:tcBorders>
          </w:tcPr>
          <w:p w:rsidR="00832968" w:rsidRDefault="00832968" w:rsidP="00832968">
            <w:r>
              <w:t>A, I</w:t>
            </w:r>
          </w:p>
        </w:tc>
        <w:tc>
          <w:tcPr>
            <w:tcW w:w="2542" w:type="dxa"/>
            <w:tcBorders>
              <w:top w:val="nil"/>
              <w:bottom w:val="single" w:sz="4" w:space="0" w:color="auto"/>
            </w:tcBorders>
          </w:tcPr>
          <w:p w:rsidR="00832968" w:rsidRDefault="00832968" w:rsidP="00832968"/>
        </w:tc>
        <w:tc>
          <w:tcPr>
            <w:tcW w:w="1557" w:type="dxa"/>
            <w:tcBorders>
              <w:top w:val="nil"/>
              <w:bottom w:val="single" w:sz="4" w:space="0" w:color="auto"/>
            </w:tcBorders>
          </w:tcPr>
          <w:p w:rsidR="00832968" w:rsidRDefault="00832968" w:rsidP="00832968">
            <w:pPr>
              <w:jc w:val="center"/>
            </w:pPr>
          </w:p>
        </w:tc>
      </w:tr>
      <w:tr w:rsidR="00832968" w:rsidTr="00832968">
        <w:tc>
          <w:tcPr>
            <w:tcW w:w="1541" w:type="dxa"/>
            <w:vMerge w:val="restart"/>
          </w:tcPr>
          <w:p w:rsidR="00832968" w:rsidRDefault="00832968" w:rsidP="00832968">
            <w:r>
              <w:t>Personal Attributes</w:t>
            </w:r>
          </w:p>
        </w:tc>
        <w:tc>
          <w:tcPr>
            <w:tcW w:w="2828" w:type="dxa"/>
            <w:tcBorders>
              <w:bottom w:val="nil"/>
            </w:tcBorders>
          </w:tcPr>
          <w:p w:rsidR="00832968" w:rsidRDefault="00832968" w:rsidP="00832968">
            <w:pPr>
              <w:pStyle w:val="ListParagraph"/>
              <w:numPr>
                <w:ilvl w:val="0"/>
                <w:numId w:val="6"/>
              </w:numPr>
              <w:ind w:left="299" w:hanging="283"/>
            </w:pPr>
            <w:r>
              <w:t>Value all children and be committed to the development of the whole child</w:t>
            </w:r>
          </w:p>
        </w:tc>
        <w:tc>
          <w:tcPr>
            <w:tcW w:w="1557" w:type="dxa"/>
            <w:tcBorders>
              <w:bottom w:val="nil"/>
            </w:tcBorders>
          </w:tcPr>
          <w:p w:rsidR="00832968" w:rsidRDefault="00832968" w:rsidP="00832968">
            <w:r>
              <w:t>A, I, R</w:t>
            </w:r>
          </w:p>
        </w:tc>
        <w:tc>
          <w:tcPr>
            <w:tcW w:w="2548" w:type="dxa"/>
            <w:gridSpan w:val="2"/>
            <w:tcBorders>
              <w:bottom w:val="nil"/>
            </w:tcBorders>
          </w:tcPr>
          <w:p w:rsidR="00832968" w:rsidRDefault="00832968" w:rsidP="00832968"/>
        </w:tc>
        <w:tc>
          <w:tcPr>
            <w:tcW w:w="1557" w:type="dxa"/>
            <w:tcBorders>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Relate well to students, staff and parents and care about their individual needs</w:t>
            </w:r>
          </w:p>
        </w:tc>
        <w:tc>
          <w:tcPr>
            <w:tcW w:w="1557" w:type="dxa"/>
            <w:tcBorders>
              <w:top w:val="nil"/>
              <w:bottom w:val="nil"/>
            </w:tcBorders>
          </w:tcPr>
          <w:p w:rsidR="00832968" w:rsidRDefault="00832968" w:rsidP="00832968">
            <w:r>
              <w:t>A, I, R</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Able to adapt to changing circumstances and new ideas in a positive and creative manner</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Has high expectations of self and others</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Energy and enthusiasm</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Integrity and loyalty</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A good sense of humour</w:t>
            </w:r>
          </w:p>
        </w:tc>
        <w:tc>
          <w:tcPr>
            <w:tcW w:w="1557" w:type="dxa"/>
            <w:tcBorders>
              <w:top w:val="nil"/>
              <w:bottom w:val="nil"/>
            </w:tcBorders>
          </w:tcPr>
          <w:p w:rsidR="00832968" w:rsidRDefault="00832968" w:rsidP="00832968">
            <w:r>
              <w:t>A, I</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c>
          <w:tcPr>
            <w:tcW w:w="1541" w:type="dxa"/>
            <w:vMerge/>
          </w:tcPr>
          <w:p w:rsidR="00832968" w:rsidRDefault="00832968" w:rsidP="00832968"/>
        </w:tc>
        <w:tc>
          <w:tcPr>
            <w:tcW w:w="2828" w:type="dxa"/>
            <w:tcBorders>
              <w:top w:val="nil"/>
              <w:bottom w:val="nil"/>
            </w:tcBorders>
          </w:tcPr>
          <w:p w:rsidR="00832968" w:rsidRDefault="00832968" w:rsidP="00832968">
            <w:pPr>
              <w:pStyle w:val="ListParagraph"/>
              <w:numPr>
                <w:ilvl w:val="0"/>
                <w:numId w:val="6"/>
              </w:numPr>
              <w:ind w:left="299" w:hanging="283"/>
            </w:pPr>
            <w:r>
              <w:t>Resilience, determination and passion to succeed</w:t>
            </w:r>
          </w:p>
        </w:tc>
        <w:tc>
          <w:tcPr>
            <w:tcW w:w="1557" w:type="dxa"/>
            <w:tcBorders>
              <w:top w:val="nil"/>
              <w:bottom w:val="nil"/>
            </w:tcBorders>
          </w:tcPr>
          <w:p w:rsidR="00832968" w:rsidRDefault="00832968" w:rsidP="00832968">
            <w:r>
              <w:t>A, I, R</w:t>
            </w:r>
          </w:p>
        </w:tc>
        <w:tc>
          <w:tcPr>
            <w:tcW w:w="2548" w:type="dxa"/>
            <w:gridSpan w:val="2"/>
            <w:tcBorders>
              <w:top w:val="nil"/>
              <w:bottom w:val="nil"/>
            </w:tcBorders>
          </w:tcPr>
          <w:p w:rsidR="00832968" w:rsidRDefault="00832968" w:rsidP="00832968"/>
        </w:tc>
        <w:tc>
          <w:tcPr>
            <w:tcW w:w="1557" w:type="dxa"/>
            <w:tcBorders>
              <w:top w:val="nil"/>
              <w:bottom w:val="nil"/>
            </w:tcBorders>
          </w:tcPr>
          <w:p w:rsidR="00832968" w:rsidRDefault="00832968" w:rsidP="00832968">
            <w:pPr>
              <w:jc w:val="center"/>
            </w:pPr>
          </w:p>
        </w:tc>
      </w:tr>
      <w:tr w:rsidR="00832968" w:rsidTr="00832968">
        <w:trPr>
          <w:cantSplit/>
          <w:trHeight w:val="1134"/>
        </w:trPr>
        <w:tc>
          <w:tcPr>
            <w:tcW w:w="1541" w:type="dxa"/>
          </w:tcPr>
          <w:p w:rsidR="00832968" w:rsidRDefault="00832968" w:rsidP="00832968">
            <w:r>
              <w:t>Equal Opportunities</w:t>
            </w:r>
          </w:p>
        </w:tc>
        <w:tc>
          <w:tcPr>
            <w:tcW w:w="2828" w:type="dxa"/>
          </w:tcPr>
          <w:p w:rsidR="00832968" w:rsidRDefault="00832968" w:rsidP="00832968">
            <w:pPr>
              <w:pStyle w:val="ListParagraph"/>
              <w:numPr>
                <w:ilvl w:val="0"/>
                <w:numId w:val="7"/>
              </w:numPr>
              <w:ind w:left="299" w:hanging="283"/>
            </w:pPr>
            <w:r>
              <w:t>Knowledge of and commitment to equal opportunities issues as they relate to education and schools</w:t>
            </w:r>
          </w:p>
        </w:tc>
        <w:tc>
          <w:tcPr>
            <w:tcW w:w="1557" w:type="dxa"/>
          </w:tcPr>
          <w:p w:rsidR="00832968" w:rsidRDefault="00832968" w:rsidP="00832968">
            <w:r>
              <w:t>A, I, R</w:t>
            </w:r>
          </w:p>
        </w:tc>
        <w:tc>
          <w:tcPr>
            <w:tcW w:w="2548" w:type="dxa"/>
            <w:gridSpan w:val="2"/>
          </w:tcPr>
          <w:p w:rsidR="00832968" w:rsidRDefault="00832968" w:rsidP="00832968"/>
        </w:tc>
        <w:tc>
          <w:tcPr>
            <w:tcW w:w="1557" w:type="dxa"/>
          </w:tcPr>
          <w:p w:rsidR="00832968" w:rsidRDefault="00832968" w:rsidP="00832968">
            <w:pPr>
              <w:jc w:val="center"/>
            </w:pPr>
          </w:p>
        </w:tc>
      </w:tr>
      <w:tr w:rsidR="00832968" w:rsidTr="00832968">
        <w:trPr>
          <w:cantSplit/>
          <w:trHeight w:val="1134"/>
        </w:trPr>
        <w:tc>
          <w:tcPr>
            <w:tcW w:w="1541" w:type="dxa"/>
          </w:tcPr>
          <w:p w:rsidR="00832968" w:rsidRDefault="00832968" w:rsidP="00832968">
            <w:r>
              <w:t>Safeguarding</w:t>
            </w:r>
          </w:p>
        </w:tc>
        <w:tc>
          <w:tcPr>
            <w:tcW w:w="2828" w:type="dxa"/>
          </w:tcPr>
          <w:p w:rsidR="00832968" w:rsidRDefault="00832968" w:rsidP="00832968">
            <w:pPr>
              <w:pStyle w:val="ListParagraph"/>
              <w:numPr>
                <w:ilvl w:val="0"/>
                <w:numId w:val="8"/>
              </w:numPr>
              <w:ind w:left="299" w:hanging="283"/>
            </w:pPr>
            <w:r>
              <w:t>The School is committed to safeguarding and promoting the welfare of children and young people and expects all staff and volunteers to share this commitment.</w:t>
            </w:r>
          </w:p>
        </w:tc>
        <w:tc>
          <w:tcPr>
            <w:tcW w:w="1557" w:type="dxa"/>
          </w:tcPr>
          <w:p w:rsidR="00832968" w:rsidRDefault="00DB68B1" w:rsidP="00832968">
            <w:r>
              <w:t>A, I</w:t>
            </w:r>
            <w:bookmarkStart w:id="0" w:name="_GoBack"/>
            <w:bookmarkEnd w:id="0"/>
          </w:p>
        </w:tc>
        <w:tc>
          <w:tcPr>
            <w:tcW w:w="2548" w:type="dxa"/>
            <w:gridSpan w:val="2"/>
          </w:tcPr>
          <w:p w:rsidR="00832968" w:rsidRDefault="00832968" w:rsidP="00832968"/>
        </w:tc>
        <w:tc>
          <w:tcPr>
            <w:tcW w:w="1557" w:type="dxa"/>
          </w:tcPr>
          <w:p w:rsidR="00832968" w:rsidRDefault="00832968" w:rsidP="00832968">
            <w:pPr>
              <w:jc w:val="center"/>
            </w:pPr>
          </w:p>
        </w:tc>
      </w:tr>
    </w:tbl>
    <w:p w:rsidR="00114B51" w:rsidRDefault="00114B51" w:rsidP="00114B51">
      <w:pPr>
        <w:spacing w:after="0"/>
      </w:pPr>
    </w:p>
    <w:p w:rsidR="0082120D" w:rsidRDefault="0082120D" w:rsidP="0082120D">
      <w:pPr>
        <w:spacing w:after="0" w:line="240" w:lineRule="auto"/>
      </w:pPr>
      <w:r>
        <w:t>We will consider any reasonable adjustments under the terms of the Equality Act 2010 to enable an applicant with a disability (as defined under the Act) to meet the requirements of the post.</w:t>
      </w:r>
    </w:p>
    <w:p w:rsidR="0082120D" w:rsidRDefault="0082120D" w:rsidP="0082120D">
      <w:pPr>
        <w:spacing w:after="0" w:line="240" w:lineRule="auto"/>
      </w:pPr>
    </w:p>
    <w:p w:rsidR="0082120D" w:rsidRPr="00114B51" w:rsidRDefault="0082120D" w:rsidP="0030084E">
      <w:pPr>
        <w:spacing w:after="0" w:line="240" w:lineRule="auto"/>
      </w:pPr>
      <w:r>
        <w:t>Hall Green School is committed to safeguarding and promoting the welfare of its pupils and expects all those working at the School to share this commitment.  Successful applicants will be required to undergo pre-appointment checks appropriate to the post, including checks with past employers and Enhanced Disclosure and Barring Checks.</w:t>
      </w:r>
    </w:p>
    <w:sectPr w:rsidR="0082120D" w:rsidRPr="00114B51" w:rsidSect="003008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5B"/>
    <w:multiLevelType w:val="hybridMultilevel"/>
    <w:tmpl w:val="790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021"/>
    <w:multiLevelType w:val="hybridMultilevel"/>
    <w:tmpl w:val="79E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89D"/>
    <w:multiLevelType w:val="hybridMultilevel"/>
    <w:tmpl w:val="535EA3E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3061A"/>
    <w:multiLevelType w:val="hybridMultilevel"/>
    <w:tmpl w:val="8AB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AD0"/>
    <w:multiLevelType w:val="hybridMultilevel"/>
    <w:tmpl w:val="E3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071D4"/>
    <w:multiLevelType w:val="hybridMultilevel"/>
    <w:tmpl w:val="59D6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51"/>
    <w:rsid w:val="00114B51"/>
    <w:rsid w:val="001C1D19"/>
    <w:rsid w:val="001E3B35"/>
    <w:rsid w:val="002545D2"/>
    <w:rsid w:val="002D60EA"/>
    <w:rsid w:val="0030084E"/>
    <w:rsid w:val="00467622"/>
    <w:rsid w:val="004909A2"/>
    <w:rsid w:val="004A44E2"/>
    <w:rsid w:val="00553525"/>
    <w:rsid w:val="005B2D70"/>
    <w:rsid w:val="005B7EAC"/>
    <w:rsid w:val="005F2CB3"/>
    <w:rsid w:val="00767255"/>
    <w:rsid w:val="00795EAE"/>
    <w:rsid w:val="00813C0C"/>
    <w:rsid w:val="0082120D"/>
    <w:rsid w:val="00832968"/>
    <w:rsid w:val="008C1EE9"/>
    <w:rsid w:val="008E18E2"/>
    <w:rsid w:val="009331B6"/>
    <w:rsid w:val="009F43A7"/>
    <w:rsid w:val="00A26504"/>
    <w:rsid w:val="00A63BA1"/>
    <w:rsid w:val="00AD4DB3"/>
    <w:rsid w:val="00AF7106"/>
    <w:rsid w:val="00BC0B60"/>
    <w:rsid w:val="00C67370"/>
    <w:rsid w:val="00D866C0"/>
    <w:rsid w:val="00DB68B1"/>
    <w:rsid w:val="00E24627"/>
    <w:rsid w:val="00E27C23"/>
    <w:rsid w:val="00EA0BBC"/>
    <w:rsid w:val="00EA1AF4"/>
    <w:rsid w:val="00F5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5C3E"/>
  <w15:docId w15:val="{AC0B7A2D-609C-4DE1-8BC6-7EB4C11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6E0B-A9F8-4E42-8D56-7402FA1B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Mrs P Elliott</cp:lastModifiedBy>
  <cp:revision>3</cp:revision>
  <cp:lastPrinted>2015-03-11T15:53:00Z</cp:lastPrinted>
  <dcterms:created xsi:type="dcterms:W3CDTF">2023-03-05T15:41:00Z</dcterms:created>
  <dcterms:modified xsi:type="dcterms:W3CDTF">2023-07-18T11:59:00Z</dcterms:modified>
</cp:coreProperties>
</file>