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3272C" w14:textId="77777777" w:rsidR="00F5701B" w:rsidRPr="00850035" w:rsidRDefault="008027C5">
      <w:pPr>
        <w:jc w:val="both"/>
        <w:rPr>
          <w:rFonts w:ascii="Calibri" w:hAnsi="Calibri" w:cs="Calibri"/>
          <w:b/>
          <w:sz w:val="24"/>
        </w:rPr>
      </w:pPr>
      <w:r w:rsidRPr="00850035">
        <w:rPr>
          <w:rFonts w:ascii="Calibri" w:hAnsi="Calibri" w:cs="Calibri"/>
          <w:noProof/>
          <w:sz w:val="24"/>
          <w:lang w:eastAsia="en-GB"/>
        </w:rPr>
        <w:drawing>
          <wp:anchor distT="0" distB="0" distL="114300" distR="114300" simplePos="0" relativeHeight="251657728" behindDoc="1" locked="0" layoutInCell="1" allowOverlap="1" wp14:anchorId="27E61038" wp14:editId="4008EBDE">
            <wp:simplePos x="0" y="0"/>
            <wp:positionH relativeFrom="column">
              <wp:posOffset>2640965</wp:posOffset>
            </wp:positionH>
            <wp:positionV relativeFrom="paragraph">
              <wp:posOffset>0</wp:posOffset>
            </wp:positionV>
            <wp:extent cx="1119505" cy="479425"/>
            <wp:effectExtent l="0" t="0" r="0" b="0"/>
            <wp:wrapTight wrapText="bothSides">
              <wp:wrapPolygon edited="0">
                <wp:start x="6984" y="0"/>
                <wp:lineTo x="5513" y="7725"/>
                <wp:lineTo x="6616" y="11158"/>
                <wp:lineTo x="0" y="13732"/>
                <wp:lineTo x="0" y="18024"/>
                <wp:lineTo x="3308" y="20599"/>
                <wp:lineTo x="18010" y="20599"/>
                <wp:lineTo x="21318" y="18882"/>
                <wp:lineTo x="21318" y="13732"/>
                <wp:lineTo x="16172" y="13732"/>
                <wp:lineTo x="16540" y="10299"/>
                <wp:lineTo x="12497" y="858"/>
                <wp:lineTo x="10292" y="0"/>
                <wp:lineTo x="6984" y="0"/>
              </wp:wrapPolygon>
            </wp:wrapTight>
            <wp:docPr id="4" name="Picture 4" descr="HinchleyWood_FullLogo_Cent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nchleyWood_FullLogo_Centred_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950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27CFA" w14:textId="77777777" w:rsidR="00814B18" w:rsidRDefault="00F5701B" w:rsidP="00F1279E">
      <w:pPr>
        <w:rPr>
          <w:rFonts w:ascii="Calibri" w:hAnsi="Calibri" w:cs="Calibri"/>
          <w:b/>
          <w:sz w:val="24"/>
        </w:rPr>
      </w:pPr>
      <w:r w:rsidRPr="00850035">
        <w:rPr>
          <w:rFonts w:ascii="Calibri" w:hAnsi="Calibri" w:cs="Calibri"/>
          <w:b/>
          <w:sz w:val="24"/>
        </w:rPr>
        <w:t xml:space="preserve">                           </w:t>
      </w:r>
      <w:r w:rsidR="00CA5962" w:rsidRPr="00850035">
        <w:rPr>
          <w:rFonts w:ascii="Calibri" w:hAnsi="Calibri" w:cs="Calibri"/>
          <w:b/>
          <w:sz w:val="24"/>
        </w:rPr>
        <w:t xml:space="preserve">  </w:t>
      </w:r>
      <w:r w:rsidR="00F1279E">
        <w:rPr>
          <w:rFonts w:ascii="Calibri" w:hAnsi="Calibri" w:cs="Calibri"/>
          <w:b/>
          <w:sz w:val="24"/>
        </w:rPr>
        <w:t xml:space="preserve">    </w:t>
      </w:r>
      <w:r w:rsidRPr="00850035">
        <w:rPr>
          <w:rFonts w:ascii="Calibri" w:hAnsi="Calibri" w:cs="Calibri"/>
          <w:b/>
          <w:sz w:val="24"/>
        </w:rPr>
        <w:t xml:space="preserve">           </w:t>
      </w:r>
    </w:p>
    <w:p w14:paraId="2361734A" w14:textId="77777777" w:rsidR="00814B18" w:rsidRDefault="00814B18" w:rsidP="00F1279E">
      <w:pPr>
        <w:rPr>
          <w:rFonts w:ascii="Calibri" w:hAnsi="Calibri" w:cs="Calibri"/>
          <w:b/>
          <w:sz w:val="24"/>
        </w:rPr>
      </w:pPr>
    </w:p>
    <w:p w14:paraId="6C90AA15" w14:textId="77777777" w:rsidR="009A2A2A" w:rsidRPr="00F1279E" w:rsidRDefault="00F5701B" w:rsidP="009D4D1A">
      <w:pPr>
        <w:rPr>
          <w:rFonts w:ascii="Calibri" w:hAnsi="Calibri" w:cs="Calibri"/>
          <w:b/>
          <w:sz w:val="24"/>
        </w:rPr>
      </w:pPr>
      <w:r w:rsidRPr="00850035">
        <w:rPr>
          <w:rFonts w:ascii="Calibri" w:hAnsi="Calibri" w:cs="Calibri"/>
          <w:b/>
          <w:sz w:val="24"/>
        </w:rPr>
        <w:t xml:space="preserve">     </w:t>
      </w:r>
      <w:r w:rsidR="00F1279E">
        <w:rPr>
          <w:rFonts w:ascii="Calibri" w:hAnsi="Calibri" w:cs="Calibri"/>
          <w:b/>
          <w:sz w:val="24"/>
        </w:rPr>
        <w:t xml:space="preserve">                              </w:t>
      </w:r>
    </w:p>
    <w:p w14:paraId="04D9DD6C" w14:textId="77777777" w:rsidR="00A9178F" w:rsidRDefault="0089486A" w:rsidP="009D4D1A">
      <w:pPr>
        <w:pStyle w:val="Heading6"/>
        <w:jc w:val="left"/>
        <w:rPr>
          <w:rFonts w:ascii="Calibri" w:hAnsi="Calibri" w:cs="Calibri"/>
          <w:i/>
          <w:sz w:val="24"/>
          <w:u w:val="none"/>
        </w:rPr>
      </w:pPr>
      <w:r>
        <w:rPr>
          <w:rFonts w:ascii="Calibri" w:hAnsi="Calibri" w:cs="Calibri"/>
          <w:sz w:val="24"/>
          <w:u w:val="none"/>
        </w:rPr>
        <w:t xml:space="preserve">TEACHER OF </w:t>
      </w:r>
      <w:r w:rsidR="00814B18">
        <w:rPr>
          <w:rFonts w:ascii="Calibri" w:hAnsi="Calibri" w:cs="Calibri"/>
          <w:sz w:val="24"/>
          <w:u w:val="none"/>
        </w:rPr>
        <w:t>GEOGRAPHY</w:t>
      </w:r>
      <w:r w:rsidR="00691C30">
        <w:rPr>
          <w:rFonts w:ascii="Calibri" w:hAnsi="Calibri" w:cs="Calibri"/>
          <w:i/>
          <w:sz w:val="24"/>
          <w:u w:val="none"/>
        </w:rPr>
        <w:t xml:space="preserve"> </w:t>
      </w:r>
    </w:p>
    <w:p w14:paraId="30301312" w14:textId="57192AD4" w:rsidR="009D4D1A" w:rsidRPr="009D4D1A" w:rsidRDefault="002F1968" w:rsidP="009D4D1A">
      <w:pPr>
        <w:rPr>
          <w:rFonts w:ascii="Calibri" w:hAnsi="Calibri" w:cs="Calibri"/>
          <w:b/>
          <w:bCs/>
          <w:sz w:val="24"/>
        </w:rPr>
      </w:pPr>
      <w:r w:rsidRPr="00D812CB">
        <w:rPr>
          <w:rFonts w:ascii="Calibri" w:hAnsi="Calibri" w:cs="Calibri"/>
          <w:b/>
          <w:sz w:val="24"/>
        </w:rPr>
        <w:t xml:space="preserve">To commence </w:t>
      </w:r>
      <w:r w:rsidR="009D4D1A">
        <w:rPr>
          <w:rFonts w:ascii="Calibri" w:hAnsi="Calibri" w:cs="Calibri"/>
          <w:b/>
          <w:sz w:val="24"/>
        </w:rPr>
        <w:t>September 2025</w:t>
      </w:r>
      <w:r w:rsidR="009D4D1A">
        <w:rPr>
          <w:rFonts w:ascii="Calibri" w:hAnsi="Calibri" w:cs="Calibri"/>
          <w:b/>
          <w:sz w:val="24"/>
        </w:rPr>
        <w:br/>
      </w:r>
      <w:r w:rsidR="009D4D1A" w:rsidRPr="009D4D1A">
        <w:rPr>
          <w:rFonts w:ascii="Calibri" w:hAnsi="Calibri" w:cs="Calibri"/>
          <w:b/>
          <w:bCs/>
          <w:sz w:val="24"/>
        </w:rPr>
        <w:t>Full time or part time</w:t>
      </w:r>
      <w:r w:rsidR="009D4D1A">
        <w:rPr>
          <w:rFonts w:ascii="Calibri" w:hAnsi="Calibri" w:cs="Calibri"/>
          <w:b/>
          <w:bCs/>
          <w:sz w:val="24"/>
        </w:rPr>
        <w:t xml:space="preserve"> (0.8)</w:t>
      </w:r>
      <w:r w:rsidR="009D4D1A" w:rsidRPr="009D4D1A">
        <w:rPr>
          <w:rFonts w:ascii="Calibri" w:hAnsi="Calibri" w:cs="Calibri"/>
          <w:b/>
          <w:bCs/>
          <w:sz w:val="24"/>
        </w:rPr>
        <w:t xml:space="preserve"> applications considered (please state clearly on the application)</w:t>
      </w:r>
    </w:p>
    <w:p w14:paraId="45C3554F" w14:textId="3F586392" w:rsidR="002F1968" w:rsidRDefault="002F1968" w:rsidP="002F1968">
      <w:pPr>
        <w:rPr>
          <w:rFonts w:ascii="Calibri" w:hAnsi="Calibri" w:cs="Calibri"/>
          <w:b/>
          <w:sz w:val="24"/>
        </w:rPr>
      </w:pPr>
    </w:p>
    <w:p w14:paraId="09501828" w14:textId="5B289D2B" w:rsidR="009D4D1A" w:rsidRPr="009D4D1A" w:rsidRDefault="009D4D1A" w:rsidP="009D4D1A">
      <w:pPr>
        <w:rPr>
          <w:rFonts w:ascii="Calibri" w:hAnsi="Calibri" w:cs="Calibri"/>
          <w:sz w:val="24"/>
        </w:rPr>
      </w:pPr>
      <w:r w:rsidRPr="009D4D1A">
        <w:rPr>
          <w:rFonts w:ascii="Calibri" w:hAnsi="Calibri" w:cs="Calibri"/>
          <w:sz w:val="24"/>
        </w:rPr>
        <w:t xml:space="preserve">We are seeking </w:t>
      </w:r>
      <w:r>
        <w:rPr>
          <w:rFonts w:ascii="Calibri" w:hAnsi="Calibri" w:cs="Calibri"/>
          <w:sz w:val="24"/>
        </w:rPr>
        <w:t>Teacher of Geography</w:t>
      </w:r>
      <w:r w:rsidRPr="00E70AE4">
        <w:rPr>
          <w:rFonts w:ascii="Calibri" w:hAnsi="Calibri" w:cs="Calibri"/>
          <w:sz w:val="24"/>
        </w:rPr>
        <w:t>, ideally with A-level experience,</w:t>
      </w:r>
      <w:r w:rsidRPr="009D4D1A">
        <w:rPr>
          <w:rFonts w:ascii="Calibri" w:hAnsi="Calibri" w:cs="Calibri"/>
          <w:sz w:val="24"/>
        </w:rPr>
        <w:t xml:space="preserve"> to join us from September.  </w:t>
      </w:r>
      <w:r w:rsidRPr="009D4D1A">
        <w:rPr>
          <w:rFonts w:ascii="Calibri" w:hAnsi="Calibri" w:cs="Calibri"/>
          <w:sz w:val="24"/>
          <w:lang w:val="x-none"/>
        </w:rPr>
        <w:t xml:space="preserve">If you are a talented, highly motivated practitioner with the ability and enthusiasm to deliver innovative and enjoyable lessons we would love to hear from you.  </w:t>
      </w:r>
      <w:r>
        <w:rPr>
          <w:rFonts w:ascii="Calibri" w:hAnsi="Calibri" w:cs="Calibri"/>
          <w:sz w:val="24"/>
        </w:rPr>
        <w:t xml:space="preserve">Geography is </w:t>
      </w:r>
      <w:r w:rsidRPr="009D4D1A">
        <w:rPr>
          <w:rFonts w:ascii="Calibri" w:hAnsi="Calibri" w:cs="Calibri"/>
          <w:sz w:val="24"/>
          <w:lang w:val="x-none"/>
        </w:rPr>
        <w:t>a strong and thriving department, staffed by a committed, collaborative and supportive team</w:t>
      </w:r>
      <w:r w:rsidR="00157607">
        <w:rPr>
          <w:rFonts w:ascii="Calibri" w:hAnsi="Calibri" w:cs="Calibri"/>
          <w:sz w:val="24"/>
          <w:lang w:val="x-none"/>
        </w:rPr>
        <w:t xml:space="preserve"> of four teachers</w:t>
      </w:r>
      <w:r w:rsidR="00FE36DD">
        <w:rPr>
          <w:rFonts w:ascii="Calibri" w:hAnsi="Calibri" w:cs="Calibri"/>
          <w:sz w:val="24"/>
        </w:rPr>
        <w:t>.</w:t>
      </w:r>
    </w:p>
    <w:p w14:paraId="60BB6DD4" w14:textId="77777777" w:rsidR="009D4D1A" w:rsidRPr="009D4D1A" w:rsidRDefault="009D4D1A" w:rsidP="009D4D1A">
      <w:pPr>
        <w:rPr>
          <w:rFonts w:ascii="Calibri" w:hAnsi="Calibri" w:cs="Calibri"/>
          <w:sz w:val="24"/>
          <w:lang w:val="x-none"/>
        </w:rPr>
      </w:pPr>
      <w:r w:rsidRPr="009D4D1A">
        <w:rPr>
          <w:rFonts w:ascii="Calibri" w:hAnsi="Calibri" w:cs="Calibri"/>
          <w:sz w:val="24"/>
          <w:lang w:val="x-none"/>
        </w:rPr>
        <w:br/>
      </w:r>
      <w:r w:rsidRPr="009D4D1A">
        <w:rPr>
          <w:rFonts w:ascii="Calibri" w:hAnsi="Calibri" w:cs="Calibri"/>
          <w:b/>
          <w:bCs/>
          <w:sz w:val="24"/>
          <w:lang w:val="x-none"/>
        </w:rPr>
        <w:t>About Us</w:t>
      </w:r>
    </w:p>
    <w:p w14:paraId="117139CE" w14:textId="77777777" w:rsidR="009D4D1A" w:rsidRPr="009D4D1A" w:rsidRDefault="009D4D1A" w:rsidP="009D4D1A">
      <w:pPr>
        <w:rPr>
          <w:rFonts w:ascii="Calibri" w:hAnsi="Calibri" w:cs="Calibri"/>
          <w:sz w:val="24"/>
        </w:rPr>
      </w:pPr>
      <w:r w:rsidRPr="009D4D1A">
        <w:rPr>
          <w:rFonts w:ascii="Calibri" w:hAnsi="Calibri" w:cs="Calibri"/>
          <w:sz w:val="24"/>
        </w:rPr>
        <w:t xml:space="preserve">Hinchley Wood School is an inclusive and high achieving school on the borders of SW London.  We have over 1,400 students on roll including 275 in our Sixth Form and are one of the top 200 performing schools in England and Wales in terms of the progress our students make between the end of Key Stage 2 and their GCSEs.  We are extremely proud of our students’ academic achievements, but we also celebrate student progress and development in all areas, and we enjoy outstanding sporting and creative achievements.  </w:t>
      </w:r>
    </w:p>
    <w:p w14:paraId="3FC35ADE" w14:textId="77777777" w:rsidR="009D4D1A" w:rsidRPr="009D4D1A" w:rsidRDefault="009D4D1A" w:rsidP="009D4D1A">
      <w:pPr>
        <w:rPr>
          <w:rFonts w:ascii="Calibri" w:hAnsi="Calibri" w:cs="Calibri"/>
          <w:sz w:val="24"/>
        </w:rPr>
      </w:pPr>
    </w:p>
    <w:p w14:paraId="4481D7FB" w14:textId="63FD0477" w:rsidR="009D4D1A" w:rsidRPr="009D4D1A" w:rsidRDefault="009D4D1A" w:rsidP="009D4D1A">
      <w:pPr>
        <w:rPr>
          <w:rFonts w:ascii="Calibri" w:hAnsi="Calibri" w:cs="Calibri"/>
          <w:sz w:val="24"/>
        </w:rPr>
      </w:pPr>
      <w:r w:rsidRPr="009D4D1A">
        <w:rPr>
          <w:rFonts w:ascii="Calibri" w:hAnsi="Calibri" w:cs="Calibri"/>
          <w:sz w:val="24"/>
        </w:rPr>
        <w:t>In return for</w:t>
      </w:r>
      <w:r w:rsidRPr="009D4D1A">
        <w:rPr>
          <w:rFonts w:ascii="Calibri" w:hAnsi="Calibri" w:cs="Calibri"/>
          <w:sz w:val="24"/>
          <w:lang w:val="en"/>
        </w:rPr>
        <w:t xml:space="preserve"> your hard work, we offer </w:t>
      </w:r>
      <w:r w:rsidRPr="009D4D1A">
        <w:rPr>
          <w:rFonts w:ascii="Calibri" w:hAnsi="Calibri" w:cs="Calibri"/>
          <w:sz w:val="24"/>
          <w:lang w:val="x-none"/>
        </w:rPr>
        <w:t xml:space="preserve">exceptional support and training and the rewards that come with teaching </w:t>
      </w:r>
      <w:r w:rsidR="00157607">
        <w:rPr>
          <w:rFonts w:ascii="Calibri" w:hAnsi="Calibri" w:cs="Calibri"/>
          <w:sz w:val="24"/>
        </w:rPr>
        <w:t xml:space="preserve">geography </w:t>
      </w:r>
      <w:r w:rsidRPr="009D4D1A">
        <w:rPr>
          <w:rFonts w:ascii="Calibri" w:hAnsi="Calibri" w:cs="Calibri"/>
          <w:sz w:val="24"/>
          <w:lang w:val="x-none"/>
        </w:rPr>
        <w:t xml:space="preserve">to students who really want to learn.  If you are an outstanding, inspirational </w:t>
      </w:r>
      <w:r w:rsidRPr="009D4D1A">
        <w:rPr>
          <w:rFonts w:ascii="Calibri" w:hAnsi="Calibri" w:cs="Calibri"/>
          <w:sz w:val="24"/>
        </w:rPr>
        <w:t>teacher</w:t>
      </w:r>
      <w:r w:rsidRPr="009D4D1A">
        <w:rPr>
          <w:rFonts w:ascii="Calibri" w:hAnsi="Calibri" w:cs="Calibri"/>
          <w:sz w:val="24"/>
          <w:lang w:val="x-none"/>
        </w:rPr>
        <w:t xml:space="preserve"> with a strong desire to help students of all abilities to achieve the best they can, whilst fulfilling your own potential, then we would be very pleased to hear from you. </w:t>
      </w:r>
    </w:p>
    <w:p w14:paraId="44479026" w14:textId="77777777" w:rsidR="009D4D1A" w:rsidRPr="009D4D1A" w:rsidRDefault="009D4D1A" w:rsidP="009D4D1A">
      <w:pPr>
        <w:rPr>
          <w:rFonts w:ascii="Calibri" w:hAnsi="Calibri" w:cs="Calibri"/>
          <w:sz w:val="24"/>
          <w:lang w:val="x-none"/>
        </w:rPr>
      </w:pPr>
    </w:p>
    <w:p w14:paraId="0871E517" w14:textId="77777777" w:rsidR="009D4D1A" w:rsidRPr="009D4D1A" w:rsidRDefault="009D4D1A" w:rsidP="009D4D1A">
      <w:pPr>
        <w:rPr>
          <w:rFonts w:ascii="Calibri" w:hAnsi="Calibri" w:cs="Calibri"/>
          <w:sz w:val="24"/>
        </w:rPr>
      </w:pPr>
      <w:r w:rsidRPr="009D4D1A">
        <w:rPr>
          <w:rFonts w:ascii="Calibri" w:hAnsi="Calibri" w:cs="Calibri"/>
          <w:sz w:val="24"/>
        </w:rPr>
        <w:t xml:space="preserve">We take staff and student wellbeing very seriously and have invested time and money in ensuring that all members of our school feel supported and happy.  As well as the opportunity to work in an Ofsted Outstanding school, we offer: </w:t>
      </w:r>
    </w:p>
    <w:p w14:paraId="146E4A52" w14:textId="77777777" w:rsidR="009D4D1A" w:rsidRPr="009D4D1A" w:rsidRDefault="009D4D1A" w:rsidP="009D4D1A">
      <w:pPr>
        <w:rPr>
          <w:rFonts w:ascii="Calibri" w:hAnsi="Calibri" w:cs="Calibri"/>
          <w:sz w:val="24"/>
          <w:lang w:val="x-none"/>
        </w:rPr>
      </w:pPr>
    </w:p>
    <w:p w14:paraId="6625F0A5" w14:textId="77777777" w:rsidR="009D4D1A" w:rsidRPr="009D4D1A" w:rsidRDefault="009D4D1A" w:rsidP="009D4D1A">
      <w:pPr>
        <w:numPr>
          <w:ilvl w:val="0"/>
          <w:numId w:val="13"/>
        </w:numPr>
        <w:rPr>
          <w:rFonts w:ascii="Calibri" w:hAnsi="Calibri" w:cs="Calibri"/>
          <w:sz w:val="24"/>
          <w:lang w:val="x-none"/>
        </w:rPr>
      </w:pPr>
      <w:r w:rsidRPr="009D4D1A">
        <w:rPr>
          <w:rFonts w:ascii="Calibri" w:hAnsi="Calibri" w:cs="Calibri"/>
          <w:sz w:val="24"/>
          <w:lang w:val="x-none"/>
        </w:rPr>
        <w:t>a competitive salary (London Fringe Pay Scale/dependent upon experience);</w:t>
      </w:r>
    </w:p>
    <w:p w14:paraId="588DE75F" w14:textId="77777777" w:rsidR="009D4D1A" w:rsidRPr="009D4D1A" w:rsidRDefault="009D4D1A" w:rsidP="009D4D1A">
      <w:pPr>
        <w:numPr>
          <w:ilvl w:val="0"/>
          <w:numId w:val="13"/>
        </w:numPr>
        <w:rPr>
          <w:rFonts w:ascii="Calibri" w:hAnsi="Calibri" w:cs="Calibri"/>
          <w:sz w:val="24"/>
          <w:lang w:val="x-none"/>
        </w:rPr>
      </w:pPr>
      <w:r w:rsidRPr="009D4D1A">
        <w:rPr>
          <w:rFonts w:ascii="Calibri" w:hAnsi="Calibri" w:cs="Calibri"/>
          <w:sz w:val="24"/>
          <w:lang w:val="x-none"/>
        </w:rPr>
        <w:t>professional development support and an extensive CPD programme;</w:t>
      </w:r>
    </w:p>
    <w:p w14:paraId="56F203E6" w14:textId="77777777" w:rsidR="009D4D1A" w:rsidRPr="009D4D1A" w:rsidRDefault="009D4D1A" w:rsidP="009D4D1A">
      <w:pPr>
        <w:numPr>
          <w:ilvl w:val="0"/>
          <w:numId w:val="13"/>
        </w:numPr>
        <w:rPr>
          <w:rFonts w:ascii="Calibri" w:hAnsi="Calibri" w:cs="Calibri"/>
          <w:sz w:val="24"/>
          <w:lang w:val="x-none"/>
        </w:rPr>
      </w:pPr>
      <w:r w:rsidRPr="009D4D1A">
        <w:rPr>
          <w:rFonts w:ascii="Calibri" w:hAnsi="Calibri" w:cs="Calibri"/>
          <w:sz w:val="24"/>
          <w:lang w:val="x-none"/>
        </w:rPr>
        <w:t>two-week autumn half term;</w:t>
      </w:r>
    </w:p>
    <w:p w14:paraId="1D8C66F9" w14:textId="77777777" w:rsidR="009D4D1A" w:rsidRPr="009D4D1A" w:rsidRDefault="009D4D1A" w:rsidP="009D4D1A">
      <w:pPr>
        <w:numPr>
          <w:ilvl w:val="0"/>
          <w:numId w:val="13"/>
        </w:numPr>
        <w:rPr>
          <w:rFonts w:ascii="Calibri" w:hAnsi="Calibri" w:cs="Calibri"/>
          <w:sz w:val="24"/>
          <w:lang w:val="x-none"/>
        </w:rPr>
      </w:pPr>
      <w:r w:rsidRPr="009D4D1A">
        <w:rPr>
          <w:rFonts w:ascii="Calibri" w:hAnsi="Calibri" w:cs="Calibri"/>
          <w:sz w:val="24"/>
          <w:lang w:val="x-none"/>
        </w:rPr>
        <w:t>early close to students at 1.30 on Friday afternoon plus an early finish once a fortnight;</w:t>
      </w:r>
    </w:p>
    <w:p w14:paraId="2E571ED2" w14:textId="77777777" w:rsidR="009D4D1A" w:rsidRPr="009D4D1A" w:rsidRDefault="009D4D1A" w:rsidP="009D4D1A">
      <w:pPr>
        <w:numPr>
          <w:ilvl w:val="0"/>
          <w:numId w:val="13"/>
        </w:numPr>
        <w:rPr>
          <w:rFonts w:ascii="Calibri" w:hAnsi="Calibri" w:cs="Calibri"/>
          <w:sz w:val="24"/>
          <w:lang w:val="x-none"/>
        </w:rPr>
      </w:pPr>
      <w:r w:rsidRPr="009D4D1A">
        <w:rPr>
          <w:rFonts w:ascii="Calibri" w:hAnsi="Calibri" w:cs="Calibri"/>
          <w:sz w:val="24"/>
        </w:rPr>
        <w:t>generous employer pension contributions:</w:t>
      </w:r>
    </w:p>
    <w:p w14:paraId="5F463940" w14:textId="77777777" w:rsidR="009D4D1A" w:rsidRPr="009D4D1A" w:rsidRDefault="009D4D1A" w:rsidP="009D4D1A">
      <w:pPr>
        <w:numPr>
          <w:ilvl w:val="0"/>
          <w:numId w:val="13"/>
        </w:numPr>
        <w:rPr>
          <w:rFonts w:ascii="Calibri" w:hAnsi="Calibri" w:cs="Calibri"/>
          <w:sz w:val="24"/>
          <w:lang w:val="en-US"/>
        </w:rPr>
      </w:pPr>
      <w:r w:rsidRPr="009D4D1A">
        <w:rPr>
          <w:rFonts w:ascii="Calibri" w:hAnsi="Calibri" w:cs="Calibri"/>
          <w:sz w:val="24"/>
        </w:rPr>
        <w:t xml:space="preserve">cycle to work scheme and free onsite fitness </w:t>
      </w:r>
      <w:proofErr w:type="gramStart"/>
      <w:r w:rsidRPr="009D4D1A">
        <w:rPr>
          <w:rFonts w:ascii="Calibri" w:hAnsi="Calibri" w:cs="Calibri"/>
          <w:sz w:val="24"/>
        </w:rPr>
        <w:t>suite;</w:t>
      </w:r>
      <w:proofErr w:type="gramEnd"/>
    </w:p>
    <w:p w14:paraId="240F39B9" w14:textId="77777777" w:rsidR="009D4D1A" w:rsidRPr="009D4D1A" w:rsidRDefault="009D4D1A" w:rsidP="009D4D1A">
      <w:pPr>
        <w:numPr>
          <w:ilvl w:val="0"/>
          <w:numId w:val="13"/>
        </w:numPr>
        <w:rPr>
          <w:rFonts w:ascii="Calibri" w:hAnsi="Calibri" w:cs="Calibri"/>
          <w:sz w:val="24"/>
          <w:lang w:val="x-none"/>
        </w:rPr>
      </w:pPr>
      <w:r w:rsidRPr="009D4D1A">
        <w:rPr>
          <w:rFonts w:ascii="Calibri" w:hAnsi="Calibri" w:cs="Calibri"/>
          <w:sz w:val="24"/>
          <w:lang w:val="x-none"/>
        </w:rPr>
        <w:t xml:space="preserve">This role meets the school’s priority admissions criteria, enabling any children of the postholder to be considered for priority </w:t>
      </w:r>
      <w:r w:rsidRPr="009D4D1A">
        <w:rPr>
          <w:rFonts w:ascii="Calibri" w:hAnsi="Calibri" w:cs="Calibri"/>
          <w:sz w:val="24"/>
        </w:rPr>
        <w:t xml:space="preserve">admission to the school upon commencement of role.  </w:t>
      </w:r>
    </w:p>
    <w:p w14:paraId="77263024" w14:textId="77777777" w:rsidR="009D4D1A" w:rsidRPr="009D4D1A" w:rsidRDefault="009D4D1A" w:rsidP="009D4D1A">
      <w:pPr>
        <w:rPr>
          <w:rFonts w:ascii="Calibri" w:hAnsi="Calibri" w:cs="Calibri"/>
          <w:sz w:val="24"/>
          <w:lang w:val="x-none"/>
        </w:rPr>
      </w:pPr>
    </w:p>
    <w:p w14:paraId="0F11CF4A" w14:textId="77777777" w:rsidR="009D4D1A" w:rsidRPr="009D4D1A" w:rsidRDefault="009D4D1A" w:rsidP="009D4D1A">
      <w:pPr>
        <w:rPr>
          <w:rFonts w:ascii="Calibri" w:hAnsi="Calibri" w:cs="Calibri"/>
          <w:sz w:val="24"/>
        </w:rPr>
      </w:pPr>
      <w:r w:rsidRPr="009D4D1A">
        <w:rPr>
          <w:rFonts w:ascii="Calibri" w:hAnsi="Calibri" w:cs="Calibri"/>
          <w:sz w:val="24"/>
        </w:rPr>
        <w:t>We welcome interest from newly qualified teachers, as well as experienced practitioners.  For newly qualified ECTs, in addition to above we offer:</w:t>
      </w:r>
    </w:p>
    <w:p w14:paraId="394A0740" w14:textId="77777777" w:rsidR="009D4D1A" w:rsidRPr="009D4D1A" w:rsidRDefault="009D4D1A" w:rsidP="009D4D1A">
      <w:pPr>
        <w:numPr>
          <w:ilvl w:val="0"/>
          <w:numId w:val="14"/>
        </w:numPr>
        <w:rPr>
          <w:rFonts w:ascii="Calibri" w:hAnsi="Calibri" w:cs="Calibri"/>
          <w:sz w:val="24"/>
        </w:rPr>
      </w:pPr>
      <w:r w:rsidRPr="009D4D1A">
        <w:rPr>
          <w:rFonts w:ascii="Calibri" w:hAnsi="Calibri" w:cs="Calibri"/>
          <w:sz w:val="24"/>
        </w:rPr>
        <w:t xml:space="preserve">a paid induction in </w:t>
      </w:r>
      <w:proofErr w:type="gramStart"/>
      <w:r w:rsidRPr="009D4D1A">
        <w:rPr>
          <w:rFonts w:ascii="Calibri" w:hAnsi="Calibri" w:cs="Calibri"/>
          <w:sz w:val="24"/>
        </w:rPr>
        <w:t>July;</w:t>
      </w:r>
      <w:proofErr w:type="gramEnd"/>
    </w:p>
    <w:p w14:paraId="6804F305" w14:textId="77777777" w:rsidR="009D4D1A" w:rsidRPr="009D4D1A" w:rsidRDefault="009D4D1A" w:rsidP="009D4D1A">
      <w:pPr>
        <w:numPr>
          <w:ilvl w:val="0"/>
          <w:numId w:val="14"/>
        </w:numPr>
        <w:rPr>
          <w:rFonts w:ascii="Calibri" w:hAnsi="Calibri" w:cs="Calibri"/>
          <w:sz w:val="24"/>
        </w:rPr>
      </w:pPr>
      <w:r w:rsidRPr="009D4D1A">
        <w:rPr>
          <w:rFonts w:ascii="Calibri" w:hAnsi="Calibri" w:cs="Calibri"/>
          <w:sz w:val="24"/>
        </w:rPr>
        <w:t xml:space="preserve">a dedicated mentor with regular mentor meetings and </w:t>
      </w:r>
      <w:proofErr w:type="gramStart"/>
      <w:r w:rsidRPr="009D4D1A">
        <w:rPr>
          <w:rFonts w:ascii="Calibri" w:hAnsi="Calibri" w:cs="Calibri"/>
          <w:sz w:val="24"/>
        </w:rPr>
        <w:t>coaching;</w:t>
      </w:r>
      <w:proofErr w:type="gramEnd"/>
    </w:p>
    <w:p w14:paraId="20EBFFAE" w14:textId="77777777" w:rsidR="009D4D1A" w:rsidRPr="009D4D1A" w:rsidRDefault="009D4D1A" w:rsidP="009D4D1A">
      <w:pPr>
        <w:numPr>
          <w:ilvl w:val="0"/>
          <w:numId w:val="14"/>
        </w:numPr>
        <w:rPr>
          <w:rFonts w:ascii="Calibri" w:hAnsi="Calibri" w:cs="Calibri"/>
          <w:sz w:val="24"/>
        </w:rPr>
      </w:pPr>
      <w:r w:rsidRPr="009D4D1A">
        <w:rPr>
          <w:rFonts w:ascii="Calibri" w:hAnsi="Calibri" w:cs="Calibri"/>
          <w:sz w:val="24"/>
        </w:rPr>
        <w:t>a comprehensive induction programme and a wide range of CPD opportunities.</w:t>
      </w:r>
    </w:p>
    <w:p w14:paraId="18BC692A" w14:textId="77777777" w:rsidR="009D4D1A" w:rsidRPr="009D4D1A" w:rsidRDefault="009D4D1A" w:rsidP="009D4D1A">
      <w:pPr>
        <w:rPr>
          <w:rFonts w:ascii="Calibri" w:hAnsi="Calibri" w:cs="Calibri"/>
          <w:sz w:val="24"/>
          <w:lang w:val="x-none"/>
        </w:rPr>
      </w:pPr>
    </w:p>
    <w:p w14:paraId="0F1B3785" w14:textId="1139EB5F" w:rsidR="009D4D1A" w:rsidRPr="009D4D1A" w:rsidRDefault="009D4D1A" w:rsidP="00E70AE4">
      <w:pPr>
        <w:jc w:val="center"/>
        <w:rPr>
          <w:rFonts w:ascii="Calibri" w:hAnsi="Calibri" w:cs="Calibri"/>
          <w:b/>
          <w:sz w:val="24"/>
          <w:lang w:val="x-none"/>
        </w:rPr>
      </w:pPr>
      <w:r w:rsidRPr="009D4D1A">
        <w:rPr>
          <w:rFonts w:ascii="Calibri" w:hAnsi="Calibri" w:cs="Calibri"/>
          <w:b/>
          <w:sz w:val="24"/>
          <w:lang w:val="x-none"/>
        </w:rPr>
        <w:t xml:space="preserve">Deadline for applications is: </w:t>
      </w:r>
      <w:r w:rsidR="00E70AE4">
        <w:rPr>
          <w:rFonts w:ascii="Calibri" w:hAnsi="Calibri" w:cs="Calibri"/>
          <w:b/>
          <w:sz w:val="24"/>
          <w:lang w:val="x-none"/>
        </w:rPr>
        <w:t>Wednesday 21st</w:t>
      </w:r>
      <w:r w:rsidRPr="009D4D1A">
        <w:rPr>
          <w:rFonts w:ascii="Calibri" w:hAnsi="Calibri" w:cs="Calibri"/>
          <w:b/>
          <w:sz w:val="24"/>
        </w:rPr>
        <w:t xml:space="preserve"> May</w:t>
      </w:r>
      <w:r w:rsidRPr="009D4D1A">
        <w:rPr>
          <w:rFonts w:ascii="Calibri" w:hAnsi="Calibri" w:cs="Calibri"/>
          <w:b/>
          <w:sz w:val="24"/>
          <w:lang w:val="x-none"/>
        </w:rPr>
        <w:t xml:space="preserve"> (9am).</w:t>
      </w:r>
      <w:r w:rsidR="00E70AE4">
        <w:rPr>
          <w:rFonts w:ascii="Calibri" w:hAnsi="Calibri" w:cs="Calibri"/>
          <w:b/>
          <w:sz w:val="24"/>
          <w:lang w:val="x-none"/>
        </w:rPr>
        <w:br/>
        <w:t>Interviews will take place on Friday 23rd May</w:t>
      </w:r>
    </w:p>
    <w:p w14:paraId="2967D5D4" w14:textId="77777777" w:rsidR="00E70AE4" w:rsidRDefault="00E70AE4" w:rsidP="009D4D1A">
      <w:pPr>
        <w:rPr>
          <w:rFonts w:ascii="Calibri" w:hAnsi="Calibri" w:cs="Calibri"/>
          <w:bCs/>
          <w:sz w:val="24"/>
          <w:lang w:val="x-none"/>
        </w:rPr>
      </w:pPr>
    </w:p>
    <w:p w14:paraId="222D92D4" w14:textId="55A155DD" w:rsidR="009D4D1A" w:rsidRPr="00E70AE4" w:rsidRDefault="009D4D1A" w:rsidP="009D4D1A">
      <w:pPr>
        <w:rPr>
          <w:rFonts w:ascii="Calibri" w:hAnsi="Calibri" w:cs="Calibri"/>
          <w:bCs/>
          <w:sz w:val="24"/>
          <w:lang w:val="x-none"/>
        </w:rPr>
      </w:pPr>
      <w:r w:rsidRPr="00E70AE4">
        <w:rPr>
          <w:rFonts w:ascii="Calibri" w:hAnsi="Calibri" w:cs="Calibri"/>
          <w:bCs/>
          <w:sz w:val="24"/>
          <w:lang w:val="x-none"/>
        </w:rPr>
        <w:t xml:space="preserve">Early </w:t>
      </w:r>
      <w:r w:rsidRPr="00E70AE4">
        <w:rPr>
          <w:rFonts w:ascii="Calibri" w:hAnsi="Calibri" w:cs="Calibri"/>
          <w:bCs/>
          <w:sz w:val="24"/>
        </w:rPr>
        <w:t xml:space="preserve">enquiries and </w:t>
      </w:r>
      <w:r w:rsidRPr="00E70AE4">
        <w:rPr>
          <w:rFonts w:ascii="Calibri" w:hAnsi="Calibri" w:cs="Calibri"/>
          <w:bCs/>
          <w:sz w:val="24"/>
          <w:lang w:val="x-none"/>
        </w:rPr>
        <w:t>applications encouraged</w:t>
      </w:r>
      <w:r w:rsidR="00E70AE4" w:rsidRPr="00E70AE4">
        <w:rPr>
          <w:rFonts w:ascii="Calibri" w:hAnsi="Calibri" w:cs="Calibri"/>
          <w:bCs/>
          <w:sz w:val="24"/>
          <w:lang w:val="x-none"/>
        </w:rPr>
        <w:t xml:space="preserve"> and we reserve the right to interview and appoint prior to the advert deadline.</w:t>
      </w:r>
    </w:p>
    <w:p w14:paraId="49669A9E" w14:textId="77777777" w:rsidR="009D4D1A" w:rsidRPr="00E70AE4" w:rsidRDefault="009D4D1A" w:rsidP="009D4D1A">
      <w:pPr>
        <w:rPr>
          <w:rFonts w:ascii="Calibri" w:hAnsi="Calibri" w:cs="Calibri"/>
          <w:bCs/>
          <w:sz w:val="24"/>
          <w:lang w:val="x-none"/>
        </w:rPr>
      </w:pPr>
    </w:p>
    <w:p w14:paraId="004683CE" w14:textId="77777777" w:rsidR="009D4D1A" w:rsidRPr="009D4D1A" w:rsidRDefault="009D4D1A" w:rsidP="009D4D1A">
      <w:pPr>
        <w:rPr>
          <w:rFonts w:ascii="Calibri" w:hAnsi="Calibri" w:cs="Calibri"/>
          <w:sz w:val="24"/>
          <w:lang w:val="en"/>
        </w:rPr>
      </w:pPr>
      <w:r w:rsidRPr="009D4D1A">
        <w:rPr>
          <w:rFonts w:ascii="Calibri" w:hAnsi="Calibri" w:cs="Calibri"/>
          <w:sz w:val="24"/>
          <w:lang w:val="x-none"/>
        </w:rPr>
        <w:lastRenderedPageBreak/>
        <w:t>Visits to the school, prior to application, are encouraged and you will be </w:t>
      </w:r>
      <w:r w:rsidRPr="009D4D1A">
        <w:rPr>
          <w:rFonts w:ascii="Calibri" w:hAnsi="Calibri" w:cs="Calibri"/>
          <w:sz w:val="24"/>
          <w:lang w:val="en"/>
        </w:rPr>
        <w:t>warmly welcomed.  Please get in touch by calling the</w:t>
      </w:r>
      <w:r w:rsidRPr="009D4D1A">
        <w:rPr>
          <w:rFonts w:ascii="Calibri" w:hAnsi="Calibri" w:cs="Calibri"/>
          <w:sz w:val="24"/>
          <w:lang w:val="x-none"/>
        </w:rPr>
        <w:t xml:space="preserve"> HR department on 0208 398 7161 or via email:   </w:t>
      </w:r>
      <w:hyperlink r:id="rId7" w:history="1">
        <w:r w:rsidRPr="009D4D1A">
          <w:rPr>
            <w:rStyle w:val="Hyperlink"/>
            <w:rFonts w:ascii="Calibri" w:hAnsi="Calibri" w:cs="Calibri"/>
            <w:sz w:val="24"/>
            <w:lang w:val="x-none"/>
          </w:rPr>
          <w:t>hr@hinchleywoodschool.co.uk</w:t>
        </w:r>
      </w:hyperlink>
      <w:r w:rsidRPr="009D4D1A">
        <w:rPr>
          <w:rFonts w:ascii="Calibri" w:hAnsi="Calibri" w:cs="Calibri"/>
          <w:sz w:val="24"/>
          <w:lang w:val="x-none"/>
        </w:rPr>
        <w:t xml:space="preserve">   For further information, please go to the vacancies page of our website:  </w:t>
      </w:r>
      <w:hyperlink r:id="rId8" w:history="1">
        <w:r w:rsidRPr="009D4D1A">
          <w:rPr>
            <w:rStyle w:val="Hyperlink"/>
            <w:rFonts w:ascii="Calibri" w:hAnsi="Calibri" w:cs="Calibri"/>
            <w:sz w:val="24"/>
            <w:lang w:val="x-none"/>
          </w:rPr>
          <w:t>http://www.hinchleywoodschool.co.uk/243/vacancies</w:t>
        </w:r>
      </w:hyperlink>
      <w:r w:rsidRPr="009D4D1A">
        <w:rPr>
          <w:rFonts w:ascii="Calibri" w:hAnsi="Calibri" w:cs="Calibri"/>
          <w:sz w:val="24"/>
          <w:lang w:val="x-none"/>
        </w:rPr>
        <w:t xml:space="preserve">   To view our Candidate Information Pack, please click on the link at the top of the page ‘Working at Hinchley Wood School’.</w:t>
      </w:r>
    </w:p>
    <w:p w14:paraId="2C3B3899" w14:textId="77777777" w:rsidR="009D4D1A" w:rsidRPr="009D4D1A" w:rsidRDefault="009D4D1A" w:rsidP="009D4D1A">
      <w:pPr>
        <w:rPr>
          <w:rFonts w:ascii="Calibri" w:hAnsi="Calibri" w:cs="Calibri"/>
          <w:b/>
          <w:sz w:val="24"/>
        </w:rPr>
      </w:pPr>
    </w:p>
    <w:p w14:paraId="76F7195A" w14:textId="77777777" w:rsidR="009D4D1A" w:rsidRPr="009D4D1A" w:rsidRDefault="009D4D1A" w:rsidP="009D4D1A">
      <w:pPr>
        <w:rPr>
          <w:rFonts w:ascii="Calibri" w:hAnsi="Calibri" w:cs="Calibri"/>
          <w:b/>
          <w:sz w:val="24"/>
        </w:rPr>
      </w:pPr>
    </w:p>
    <w:p w14:paraId="00947CC6" w14:textId="77777777" w:rsidR="009D4D1A" w:rsidRPr="00E70AE4" w:rsidRDefault="009D4D1A" w:rsidP="009D4D1A">
      <w:pPr>
        <w:rPr>
          <w:rFonts w:ascii="Calibri" w:hAnsi="Calibri" w:cs="Calibri"/>
          <w:i/>
          <w:iCs/>
          <w:sz w:val="24"/>
        </w:rPr>
      </w:pPr>
      <w:r w:rsidRPr="00E70AE4">
        <w:rPr>
          <w:rFonts w:ascii="Calibri" w:hAnsi="Calibri" w:cs="Calibri"/>
          <w:i/>
          <w:iCs/>
          <w:sz w:val="24"/>
        </w:rPr>
        <w:t>Hinchley Wood Learning Partnership is committed to safeguarding and promoting the welfare of children and young people and expects all staff and volunteers to share this commitment. The position advertised is subject to an Enhanced Disclosure and Barring Service Check.</w:t>
      </w:r>
    </w:p>
    <w:p w14:paraId="1DE6520A" w14:textId="542B9DC1" w:rsidR="00365934" w:rsidRPr="00475540" w:rsidRDefault="00365934" w:rsidP="00475540">
      <w:pPr>
        <w:rPr>
          <w:rFonts w:ascii="Calibri" w:hAnsi="Calibri" w:cs="Calibri"/>
          <w:sz w:val="24"/>
        </w:rPr>
      </w:pPr>
    </w:p>
    <w:sectPr w:rsidR="00365934" w:rsidRPr="00475540" w:rsidSect="00D76500">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4029"/>
    <w:multiLevelType w:val="hybridMultilevel"/>
    <w:tmpl w:val="6C58DF6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03D66738"/>
    <w:multiLevelType w:val="multilevel"/>
    <w:tmpl w:val="58E0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6656C"/>
    <w:multiLevelType w:val="hybridMultilevel"/>
    <w:tmpl w:val="7B60A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A07FE"/>
    <w:multiLevelType w:val="hybridMultilevel"/>
    <w:tmpl w:val="8468F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3724C"/>
    <w:multiLevelType w:val="hybridMultilevel"/>
    <w:tmpl w:val="4CF028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24B5C"/>
    <w:multiLevelType w:val="multilevel"/>
    <w:tmpl w:val="97B2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77185"/>
    <w:multiLevelType w:val="hybridMultilevel"/>
    <w:tmpl w:val="9B081272"/>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73E37"/>
    <w:multiLevelType w:val="hybridMultilevel"/>
    <w:tmpl w:val="2A0A3350"/>
    <w:lvl w:ilvl="0" w:tplc="8252171E">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C526406"/>
    <w:multiLevelType w:val="multilevel"/>
    <w:tmpl w:val="2D30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CB30CD"/>
    <w:multiLevelType w:val="hybridMultilevel"/>
    <w:tmpl w:val="C20A7B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7FAB161F"/>
    <w:multiLevelType w:val="hybridMultilevel"/>
    <w:tmpl w:val="51D0F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64433507">
    <w:abstractNumId w:val="2"/>
  </w:num>
  <w:num w:numId="2" w16cid:durableId="1602105333">
    <w:abstractNumId w:val="4"/>
  </w:num>
  <w:num w:numId="3" w16cid:durableId="1758360032">
    <w:abstractNumId w:val="11"/>
  </w:num>
  <w:num w:numId="4" w16cid:durableId="1175803069">
    <w:abstractNumId w:val="1"/>
  </w:num>
  <w:num w:numId="5" w16cid:durableId="953828680">
    <w:abstractNumId w:val="9"/>
  </w:num>
  <w:num w:numId="6" w16cid:durableId="2125345905">
    <w:abstractNumId w:val="3"/>
  </w:num>
  <w:num w:numId="7" w16cid:durableId="862673648">
    <w:abstractNumId w:val="5"/>
  </w:num>
  <w:num w:numId="8" w16cid:durableId="1064181222">
    <w:abstractNumId w:val="0"/>
  </w:num>
  <w:num w:numId="9" w16cid:durableId="459301261">
    <w:abstractNumId w:val="3"/>
  </w:num>
  <w:num w:numId="10" w16cid:durableId="1408654556">
    <w:abstractNumId w:val="0"/>
  </w:num>
  <w:num w:numId="11" w16cid:durableId="1025905159">
    <w:abstractNumId w:val="7"/>
  </w:num>
  <w:num w:numId="12" w16cid:durableId="247885525">
    <w:abstractNumId w:val="8"/>
  </w:num>
  <w:num w:numId="13" w16cid:durableId="627589720">
    <w:abstractNumId w:val="6"/>
  </w:num>
  <w:num w:numId="14" w16cid:durableId="1877886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E4"/>
    <w:rsid w:val="00010E4D"/>
    <w:rsid w:val="00016858"/>
    <w:rsid w:val="0002178F"/>
    <w:rsid w:val="00045382"/>
    <w:rsid w:val="000457AE"/>
    <w:rsid w:val="0007624A"/>
    <w:rsid w:val="000823B7"/>
    <w:rsid w:val="0008643D"/>
    <w:rsid w:val="000958EE"/>
    <w:rsid w:val="000972D9"/>
    <w:rsid w:val="000A49D8"/>
    <w:rsid w:val="000B542A"/>
    <w:rsid w:val="000E29FB"/>
    <w:rsid w:val="00105B83"/>
    <w:rsid w:val="001232D0"/>
    <w:rsid w:val="00127149"/>
    <w:rsid w:val="00127E63"/>
    <w:rsid w:val="0013103C"/>
    <w:rsid w:val="00136554"/>
    <w:rsid w:val="00157607"/>
    <w:rsid w:val="001750C1"/>
    <w:rsid w:val="0018028C"/>
    <w:rsid w:val="00183880"/>
    <w:rsid w:val="001B0517"/>
    <w:rsid w:val="001B21C7"/>
    <w:rsid w:val="001E3195"/>
    <w:rsid w:val="001E7133"/>
    <w:rsid w:val="00201293"/>
    <w:rsid w:val="00212698"/>
    <w:rsid w:val="00237A21"/>
    <w:rsid w:val="00244AB4"/>
    <w:rsid w:val="0025581D"/>
    <w:rsid w:val="00261540"/>
    <w:rsid w:val="00264D0B"/>
    <w:rsid w:val="002A20C9"/>
    <w:rsid w:val="002A6069"/>
    <w:rsid w:val="002B0C4A"/>
    <w:rsid w:val="002B469B"/>
    <w:rsid w:val="002C4890"/>
    <w:rsid w:val="002D7757"/>
    <w:rsid w:val="002E7832"/>
    <w:rsid w:val="002E7E52"/>
    <w:rsid w:val="002F1968"/>
    <w:rsid w:val="002F4AC0"/>
    <w:rsid w:val="002F4ECD"/>
    <w:rsid w:val="00300B66"/>
    <w:rsid w:val="00313F47"/>
    <w:rsid w:val="00335829"/>
    <w:rsid w:val="00365934"/>
    <w:rsid w:val="00370559"/>
    <w:rsid w:val="00390BEE"/>
    <w:rsid w:val="00391602"/>
    <w:rsid w:val="003E1A2E"/>
    <w:rsid w:val="0041159E"/>
    <w:rsid w:val="00413D08"/>
    <w:rsid w:val="00423DF5"/>
    <w:rsid w:val="00475540"/>
    <w:rsid w:val="00477543"/>
    <w:rsid w:val="00490F1D"/>
    <w:rsid w:val="00491D8E"/>
    <w:rsid w:val="00494791"/>
    <w:rsid w:val="004C2A45"/>
    <w:rsid w:val="004F23DE"/>
    <w:rsid w:val="004F6B5B"/>
    <w:rsid w:val="00517AAC"/>
    <w:rsid w:val="005209D6"/>
    <w:rsid w:val="00521A04"/>
    <w:rsid w:val="00523D68"/>
    <w:rsid w:val="00534A0C"/>
    <w:rsid w:val="005449D2"/>
    <w:rsid w:val="0055392B"/>
    <w:rsid w:val="00580129"/>
    <w:rsid w:val="005809D2"/>
    <w:rsid w:val="005833BC"/>
    <w:rsid w:val="00592014"/>
    <w:rsid w:val="00594A0A"/>
    <w:rsid w:val="005A0D95"/>
    <w:rsid w:val="005B3B38"/>
    <w:rsid w:val="005C5380"/>
    <w:rsid w:val="005C5BF3"/>
    <w:rsid w:val="005F0995"/>
    <w:rsid w:val="006002A1"/>
    <w:rsid w:val="00605A98"/>
    <w:rsid w:val="00633DF3"/>
    <w:rsid w:val="00634137"/>
    <w:rsid w:val="006412A4"/>
    <w:rsid w:val="006714E5"/>
    <w:rsid w:val="006768ED"/>
    <w:rsid w:val="00691C30"/>
    <w:rsid w:val="00691FDA"/>
    <w:rsid w:val="006A3E68"/>
    <w:rsid w:val="006B565E"/>
    <w:rsid w:val="006F3AD8"/>
    <w:rsid w:val="00720113"/>
    <w:rsid w:val="0073579C"/>
    <w:rsid w:val="007762B7"/>
    <w:rsid w:val="00785FBA"/>
    <w:rsid w:val="00786AE9"/>
    <w:rsid w:val="007911EC"/>
    <w:rsid w:val="007942A0"/>
    <w:rsid w:val="007A48E7"/>
    <w:rsid w:val="007E5131"/>
    <w:rsid w:val="007E66BC"/>
    <w:rsid w:val="008027C5"/>
    <w:rsid w:val="00814B18"/>
    <w:rsid w:val="00827A72"/>
    <w:rsid w:val="008305BF"/>
    <w:rsid w:val="00832723"/>
    <w:rsid w:val="008472AD"/>
    <w:rsid w:val="00850035"/>
    <w:rsid w:val="008662EC"/>
    <w:rsid w:val="008705B4"/>
    <w:rsid w:val="00874617"/>
    <w:rsid w:val="00881A2F"/>
    <w:rsid w:val="00882D40"/>
    <w:rsid w:val="0089486A"/>
    <w:rsid w:val="008D6F64"/>
    <w:rsid w:val="008E6AEE"/>
    <w:rsid w:val="008F1DF8"/>
    <w:rsid w:val="00904595"/>
    <w:rsid w:val="009057FC"/>
    <w:rsid w:val="00906423"/>
    <w:rsid w:val="00940875"/>
    <w:rsid w:val="00977BDE"/>
    <w:rsid w:val="0099627C"/>
    <w:rsid w:val="009973C4"/>
    <w:rsid w:val="009A2A2A"/>
    <w:rsid w:val="009A6E7A"/>
    <w:rsid w:val="009C3E37"/>
    <w:rsid w:val="009D2A90"/>
    <w:rsid w:val="009D3F9A"/>
    <w:rsid w:val="009D4D1A"/>
    <w:rsid w:val="009E763A"/>
    <w:rsid w:val="00A200FB"/>
    <w:rsid w:val="00A2362C"/>
    <w:rsid w:val="00A3405B"/>
    <w:rsid w:val="00A34430"/>
    <w:rsid w:val="00A4398B"/>
    <w:rsid w:val="00A474B3"/>
    <w:rsid w:val="00A5141B"/>
    <w:rsid w:val="00A65E9D"/>
    <w:rsid w:val="00A70A75"/>
    <w:rsid w:val="00A8244D"/>
    <w:rsid w:val="00A9178F"/>
    <w:rsid w:val="00AA50A0"/>
    <w:rsid w:val="00AA5B95"/>
    <w:rsid w:val="00AB0511"/>
    <w:rsid w:val="00AC3725"/>
    <w:rsid w:val="00AD6F26"/>
    <w:rsid w:val="00AD7DC0"/>
    <w:rsid w:val="00AF2FE4"/>
    <w:rsid w:val="00B52429"/>
    <w:rsid w:val="00B5284A"/>
    <w:rsid w:val="00B541AF"/>
    <w:rsid w:val="00B64F3C"/>
    <w:rsid w:val="00B917E5"/>
    <w:rsid w:val="00BB021F"/>
    <w:rsid w:val="00BB227B"/>
    <w:rsid w:val="00BD52D1"/>
    <w:rsid w:val="00BF0D37"/>
    <w:rsid w:val="00BF42AC"/>
    <w:rsid w:val="00BF4BB3"/>
    <w:rsid w:val="00C179F3"/>
    <w:rsid w:val="00C3693C"/>
    <w:rsid w:val="00C37ECF"/>
    <w:rsid w:val="00CA5962"/>
    <w:rsid w:val="00CC1A26"/>
    <w:rsid w:val="00CC44F7"/>
    <w:rsid w:val="00CD0F3B"/>
    <w:rsid w:val="00CE0103"/>
    <w:rsid w:val="00CE1808"/>
    <w:rsid w:val="00CE61A8"/>
    <w:rsid w:val="00D11C2F"/>
    <w:rsid w:val="00D15CDD"/>
    <w:rsid w:val="00D16BDC"/>
    <w:rsid w:val="00D21B00"/>
    <w:rsid w:val="00D43D45"/>
    <w:rsid w:val="00D63937"/>
    <w:rsid w:val="00D76500"/>
    <w:rsid w:val="00D812CB"/>
    <w:rsid w:val="00D83F07"/>
    <w:rsid w:val="00D96377"/>
    <w:rsid w:val="00D970A6"/>
    <w:rsid w:val="00DC2507"/>
    <w:rsid w:val="00DC4351"/>
    <w:rsid w:val="00DC471B"/>
    <w:rsid w:val="00DC5312"/>
    <w:rsid w:val="00DD5EF1"/>
    <w:rsid w:val="00DD70FB"/>
    <w:rsid w:val="00DF2CCE"/>
    <w:rsid w:val="00E01D14"/>
    <w:rsid w:val="00E023CF"/>
    <w:rsid w:val="00E1341B"/>
    <w:rsid w:val="00E15268"/>
    <w:rsid w:val="00E61493"/>
    <w:rsid w:val="00E61DB5"/>
    <w:rsid w:val="00E70AE4"/>
    <w:rsid w:val="00E846BD"/>
    <w:rsid w:val="00EC30A9"/>
    <w:rsid w:val="00EC4DEE"/>
    <w:rsid w:val="00ED54D0"/>
    <w:rsid w:val="00ED605A"/>
    <w:rsid w:val="00EE22E6"/>
    <w:rsid w:val="00EE312B"/>
    <w:rsid w:val="00EE3EEC"/>
    <w:rsid w:val="00EF3C91"/>
    <w:rsid w:val="00F04D95"/>
    <w:rsid w:val="00F1279E"/>
    <w:rsid w:val="00F35ED5"/>
    <w:rsid w:val="00F5701B"/>
    <w:rsid w:val="00F74192"/>
    <w:rsid w:val="00F85349"/>
    <w:rsid w:val="00F85632"/>
    <w:rsid w:val="00FA4427"/>
    <w:rsid w:val="00FB2E22"/>
    <w:rsid w:val="00FB7B6B"/>
    <w:rsid w:val="00FC23C2"/>
    <w:rsid w:val="00FC2666"/>
    <w:rsid w:val="00FC3C89"/>
    <w:rsid w:val="00FD5FAF"/>
    <w:rsid w:val="00FE36DD"/>
    <w:rsid w:val="00FF1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0F0DB"/>
  <w15:chartTrackingRefBased/>
  <w15:docId w15:val="{4E581C45-C1A6-492E-9F9C-376E4DBE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link w:val="Heading1Char"/>
    <w:qFormat/>
    <w:pPr>
      <w:keepNext/>
      <w:outlineLvl w:val="0"/>
    </w:pPr>
    <w:rPr>
      <w:b/>
      <w:bCs/>
      <w:u w:val="single"/>
      <w:lang w:val="x-none"/>
    </w:rPr>
  </w:style>
  <w:style w:type="paragraph" w:styleId="Heading2">
    <w:name w:val="heading 2"/>
    <w:basedOn w:val="Normal"/>
    <w:next w:val="Normal"/>
    <w:qFormat/>
    <w:pPr>
      <w:keepNext/>
      <w:pBdr>
        <w:bottom w:val="single" w:sz="12" w:space="1" w:color="auto"/>
      </w:pBdr>
      <w:overflowPunct w:val="0"/>
      <w:autoSpaceDE w:val="0"/>
      <w:autoSpaceDN w:val="0"/>
      <w:adjustRightInd w:val="0"/>
      <w:jc w:val="both"/>
      <w:textAlignment w:val="baseline"/>
      <w:outlineLvl w:val="1"/>
    </w:pPr>
    <w:rPr>
      <w:rFonts w:ascii="Century Gothic" w:hAnsi="Century Gothic"/>
      <w:b/>
      <w:sz w:val="24"/>
      <w:szCs w:val="20"/>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keepNext/>
      <w:jc w:val="center"/>
      <w:outlineLvl w:val="4"/>
    </w:pPr>
    <w:rPr>
      <w:rFonts w:ascii="Garamond" w:hAnsi="Garamond"/>
      <w:sz w:val="28"/>
      <w:lang w:val="x-none"/>
    </w:rPr>
  </w:style>
  <w:style w:type="paragraph" w:styleId="Heading6">
    <w:name w:val="heading 6"/>
    <w:basedOn w:val="Normal"/>
    <w:next w:val="Normal"/>
    <w:qFormat/>
    <w:pPr>
      <w:keepNext/>
      <w:jc w:val="center"/>
      <w:outlineLvl w:val="5"/>
    </w:pPr>
    <w:rPr>
      <w:rFonts w:ascii="Garamond" w:hAnsi="Garamond"/>
      <w:b/>
      <w:b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link w:val="BodyText3Char"/>
    <w:rPr>
      <w:sz w:val="28"/>
      <w:lang w:val="x-none"/>
    </w:rPr>
  </w:style>
  <w:style w:type="paragraph" w:styleId="BalloonText">
    <w:name w:val="Balloon Text"/>
    <w:basedOn w:val="Normal"/>
    <w:semiHidden/>
    <w:rsid w:val="00F85632"/>
    <w:rPr>
      <w:rFonts w:ascii="Tahoma" w:hAnsi="Tahoma" w:cs="Tahoma"/>
      <w:sz w:val="16"/>
      <w:szCs w:val="16"/>
    </w:rPr>
  </w:style>
  <w:style w:type="paragraph" w:styleId="BodyText">
    <w:name w:val="Body Text"/>
    <w:basedOn w:val="Normal"/>
    <w:link w:val="BodyTextChar"/>
    <w:rsid w:val="00A9178F"/>
    <w:pPr>
      <w:spacing w:after="120"/>
    </w:pPr>
    <w:rPr>
      <w:lang w:val="x-none"/>
    </w:rPr>
  </w:style>
  <w:style w:type="table" w:styleId="TableGrid">
    <w:name w:val="Table Grid"/>
    <w:basedOn w:val="TableNormal"/>
    <w:rsid w:val="0001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text"/>
    <w:basedOn w:val="DefaultParagraphFont"/>
    <w:rsid w:val="00016858"/>
  </w:style>
  <w:style w:type="character" w:customStyle="1" w:styleId="Heading5Char">
    <w:name w:val="Heading 5 Char"/>
    <w:link w:val="Heading5"/>
    <w:rsid w:val="00DD5EF1"/>
    <w:rPr>
      <w:rFonts w:ascii="Garamond" w:hAnsi="Garamond"/>
      <w:sz w:val="28"/>
      <w:szCs w:val="24"/>
      <w:lang w:eastAsia="en-US"/>
    </w:rPr>
  </w:style>
  <w:style w:type="character" w:customStyle="1" w:styleId="BodyText3Char">
    <w:name w:val="Body Text 3 Char"/>
    <w:link w:val="BodyText3"/>
    <w:rsid w:val="00DD5EF1"/>
    <w:rPr>
      <w:rFonts w:ascii="Arial" w:hAnsi="Arial"/>
      <w:sz w:val="28"/>
      <w:szCs w:val="24"/>
      <w:lang w:eastAsia="en-US"/>
    </w:rPr>
  </w:style>
  <w:style w:type="character" w:customStyle="1" w:styleId="Heading1Char">
    <w:name w:val="Heading 1 Char"/>
    <w:link w:val="Heading1"/>
    <w:rsid w:val="002E7832"/>
    <w:rPr>
      <w:rFonts w:ascii="Arial" w:hAnsi="Arial"/>
      <w:b/>
      <w:bCs/>
      <w:sz w:val="22"/>
      <w:szCs w:val="24"/>
      <w:u w:val="single"/>
      <w:lang w:eastAsia="en-US"/>
    </w:rPr>
  </w:style>
  <w:style w:type="paragraph" w:customStyle="1" w:styleId="ReturnAddress">
    <w:name w:val="Return Address"/>
    <w:basedOn w:val="Normal"/>
    <w:rsid w:val="00FC2666"/>
    <w:pPr>
      <w:keepLines/>
      <w:spacing w:line="200" w:lineRule="atLeast"/>
    </w:pPr>
    <w:rPr>
      <w:spacing w:val="-2"/>
      <w:sz w:val="16"/>
      <w:szCs w:val="20"/>
    </w:rPr>
  </w:style>
  <w:style w:type="character" w:customStyle="1" w:styleId="BodyTextChar">
    <w:name w:val="Body Text Char"/>
    <w:link w:val="BodyText"/>
    <w:rsid w:val="00DD70FB"/>
    <w:rPr>
      <w:rFonts w:ascii="Arial" w:hAnsi="Arial"/>
      <w:sz w:val="22"/>
      <w:szCs w:val="24"/>
      <w:lang w:eastAsia="en-US"/>
    </w:rPr>
  </w:style>
  <w:style w:type="character" w:styleId="FollowedHyperlink">
    <w:name w:val="FollowedHyperlink"/>
    <w:rsid w:val="00EE22E6"/>
    <w:rPr>
      <w:color w:val="800080"/>
      <w:u w:val="single"/>
    </w:rPr>
  </w:style>
  <w:style w:type="character" w:styleId="Strong">
    <w:name w:val="Strong"/>
    <w:uiPriority w:val="22"/>
    <w:qFormat/>
    <w:rsid w:val="00ED605A"/>
    <w:rPr>
      <w:b/>
      <w:bCs/>
    </w:rPr>
  </w:style>
  <w:style w:type="paragraph" w:styleId="NormalWeb">
    <w:name w:val="Normal (Web)"/>
    <w:basedOn w:val="Normal"/>
    <w:uiPriority w:val="99"/>
    <w:unhideWhenUsed/>
    <w:rsid w:val="00ED605A"/>
    <w:pPr>
      <w:spacing w:before="100" w:beforeAutospacing="1" w:after="100" w:afterAutospacing="1"/>
    </w:pPr>
    <w:rPr>
      <w:rFonts w:ascii="Times New Roman" w:hAnsi="Times New Roman"/>
      <w:sz w:val="24"/>
      <w:lang w:eastAsia="en-GB"/>
    </w:rPr>
  </w:style>
  <w:style w:type="character" w:customStyle="1" w:styleId="Heading4Char">
    <w:name w:val="Heading 4 Char"/>
    <w:link w:val="Heading4"/>
    <w:rsid w:val="0002178F"/>
    <w:rPr>
      <w:rFonts w:ascii="Arial" w:hAnsi="Arial"/>
      <w:b/>
      <w:bCs/>
      <w:sz w:val="22"/>
      <w:szCs w:val="24"/>
      <w:lang w:eastAsia="en-US"/>
    </w:rPr>
  </w:style>
  <w:style w:type="paragraph" w:styleId="ListParagraph">
    <w:name w:val="List Paragraph"/>
    <w:basedOn w:val="Normal"/>
    <w:uiPriority w:val="34"/>
    <w:qFormat/>
    <w:rsid w:val="002F1968"/>
    <w:pPr>
      <w:ind w:left="720"/>
      <w:contextualSpacing/>
    </w:pPr>
    <w:rPr>
      <w:rFonts w:ascii="Comic Sans MS" w:hAnsi="Comic Sans MS"/>
      <w:szCs w:val="20"/>
    </w:rPr>
  </w:style>
  <w:style w:type="character" w:styleId="UnresolvedMention">
    <w:name w:val="Unresolved Mention"/>
    <w:basedOn w:val="DefaultParagraphFont"/>
    <w:uiPriority w:val="99"/>
    <w:semiHidden/>
    <w:unhideWhenUsed/>
    <w:rsid w:val="009D4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5270">
      <w:bodyDiv w:val="1"/>
      <w:marLeft w:val="0"/>
      <w:marRight w:val="0"/>
      <w:marTop w:val="0"/>
      <w:marBottom w:val="0"/>
      <w:divBdr>
        <w:top w:val="none" w:sz="0" w:space="0" w:color="auto"/>
        <w:left w:val="none" w:sz="0" w:space="0" w:color="auto"/>
        <w:bottom w:val="none" w:sz="0" w:space="0" w:color="auto"/>
        <w:right w:val="none" w:sz="0" w:space="0" w:color="auto"/>
      </w:divBdr>
    </w:div>
    <w:div w:id="167988223">
      <w:bodyDiv w:val="1"/>
      <w:marLeft w:val="0"/>
      <w:marRight w:val="0"/>
      <w:marTop w:val="0"/>
      <w:marBottom w:val="0"/>
      <w:divBdr>
        <w:top w:val="none" w:sz="0" w:space="0" w:color="auto"/>
        <w:left w:val="none" w:sz="0" w:space="0" w:color="auto"/>
        <w:bottom w:val="none" w:sz="0" w:space="0" w:color="auto"/>
        <w:right w:val="none" w:sz="0" w:space="0" w:color="auto"/>
      </w:divBdr>
    </w:div>
    <w:div w:id="570821122">
      <w:bodyDiv w:val="1"/>
      <w:marLeft w:val="0"/>
      <w:marRight w:val="0"/>
      <w:marTop w:val="0"/>
      <w:marBottom w:val="0"/>
      <w:divBdr>
        <w:top w:val="none" w:sz="0" w:space="0" w:color="auto"/>
        <w:left w:val="none" w:sz="0" w:space="0" w:color="auto"/>
        <w:bottom w:val="none" w:sz="0" w:space="0" w:color="auto"/>
        <w:right w:val="none" w:sz="0" w:space="0" w:color="auto"/>
      </w:divBdr>
      <w:divsChild>
        <w:div w:id="615142373">
          <w:marLeft w:val="0"/>
          <w:marRight w:val="0"/>
          <w:marTop w:val="0"/>
          <w:marBottom w:val="0"/>
          <w:divBdr>
            <w:top w:val="none" w:sz="0" w:space="0" w:color="auto"/>
            <w:left w:val="none" w:sz="0" w:space="0" w:color="auto"/>
            <w:bottom w:val="none" w:sz="0" w:space="0" w:color="auto"/>
            <w:right w:val="none" w:sz="0" w:space="0" w:color="auto"/>
          </w:divBdr>
          <w:divsChild>
            <w:div w:id="1155032772">
              <w:marLeft w:val="0"/>
              <w:marRight w:val="0"/>
              <w:marTop w:val="0"/>
              <w:marBottom w:val="0"/>
              <w:divBdr>
                <w:top w:val="none" w:sz="0" w:space="0" w:color="auto"/>
                <w:left w:val="none" w:sz="0" w:space="0" w:color="auto"/>
                <w:bottom w:val="none" w:sz="0" w:space="0" w:color="auto"/>
                <w:right w:val="none" w:sz="0" w:space="0" w:color="auto"/>
              </w:divBdr>
              <w:divsChild>
                <w:div w:id="72554833">
                  <w:marLeft w:val="-225"/>
                  <w:marRight w:val="-225"/>
                  <w:marTop w:val="0"/>
                  <w:marBottom w:val="0"/>
                  <w:divBdr>
                    <w:top w:val="none" w:sz="0" w:space="0" w:color="auto"/>
                    <w:left w:val="none" w:sz="0" w:space="0" w:color="auto"/>
                    <w:bottom w:val="none" w:sz="0" w:space="0" w:color="auto"/>
                    <w:right w:val="none" w:sz="0" w:space="0" w:color="auto"/>
                  </w:divBdr>
                  <w:divsChild>
                    <w:div w:id="1740974924">
                      <w:marLeft w:val="0"/>
                      <w:marRight w:val="0"/>
                      <w:marTop w:val="0"/>
                      <w:marBottom w:val="0"/>
                      <w:divBdr>
                        <w:top w:val="none" w:sz="0" w:space="0" w:color="auto"/>
                        <w:left w:val="none" w:sz="0" w:space="0" w:color="auto"/>
                        <w:bottom w:val="none" w:sz="0" w:space="0" w:color="auto"/>
                        <w:right w:val="none" w:sz="0" w:space="0" w:color="auto"/>
                      </w:divBdr>
                      <w:divsChild>
                        <w:div w:id="1124233350">
                          <w:marLeft w:val="0"/>
                          <w:marRight w:val="0"/>
                          <w:marTop w:val="0"/>
                          <w:marBottom w:val="0"/>
                          <w:divBdr>
                            <w:top w:val="none" w:sz="0" w:space="0" w:color="auto"/>
                            <w:left w:val="none" w:sz="0" w:space="0" w:color="auto"/>
                            <w:bottom w:val="none" w:sz="0" w:space="0" w:color="auto"/>
                            <w:right w:val="none" w:sz="0" w:space="0" w:color="auto"/>
                          </w:divBdr>
                          <w:divsChild>
                            <w:div w:id="723724863">
                              <w:marLeft w:val="0"/>
                              <w:marRight w:val="0"/>
                              <w:marTop w:val="0"/>
                              <w:marBottom w:val="0"/>
                              <w:divBdr>
                                <w:top w:val="none" w:sz="0" w:space="0" w:color="auto"/>
                                <w:left w:val="none" w:sz="0" w:space="0" w:color="auto"/>
                                <w:bottom w:val="none" w:sz="0" w:space="0" w:color="auto"/>
                                <w:right w:val="none" w:sz="0" w:space="0" w:color="auto"/>
                              </w:divBdr>
                              <w:divsChild>
                                <w:div w:id="21355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059921">
      <w:bodyDiv w:val="1"/>
      <w:marLeft w:val="0"/>
      <w:marRight w:val="0"/>
      <w:marTop w:val="0"/>
      <w:marBottom w:val="0"/>
      <w:divBdr>
        <w:top w:val="none" w:sz="0" w:space="0" w:color="auto"/>
        <w:left w:val="none" w:sz="0" w:space="0" w:color="auto"/>
        <w:bottom w:val="none" w:sz="0" w:space="0" w:color="auto"/>
        <w:right w:val="none" w:sz="0" w:space="0" w:color="auto"/>
      </w:divBdr>
      <w:divsChild>
        <w:div w:id="2051756570">
          <w:marLeft w:val="0"/>
          <w:marRight w:val="0"/>
          <w:marTop w:val="0"/>
          <w:marBottom w:val="0"/>
          <w:divBdr>
            <w:top w:val="none" w:sz="0" w:space="0" w:color="auto"/>
            <w:left w:val="none" w:sz="0" w:space="0" w:color="auto"/>
            <w:bottom w:val="none" w:sz="0" w:space="0" w:color="auto"/>
            <w:right w:val="none" w:sz="0" w:space="0" w:color="auto"/>
          </w:divBdr>
          <w:divsChild>
            <w:div w:id="835926844">
              <w:marLeft w:val="0"/>
              <w:marRight w:val="0"/>
              <w:marTop w:val="0"/>
              <w:marBottom w:val="360"/>
              <w:divBdr>
                <w:top w:val="single" w:sz="48" w:space="0" w:color="FFFFFF"/>
                <w:left w:val="none" w:sz="0" w:space="0" w:color="auto"/>
                <w:bottom w:val="none" w:sz="0" w:space="0" w:color="auto"/>
                <w:right w:val="none" w:sz="0" w:space="0" w:color="auto"/>
              </w:divBdr>
              <w:divsChild>
                <w:div w:id="1529760598">
                  <w:marLeft w:val="0"/>
                  <w:marRight w:val="0"/>
                  <w:marTop w:val="0"/>
                  <w:marBottom w:val="0"/>
                  <w:divBdr>
                    <w:top w:val="none" w:sz="0" w:space="0" w:color="auto"/>
                    <w:left w:val="none" w:sz="0" w:space="0" w:color="auto"/>
                    <w:bottom w:val="none" w:sz="0" w:space="0" w:color="auto"/>
                    <w:right w:val="none" w:sz="0" w:space="0" w:color="auto"/>
                  </w:divBdr>
                  <w:divsChild>
                    <w:div w:id="1437556024">
                      <w:marLeft w:val="150"/>
                      <w:marRight w:val="150"/>
                      <w:marTop w:val="0"/>
                      <w:marBottom w:val="0"/>
                      <w:divBdr>
                        <w:top w:val="none" w:sz="0" w:space="0" w:color="auto"/>
                        <w:left w:val="none" w:sz="0" w:space="0" w:color="auto"/>
                        <w:bottom w:val="none" w:sz="0" w:space="0" w:color="auto"/>
                        <w:right w:val="none" w:sz="0" w:space="0" w:color="auto"/>
                      </w:divBdr>
                      <w:divsChild>
                        <w:div w:id="1548685062">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nchleywoodschool.co.uk/243/vacancies" TargetMode="External"/><Relationship Id="rId3" Type="http://schemas.openxmlformats.org/officeDocument/2006/relationships/styles" Target="styles.xml"/><Relationship Id="rId7" Type="http://schemas.openxmlformats.org/officeDocument/2006/relationships/hyperlink" Target="mailto:hr@hinchleywoodschoo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BAF4F-F6D5-4C94-A8DB-54E452FC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541</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HINCHLEY WOOD SCHOOL</vt:lpstr>
    </vt:vector>
  </TitlesOfParts>
  <Company>Hinchley Wood secondary School</Company>
  <LinksUpToDate>false</LinksUpToDate>
  <CharactersWithSpaces>3662</CharactersWithSpaces>
  <SharedDoc>false</SharedDoc>
  <HLinks>
    <vt:vector size="12" baseType="variant">
      <vt:variant>
        <vt:i4>4849681</vt:i4>
      </vt:variant>
      <vt:variant>
        <vt:i4>3</vt:i4>
      </vt:variant>
      <vt:variant>
        <vt:i4>0</vt:i4>
      </vt:variant>
      <vt:variant>
        <vt:i4>5</vt:i4>
      </vt:variant>
      <vt:variant>
        <vt:lpwstr>http://www.hinchleywoodschool.co.uk/243/vacancies</vt:lpwstr>
      </vt:variant>
      <vt:variant>
        <vt:lpwstr/>
      </vt:variant>
      <vt:variant>
        <vt:i4>1179775</vt:i4>
      </vt:variant>
      <vt:variant>
        <vt:i4>0</vt:i4>
      </vt:variant>
      <vt:variant>
        <vt:i4>0</vt:i4>
      </vt:variant>
      <vt:variant>
        <vt:i4>5</vt:i4>
      </vt:variant>
      <vt:variant>
        <vt:lpwstr>mailto:hmorey@hinchleywoodschool.co.uk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HINCHLEY WOOD SCHOOL</dc:title>
  <dc:subject/>
  <dc:creator>test</dc:creator>
  <cp:keywords/>
  <cp:lastModifiedBy>Jo Rogers</cp:lastModifiedBy>
  <cp:revision>4</cp:revision>
  <cp:lastPrinted>2022-05-26T07:46:00Z</cp:lastPrinted>
  <dcterms:created xsi:type="dcterms:W3CDTF">2024-01-15T13:52:00Z</dcterms:created>
  <dcterms:modified xsi:type="dcterms:W3CDTF">2025-05-15T08:05:00Z</dcterms:modified>
</cp:coreProperties>
</file>