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AB633" w14:textId="77777777" w:rsidR="0074569D" w:rsidRPr="008062AA" w:rsidRDefault="009355CB" w:rsidP="0074569D">
      <w:pPr>
        <w:jc w:val="center"/>
        <w:rPr>
          <w:rFonts w:asciiTheme="minorHAnsi" w:hAnsiTheme="minorHAnsi" w:cstheme="minorHAnsi"/>
          <w:b/>
          <w:smallCaps/>
          <w:sz w:val="22"/>
          <w:szCs w:val="22"/>
        </w:rPr>
      </w:pPr>
      <w:r w:rsidRPr="004D5E7C">
        <w:rPr>
          <w:rFonts w:ascii="Calibri" w:hAnsi="Calibri"/>
          <w:b/>
          <w:bCs/>
          <w:smallCaps/>
          <w:color w:val="ED7D31"/>
          <w:u w:color="ED7D31"/>
        </w:rPr>
        <w:t>INFORMATION PACK</w:t>
      </w:r>
      <w:r>
        <w:rPr>
          <w:rFonts w:ascii="Calibri" w:hAnsi="Calibri"/>
          <w:b/>
          <w:bCs/>
          <w:smallCaps/>
          <w:color w:val="ED7D31"/>
          <w:u w:color="ED7D31"/>
        </w:rPr>
        <w:br/>
      </w:r>
      <w:r w:rsidR="0074569D" w:rsidRPr="00CF3F18">
        <w:rPr>
          <w:rFonts w:asciiTheme="minorHAnsi" w:hAnsiTheme="minorHAnsi" w:cstheme="minorHAnsi"/>
          <w:b/>
          <w:bCs/>
          <w:smallCaps/>
          <w:sz w:val="22"/>
          <w:szCs w:val="22"/>
        </w:rPr>
        <w:t>Altrincham Grammar School For Girls</w:t>
      </w:r>
    </w:p>
    <w:p w14:paraId="5294C337" w14:textId="76663B76" w:rsidR="0074569D" w:rsidRPr="008062AA" w:rsidRDefault="004E6436" w:rsidP="0074569D">
      <w:pPr>
        <w:jc w:val="center"/>
        <w:rPr>
          <w:rFonts w:asciiTheme="minorHAnsi" w:hAnsiTheme="minorHAnsi" w:cstheme="minorHAnsi"/>
          <w:sz w:val="22"/>
          <w:szCs w:val="22"/>
        </w:rPr>
      </w:pPr>
      <w:r>
        <w:rPr>
          <w:rFonts w:asciiTheme="minorHAnsi" w:hAnsiTheme="minorHAnsi" w:cstheme="minorHAnsi"/>
          <w:b/>
          <w:sz w:val="22"/>
          <w:szCs w:val="22"/>
        </w:rPr>
        <w:t xml:space="preserve">Teacher of </w:t>
      </w:r>
      <w:r w:rsidR="00C53A23">
        <w:rPr>
          <w:rFonts w:asciiTheme="minorHAnsi" w:hAnsiTheme="minorHAnsi" w:cstheme="minorHAnsi"/>
          <w:b/>
          <w:sz w:val="22"/>
          <w:szCs w:val="22"/>
        </w:rPr>
        <w:t>German</w:t>
      </w:r>
    </w:p>
    <w:p w14:paraId="3011F484" w14:textId="6A3D868B" w:rsidR="0074569D" w:rsidRPr="008062AA" w:rsidRDefault="0074569D" w:rsidP="0074569D">
      <w:pPr>
        <w:jc w:val="center"/>
        <w:rPr>
          <w:rFonts w:asciiTheme="minorHAnsi" w:hAnsiTheme="minorHAnsi" w:cstheme="minorHAnsi"/>
          <w:sz w:val="22"/>
          <w:szCs w:val="22"/>
        </w:rPr>
      </w:pPr>
      <w:r w:rsidRPr="008062AA">
        <w:rPr>
          <w:rFonts w:asciiTheme="minorHAnsi" w:hAnsiTheme="minorHAnsi" w:cstheme="minorHAnsi"/>
          <w:sz w:val="22"/>
          <w:szCs w:val="22"/>
        </w:rPr>
        <w:t>Part-time (0.4</w:t>
      </w:r>
      <w:r w:rsidR="004E6436">
        <w:rPr>
          <w:rFonts w:asciiTheme="minorHAnsi" w:hAnsiTheme="minorHAnsi" w:cstheme="minorHAnsi"/>
          <w:sz w:val="22"/>
          <w:szCs w:val="22"/>
        </w:rPr>
        <w:t xml:space="preserve"> – 0.5</w:t>
      </w:r>
      <w:r w:rsidRPr="008062AA">
        <w:rPr>
          <w:rFonts w:asciiTheme="minorHAnsi" w:hAnsiTheme="minorHAnsi" w:cstheme="minorHAnsi"/>
          <w:sz w:val="22"/>
          <w:szCs w:val="22"/>
        </w:rPr>
        <w:t xml:space="preserve"> FTE)</w:t>
      </w:r>
      <w:bookmarkStart w:id="0" w:name="_GoBack"/>
      <w:bookmarkEnd w:id="0"/>
    </w:p>
    <w:p w14:paraId="3A6D6D1B" w14:textId="19FFB794" w:rsidR="0054502F" w:rsidRDefault="00020225" w:rsidP="0054502F">
      <w:pPr>
        <w:jc w:val="center"/>
        <w:rPr>
          <w:rFonts w:asciiTheme="minorHAnsi" w:hAnsiTheme="minorHAnsi" w:cstheme="minorHAnsi"/>
          <w:sz w:val="22"/>
          <w:szCs w:val="22"/>
        </w:rPr>
      </w:pPr>
      <w:r w:rsidRPr="008062AA">
        <w:rPr>
          <w:rFonts w:asciiTheme="minorHAnsi" w:hAnsiTheme="minorHAnsi" w:cstheme="minorHAnsi"/>
          <w:sz w:val="22"/>
          <w:szCs w:val="22"/>
        </w:rPr>
        <w:t xml:space="preserve">Required </w:t>
      </w:r>
      <w:r w:rsidR="004E6436">
        <w:rPr>
          <w:rFonts w:asciiTheme="minorHAnsi" w:hAnsiTheme="minorHAnsi" w:cstheme="minorHAnsi"/>
          <w:sz w:val="22"/>
          <w:szCs w:val="22"/>
        </w:rPr>
        <w:t>from 1 September</w:t>
      </w:r>
      <w:r w:rsidR="008C5C48">
        <w:rPr>
          <w:rFonts w:asciiTheme="minorHAnsi" w:hAnsiTheme="minorHAnsi" w:cstheme="minorHAnsi"/>
          <w:sz w:val="22"/>
          <w:szCs w:val="22"/>
        </w:rPr>
        <w:t xml:space="preserve"> 2021</w:t>
      </w:r>
    </w:p>
    <w:p w14:paraId="24DF948B" w14:textId="7C906DC5" w:rsidR="004E6436" w:rsidRDefault="004E6436" w:rsidP="0054502F">
      <w:pPr>
        <w:jc w:val="center"/>
        <w:rPr>
          <w:rFonts w:asciiTheme="minorHAnsi" w:hAnsiTheme="minorHAnsi" w:cstheme="minorHAnsi"/>
          <w:b/>
        </w:rPr>
      </w:pPr>
      <w:r>
        <w:rPr>
          <w:rFonts w:asciiTheme="minorHAnsi" w:hAnsiTheme="minorHAnsi" w:cstheme="minorHAnsi"/>
          <w:sz w:val="22"/>
          <w:szCs w:val="22"/>
        </w:rPr>
        <w:t>Permanent</w:t>
      </w:r>
    </w:p>
    <w:p w14:paraId="632AFF9D" w14:textId="0A17498D" w:rsidR="009355CB" w:rsidRPr="00A2629E" w:rsidRDefault="009355CB" w:rsidP="0054502F">
      <w:pPr>
        <w:jc w:val="center"/>
        <w:rPr>
          <w:rFonts w:asciiTheme="minorHAnsi" w:hAnsiTheme="minorHAnsi" w:cstheme="minorHAnsi"/>
          <w:b/>
          <w:bCs/>
          <w:color w:val="ED7D31"/>
          <w:u w:color="ED7D31"/>
        </w:rPr>
      </w:pPr>
      <w:r>
        <w:rPr>
          <w:rFonts w:asciiTheme="minorHAnsi" w:hAnsiTheme="minorHAnsi" w:cstheme="minorHAnsi"/>
          <w:b/>
        </w:rPr>
        <w:br/>
      </w:r>
      <w:r w:rsidRPr="00A2629E">
        <w:rPr>
          <w:rFonts w:asciiTheme="minorHAnsi" w:hAnsiTheme="minorHAnsi" w:cstheme="minorHAnsi"/>
          <w:b/>
          <w:bCs/>
          <w:color w:val="ED7D31"/>
          <w:u w:color="ED7D31"/>
        </w:rPr>
        <w:t>Bright Futures Educational Trust</w:t>
      </w:r>
    </w:p>
    <w:p w14:paraId="7B2A7EA9" w14:textId="5BACD93D" w:rsidR="00BC1207" w:rsidRDefault="009355CB" w:rsidP="009355CB">
      <w:pPr>
        <w:rPr>
          <w:rFonts w:asciiTheme="minorHAnsi" w:hAnsiTheme="minorHAnsi" w:cstheme="minorHAnsi"/>
          <w:sz w:val="22"/>
          <w:szCs w:val="22"/>
        </w:rPr>
      </w:pPr>
      <w:r w:rsidRPr="00A2629E">
        <w:rPr>
          <w:rFonts w:asciiTheme="minorHAnsi" w:hAnsiTheme="minorHAnsi" w:cstheme="minorHAnsi"/>
          <w:sz w:val="22"/>
          <w:szCs w:val="22"/>
          <w:shd w:val="clear" w:color="auto" w:fill="FFFFFF"/>
        </w:rPr>
        <w:t>Bright Futures Educational Trust (The Trust) is a multi-academy trust set up in 2011</w:t>
      </w:r>
      <w:r w:rsidR="00BC1207">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The Trust is made up of a richly diverse group of schools in Greater Manchester and Blackpool.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everyone. We are an organisation that is underpinned by values of: community, integrity and passion. In everything we do, we remember that we are accountable to the children, families and communities that we serve.</w:t>
      </w:r>
      <w:r w:rsidR="00BC1207" w:rsidRPr="00BC1207">
        <w:rPr>
          <w:rFonts w:asciiTheme="minorHAnsi" w:hAnsiTheme="minorHAnsi" w:cstheme="minorHAnsi"/>
          <w:noProof/>
          <w:sz w:val="22"/>
          <w:szCs w:val="22"/>
          <w:lang w:val="en-GB"/>
        </w:rPr>
        <w:drawing>
          <wp:inline distT="0" distB="0" distL="0" distR="0" wp14:anchorId="510E6D55" wp14:editId="02875FEA">
            <wp:extent cx="6259830" cy="3080857"/>
            <wp:effectExtent l="0" t="0" r="7620" b="5715"/>
            <wp:docPr id="3" name="Picture 3" descr="T:\Letterheads and Logos\Combined Schoo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Combined School Log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9830" cy="3080857"/>
                    </a:xfrm>
                    <a:prstGeom prst="rect">
                      <a:avLst/>
                    </a:prstGeom>
                    <a:noFill/>
                    <a:ln>
                      <a:noFill/>
                    </a:ln>
                  </pic:spPr>
                </pic:pic>
              </a:graphicData>
            </a:graphic>
          </wp:inline>
        </w:drawing>
      </w:r>
    </w:p>
    <w:p w14:paraId="4936CB14" w14:textId="77777777" w:rsidR="00BC1207" w:rsidRDefault="009355CB" w:rsidP="009355CB">
      <w:pPr>
        <w:rPr>
          <w:rStyle w:val="Hyperlink0"/>
          <w:rFonts w:asciiTheme="minorHAnsi" w:hAnsiTheme="minorHAnsi" w:cstheme="minorHAnsi"/>
          <w:sz w:val="22"/>
          <w:szCs w:val="22"/>
        </w:rPr>
      </w:pPr>
      <w:r w:rsidRPr="00A2629E">
        <w:rPr>
          <w:rFonts w:asciiTheme="minorHAnsi" w:hAnsiTheme="minorHAnsi" w:cstheme="minorHAnsi"/>
          <w:sz w:val="22"/>
          <w:szCs w:val="22"/>
        </w:rPr>
        <w:t xml:space="preserve">Our schools have their own identities and form one organisation and one employer, Bright Futures Educational Trust.  Bright Futures’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1" w:history="1">
        <w:r w:rsidRPr="00A2629E">
          <w:rPr>
            <w:rStyle w:val="Hyperlink0"/>
            <w:rFonts w:asciiTheme="minorHAnsi" w:hAnsiTheme="minorHAnsi" w:cstheme="minorHAnsi"/>
            <w:sz w:val="22"/>
            <w:szCs w:val="22"/>
          </w:rPr>
          <w:t>http://bfet.co.uk/about-us/</w:t>
        </w:r>
      </w:hyperlink>
      <w:r w:rsidR="008069A4">
        <w:rPr>
          <w:rStyle w:val="Hyperlink0"/>
          <w:rFonts w:asciiTheme="minorHAnsi" w:hAnsiTheme="minorHAnsi" w:cstheme="minorHAnsi"/>
          <w:sz w:val="22"/>
          <w:szCs w:val="22"/>
        </w:rPr>
        <w:t>.</w:t>
      </w:r>
    </w:p>
    <w:p w14:paraId="08DFEAE1" w14:textId="77777777" w:rsidR="00BC1207" w:rsidRDefault="00BC1207" w:rsidP="009355CB">
      <w:pPr>
        <w:rPr>
          <w:rStyle w:val="Hyperlink0"/>
          <w:rFonts w:asciiTheme="minorHAnsi" w:hAnsiTheme="minorHAnsi" w:cstheme="minorHAnsi"/>
          <w:sz w:val="22"/>
          <w:szCs w:val="22"/>
        </w:rPr>
      </w:pPr>
    </w:p>
    <w:p w14:paraId="40E5DEC2" w14:textId="77777777" w:rsidR="008062AA" w:rsidRDefault="00BC1207" w:rsidP="006D6B7B">
      <w:pPr>
        <w:rPr>
          <w:rStyle w:val="Hyperlink0"/>
          <w:rFonts w:asciiTheme="minorHAnsi" w:hAnsiTheme="minorHAnsi" w:cstheme="minorHAnsi"/>
          <w:sz w:val="22"/>
          <w:szCs w:val="22"/>
        </w:rPr>
      </w:pPr>
      <w:r w:rsidRPr="00A2629E">
        <w:rPr>
          <w:rFonts w:asciiTheme="minorHAnsi" w:hAnsiTheme="minorHAnsi" w:cstheme="minorHAnsi"/>
          <w:sz w:val="22"/>
          <w:szCs w:val="22"/>
        </w:rPr>
        <w:t>The central team, comprises the Executive Team: John Stephens, CEO; Edward Vitalis, Chief Operating Officer; Gary Handforth, Director of Education; Lisa Fathers, Director of Teaching School and Partnerships and Lynette Beckett, Director of HR &amp; Strategy.  The focus of these roles is to work with schools, providing high quality and timely guidance, leadership,</w:t>
      </w:r>
      <w:r w:rsidRPr="00A2629E">
        <w:rPr>
          <w:rFonts w:asciiTheme="minorHAnsi" w:hAnsiTheme="minorHAnsi" w:cstheme="minorHAnsi"/>
          <w:color w:val="FF0000"/>
          <w:sz w:val="22"/>
          <w:szCs w:val="22"/>
          <w:u w:color="FF0000"/>
        </w:rPr>
        <w:t xml:space="preserve"> </w:t>
      </w:r>
      <w:r w:rsidRPr="00A2629E">
        <w:rPr>
          <w:rFonts w:asciiTheme="minorHAnsi" w:hAnsiTheme="minorHAnsi" w:cstheme="minorHAnsi"/>
          <w:sz w:val="22"/>
          <w:szCs w:val="22"/>
        </w:rPr>
        <w:t xml:space="preserve">challenge and support.  In addition to the executive team, we have central </w:t>
      </w:r>
      <w:r w:rsidR="0054502F">
        <w:rPr>
          <w:rFonts w:asciiTheme="minorHAnsi" w:hAnsiTheme="minorHAnsi" w:cstheme="minorHAnsi"/>
          <w:sz w:val="22"/>
          <w:szCs w:val="22"/>
        </w:rPr>
        <w:t xml:space="preserve">operations for finance, HR, </w:t>
      </w:r>
      <w:r w:rsidRPr="00A2629E">
        <w:rPr>
          <w:rFonts w:asciiTheme="minorHAnsi" w:hAnsiTheme="minorHAnsi" w:cstheme="minorHAnsi"/>
          <w:sz w:val="22"/>
          <w:szCs w:val="22"/>
        </w:rPr>
        <w:t>educational psychology</w:t>
      </w:r>
      <w:r w:rsidR="0054502F">
        <w:rPr>
          <w:rFonts w:asciiTheme="minorHAnsi" w:hAnsiTheme="minorHAnsi" w:cstheme="minorHAnsi"/>
          <w:sz w:val="22"/>
          <w:szCs w:val="22"/>
        </w:rPr>
        <w:t xml:space="preserve"> and Digital Technologies.</w:t>
      </w:r>
      <w:r w:rsidRPr="00A2629E">
        <w:rPr>
          <w:rFonts w:asciiTheme="minorHAnsi" w:hAnsiTheme="minorHAnsi" w:cstheme="minorHAnsi"/>
          <w:sz w:val="22"/>
          <w:szCs w:val="22"/>
        </w:rPr>
        <w:t xml:space="preserve">  Please see our website brochure which explains our central operat</w:t>
      </w:r>
      <w:r w:rsidR="0054502F">
        <w:rPr>
          <w:rFonts w:asciiTheme="minorHAnsi" w:hAnsiTheme="minorHAnsi" w:cstheme="minorHAnsi"/>
          <w:sz w:val="22"/>
          <w:szCs w:val="22"/>
        </w:rPr>
        <w:t>ions</w:t>
      </w:r>
      <w:r w:rsidRPr="00A2629E">
        <w:rPr>
          <w:rFonts w:asciiTheme="minorHAnsi" w:hAnsiTheme="minorHAnsi" w:cstheme="minorHAnsi"/>
          <w:sz w:val="22"/>
          <w:szCs w:val="22"/>
        </w:rPr>
        <w:t xml:space="preserve">:  </w:t>
      </w:r>
      <w:hyperlink r:id="rId12" w:history="1">
        <w:r w:rsidRPr="00A2629E">
          <w:rPr>
            <w:rStyle w:val="Hyperlink0"/>
            <w:rFonts w:asciiTheme="minorHAnsi" w:hAnsiTheme="minorHAnsi" w:cstheme="minorHAnsi"/>
            <w:sz w:val="22"/>
            <w:szCs w:val="22"/>
          </w:rPr>
          <w:t>Working together for a Bright Future</w:t>
        </w:r>
      </w:hyperlink>
      <w:r w:rsidR="0054502F">
        <w:rPr>
          <w:rStyle w:val="Hyperlink0"/>
          <w:rFonts w:asciiTheme="minorHAnsi" w:hAnsiTheme="minorHAnsi" w:cstheme="minorHAnsi"/>
          <w:sz w:val="22"/>
          <w:szCs w:val="22"/>
        </w:rPr>
        <w:t>.</w:t>
      </w:r>
    </w:p>
    <w:p w14:paraId="124BF851" w14:textId="77777777" w:rsidR="008062AA" w:rsidRDefault="008062AA" w:rsidP="006D6B7B">
      <w:pPr>
        <w:rPr>
          <w:rStyle w:val="Hyperlink0"/>
          <w:rFonts w:asciiTheme="minorHAnsi" w:hAnsiTheme="minorHAnsi" w:cstheme="minorHAnsi"/>
          <w:sz w:val="22"/>
          <w:szCs w:val="22"/>
        </w:rPr>
      </w:pPr>
    </w:p>
    <w:p w14:paraId="7DE35867" w14:textId="71C3A13A" w:rsidR="0054502F" w:rsidRDefault="008062AA" w:rsidP="006D6B7B">
      <w:pPr>
        <w:rPr>
          <w:rFonts w:asciiTheme="minorHAnsi" w:hAnsiTheme="minorHAnsi" w:cstheme="minorHAnsi"/>
          <w:sz w:val="22"/>
          <w:szCs w:val="22"/>
        </w:rPr>
      </w:pPr>
      <w:r w:rsidRPr="00A2629E">
        <w:rPr>
          <w:rFonts w:asciiTheme="minorHAnsi" w:hAnsiTheme="minorHAnsi"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13" w:history="1">
        <w:r w:rsidRPr="00A2629E">
          <w:rPr>
            <w:rStyle w:val="Hyperlink0"/>
            <w:rFonts w:asciiTheme="minorHAnsi" w:hAnsiTheme="minorHAnsi" w:cstheme="minorHAnsi"/>
            <w:sz w:val="22"/>
            <w:szCs w:val="22"/>
          </w:rPr>
          <w:t>Our Strategy</w:t>
        </w:r>
      </w:hyperlink>
      <w:r w:rsidRPr="00A2629E">
        <w:rPr>
          <w:rFonts w:asciiTheme="minorHAnsi" w:hAnsiTheme="minorHAnsi" w:cstheme="minorHAnsi"/>
          <w:sz w:val="22"/>
          <w:szCs w:val="22"/>
        </w:rPr>
        <w:t>.</w:t>
      </w:r>
    </w:p>
    <w:p w14:paraId="4250AFF1" w14:textId="4C24B6FA" w:rsidR="00F729AC" w:rsidRDefault="00F729AC" w:rsidP="00BC1207">
      <w:pPr>
        <w:rPr>
          <w:rFonts w:asciiTheme="minorHAnsi" w:hAnsiTheme="minorHAnsi" w:cstheme="minorHAnsi"/>
          <w:sz w:val="22"/>
          <w:szCs w:val="22"/>
        </w:rPr>
      </w:pPr>
    </w:p>
    <w:p w14:paraId="3282977B" w14:textId="77777777" w:rsidR="00F6657E" w:rsidRPr="00F6657E" w:rsidRDefault="00F6657E" w:rsidP="00F6657E">
      <w:pPr>
        <w:pStyle w:val="paragraph"/>
        <w:spacing w:before="0" w:beforeAutospacing="0" w:after="0" w:afterAutospacing="0"/>
        <w:textAlignment w:val="baseline"/>
        <w:rPr>
          <w:rFonts w:asciiTheme="minorHAnsi" w:hAnsiTheme="minorHAnsi" w:cstheme="minorHAnsi"/>
          <w:color w:val="000000"/>
          <w:sz w:val="22"/>
          <w:szCs w:val="22"/>
        </w:rPr>
      </w:pPr>
      <w:r w:rsidRPr="00F6657E">
        <w:rPr>
          <w:rStyle w:val="normaltextrun"/>
          <w:rFonts w:asciiTheme="minorHAnsi" w:eastAsia="Calibri" w:hAnsiTheme="minorHAnsi" w:cstheme="minorHAnsi"/>
          <w:color w:val="000000"/>
          <w:sz w:val="22"/>
          <w:szCs w:val="22"/>
          <w:lang w:val="en-US"/>
        </w:rPr>
        <w:t>Bright Futures Development Network is another important outward facing component of our </w:t>
      </w:r>
      <w:r w:rsidRPr="00F6657E">
        <w:rPr>
          <w:rStyle w:val="spellingerror"/>
          <w:rFonts w:asciiTheme="minorHAnsi" w:hAnsiTheme="minorHAnsi" w:cstheme="minorHAnsi"/>
          <w:color w:val="000000"/>
          <w:sz w:val="22"/>
          <w:szCs w:val="22"/>
          <w:lang w:val="en-US"/>
        </w:rPr>
        <w:t>organisation</w:t>
      </w:r>
      <w:r w:rsidRPr="00F6657E">
        <w:rPr>
          <w:rStyle w:val="normaltextrun"/>
          <w:rFonts w:asciiTheme="minorHAnsi" w:eastAsia="Calibri" w:hAnsiTheme="minorHAnsi" w:cstheme="minorHAnsi"/>
          <w:color w:val="000000"/>
          <w:sz w:val="22"/>
          <w:szCs w:val="22"/>
          <w:lang w:val="en-US"/>
        </w:rPr>
        <w:t>. Underneath this umbrella we have 5 network hubs.  ‘The Alliance for Learning’ (AFL) which provides school improvement services and CPD to over 700 schools (</w:t>
      </w:r>
      <w:hyperlink r:id="rId14" w:tgtFrame="_blank" w:history="1">
        <w:r w:rsidRPr="00F6657E">
          <w:rPr>
            <w:rStyle w:val="normaltextrun"/>
            <w:rFonts w:asciiTheme="minorHAnsi" w:eastAsia="Calibri" w:hAnsiTheme="minorHAnsi" w:cstheme="minorHAnsi"/>
            <w:color w:val="0000FF"/>
            <w:sz w:val="22"/>
            <w:szCs w:val="22"/>
            <w:lang w:val="en-US"/>
          </w:rPr>
          <w:t>http://allianceforlearning.co.uk/</w:t>
        </w:r>
      </w:hyperlink>
      <w:r w:rsidRPr="00F6657E">
        <w:rPr>
          <w:rStyle w:val="normaltextrun"/>
          <w:rFonts w:asciiTheme="minorHAnsi" w:eastAsia="Calibri" w:hAnsiTheme="minorHAnsi" w:cstheme="minorHAnsi"/>
          <w:color w:val="000000"/>
          <w:sz w:val="22"/>
          <w:szCs w:val="22"/>
          <w:lang w:val="en-US"/>
        </w:rPr>
        <w:t xml:space="preserve">); a North West </w:t>
      </w:r>
      <w:r w:rsidRPr="00F6657E">
        <w:rPr>
          <w:rStyle w:val="normaltextrun"/>
          <w:rFonts w:asciiTheme="minorHAnsi" w:eastAsia="Calibri" w:hAnsiTheme="minorHAnsi" w:cstheme="minorHAnsi"/>
          <w:color w:val="000000"/>
          <w:sz w:val="22"/>
          <w:szCs w:val="22"/>
          <w:lang w:val="en-US"/>
        </w:rPr>
        <w:lastRenderedPageBreak/>
        <w:t>Maths’ hub providing mathematics training and coaching to 500 schools: a SCITT (School Centered Initial Teacher Training) which is the largest in the North West.  After significant national reforms to the teaching school policy, Bright Futures was designated with two new large-scale Teaching School Hubs in 2021. The areas we serve are Manchester, Stockport, Salford and Trafford. </w:t>
      </w:r>
      <w:r w:rsidRPr="00F6657E">
        <w:rPr>
          <w:rStyle w:val="eop"/>
          <w:rFonts w:asciiTheme="minorHAnsi" w:hAnsiTheme="minorHAnsi" w:cstheme="minorHAnsi"/>
          <w:color w:val="000000"/>
          <w:sz w:val="22"/>
          <w:szCs w:val="22"/>
        </w:rPr>
        <w:t> </w:t>
      </w:r>
    </w:p>
    <w:p w14:paraId="56FA0ADF" w14:textId="77777777" w:rsidR="00F6657E" w:rsidRPr="00F6657E" w:rsidRDefault="00F6657E" w:rsidP="00F6657E">
      <w:pPr>
        <w:pStyle w:val="paragraph"/>
        <w:spacing w:before="0" w:beforeAutospacing="0" w:after="0" w:afterAutospacing="0"/>
        <w:textAlignment w:val="baseline"/>
        <w:rPr>
          <w:rFonts w:asciiTheme="minorHAnsi" w:hAnsiTheme="minorHAnsi" w:cstheme="minorHAnsi"/>
          <w:color w:val="000000"/>
          <w:sz w:val="22"/>
          <w:szCs w:val="22"/>
        </w:rPr>
      </w:pPr>
      <w:r w:rsidRPr="00F6657E">
        <w:rPr>
          <w:rStyle w:val="eop"/>
          <w:rFonts w:asciiTheme="minorHAnsi" w:hAnsiTheme="minorHAnsi" w:cstheme="minorHAnsi"/>
          <w:color w:val="000000"/>
          <w:sz w:val="22"/>
          <w:szCs w:val="22"/>
        </w:rPr>
        <w:t> </w:t>
      </w:r>
    </w:p>
    <w:p w14:paraId="13F793C6" w14:textId="2C45FA25" w:rsidR="00F729AC" w:rsidRDefault="00020225" w:rsidP="008062AA">
      <w:pPr>
        <w:spacing w:after="160" w:line="252" w:lineRule="auto"/>
        <w:jc w:val="center"/>
        <w:rPr>
          <w:rFonts w:asciiTheme="minorHAnsi" w:hAnsiTheme="minorHAnsi" w:cstheme="minorHAnsi"/>
          <w:sz w:val="22"/>
          <w:szCs w:val="22"/>
        </w:rPr>
      </w:pPr>
      <w:r>
        <w:rPr>
          <w:rFonts w:asciiTheme="minorHAnsi" w:hAnsiTheme="minorHAnsi" w:cstheme="minorHAnsi"/>
          <w:b/>
          <w:bCs/>
          <w:color w:val="ED7D31"/>
          <w:u w:color="ED7D31"/>
        </w:rPr>
        <w:t>Altrincham Grammar School for Girls</w:t>
      </w:r>
    </w:p>
    <w:p w14:paraId="0D38CB28" w14:textId="46E87EF0" w:rsidR="00020225" w:rsidRPr="00020225" w:rsidRDefault="008062AA"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Pr>
          <w:rFonts w:asciiTheme="majorHAnsi" w:hAnsiTheme="majorHAnsi" w:cstheme="majorHAnsi"/>
          <w:b/>
          <w:noProof/>
          <w:lang w:val="en-GB"/>
        </w:rPr>
        <w:drawing>
          <wp:anchor distT="0" distB="0" distL="114300" distR="114300" simplePos="0" relativeHeight="251663872" behindDoc="1" locked="0" layoutInCell="1" allowOverlap="1" wp14:anchorId="605AA94F" wp14:editId="111E19AA">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GGS Blosso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ncham Grammar School for Girls (AGGS)</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is a highly successful single sex 11 -18 academy in the South Trafford area.  </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was in the first cohort</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schools to be designated a national teaching s</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chool in 2011. </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the lead school in ‘The Alliance for Learning’, which </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comprise</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schools of every type and phase, plus u</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niversities, throughout a wide </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geographical area.  The impact</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teaching school activities ha</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s </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been </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felt within the Trust and far beyond.  We have a reputation for excellence regionally and nationally, of which we are very proud.</w:t>
      </w:r>
    </w:p>
    <w:p w14:paraId="56D66564"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9FC9F71"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 is committed to providing equal opportunity in recruitment and employment to all individuals. We will consider candidates without regard to race, ethnicity, gender, religion, sexual orientation and identity, national origin, age, military or veteran status, disability or any other legally protected status; and without discrimination based on socioeconomic, marital, parental or caregiving status, or any of the previously listed characteristics or statuses.</w:t>
      </w:r>
    </w:p>
    <w:p w14:paraId="6B7DA464"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4E18715C"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discrimination or victimisation. The Bright Futures Educational Trust vision is: ‘the best for everyone, the best from everyone’. To achieve this, we create and maintain a work environment and culture where people from different backgrounds, and with varying lifestyles, interests, opinions and responsibilities, treat each other with dignity and respect. It is a climate in which our staff feel safe and are inspired and motivated to be their best. </w:t>
      </w:r>
    </w:p>
    <w:p w14:paraId="1AC1B8F5"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14E13D03"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training and general treatment during employment. We are actively seeking to extend the diversity of our staff. Furthermore, we welcome candidates who have not had previous experience of working in a grammar school. </w:t>
      </w:r>
    </w:p>
    <w:p w14:paraId="1FEE63CC"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06DFB99E" w14:textId="17775C6F" w:rsidR="00F729AC"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5D623C12" w14:textId="61322649" w:rsidR="00020225" w:rsidRDefault="00020225"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BF3B4C2" w14:textId="24B19C5B" w:rsidR="000A38A7" w:rsidRDefault="000A38A7"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4CC80229" w14:textId="06B7D45D" w:rsidR="000A38A7" w:rsidRDefault="000A38A7"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55AA65C" w14:textId="6506E771" w:rsidR="000A38A7" w:rsidRDefault="000A38A7"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4E9C712" w14:textId="752833FC" w:rsidR="000A38A7" w:rsidRDefault="000A38A7"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0301A8C9" w14:textId="4F802830" w:rsidR="000A38A7" w:rsidRDefault="000A38A7"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431D024F" w14:textId="77777777" w:rsidR="00020225" w:rsidRPr="00BC1207" w:rsidRDefault="00020225"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6F9C617E" w14:textId="2A7FFE88" w:rsidR="009355CB" w:rsidRDefault="009355CB" w:rsidP="009355CB">
      <w:pPr>
        <w:jc w:val="center"/>
        <w:rPr>
          <w:rFonts w:cs="Arial"/>
          <w:b/>
          <w:color w:val="F79646" w:themeColor="accent6"/>
        </w:rPr>
      </w:pPr>
      <w:r w:rsidRPr="00653F58">
        <w:rPr>
          <w:rFonts w:cs="Arial"/>
          <w:b/>
          <w:noProof/>
          <w:color w:val="F79646" w:themeColor="accent6"/>
          <w:lang w:val="en-GB"/>
        </w:rPr>
        <w:lastRenderedPageBreak/>
        <w:drawing>
          <wp:anchor distT="0" distB="0" distL="114300" distR="114300" simplePos="0" relativeHeight="251661824" behindDoc="0" locked="0" layoutInCell="1" allowOverlap="1" wp14:anchorId="59C9990A" wp14:editId="57EAB21D">
            <wp:simplePos x="0" y="0"/>
            <wp:positionH relativeFrom="column">
              <wp:posOffset>-104775</wp:posOffset>
            </wp:positionH>
            <wp:positionV relativeFrom="paragraph">
              <wp:posOffset>0</wp:posOffset>
            </wp:positionV>
            <wp:extent cx="1866900" cy="990600"/>
            <wp:effectExtent l="0" t="0" r="0"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anchor>
        </w:drawing>
      </w:r>
    </w:p>
    <w:p w14:paraId="325CD9A5" w14:textId="78FD4931" w:rsidR="009355CB" w:rsidRPr="009355CB" w:rsidRDefault="009355CB" w:rsidP="009355CB">
      <w:pPr>
        <w:rPr>
          <w:rFonts w:asciiTheme="minorHAnsi" w:hAnsiTheme="minorHAnsi" w:cstheme="minorHAnsi"/>
          <w:b/>
          <w:color w:val="F79646" w:themeColor="accent6"/>
        </w:rPr>
      </w:pPr>
      <w:r>
        <w:rPr>
          <w:rFonts w:cs="Arial"/>
          <w:b/>
          <w:color w:val="F79646" w:themeColor="accent6"/>
        </w:rPr>
        <w:t xml:space="preserve">              </w:t>
      </w:r>
      <w:r w:rsidR="00A2629E">
        <w:rPr>
          <w:rFonts w:cs="Arial"/>
          <w:b/>
          <w:color w:val="F79646" w:themeColor="accent6"/>
        </w:rPr>
        <w:t xml:space="preserve"> </w:t>
      </w:r>
      <w:r w:rsidRPr="009355CB">
        <w:rPr>
          <w:rFonts w:asciiTheme="minorHAnsi" w:hAnsiTheme="minorHAnsi" w:cstheme="minorHAnsi"/>
          <w:b/>
          <w:color w:val="F79646" w:themeColor="accent6"/>
        </w:rPr>
        <w:t>Why work for us?</w:t>
      </w:r>
    </w:p>
    <w:p w14:paraId="2F165AC5" w14:textId="7B0BE1D4" w:rsidR="009355CB" w:rsidRDefault="009355CB" w:rsidP="009355CB">
      <w:pPr>
        <w:rPr>
          <w:rFonts w:cs="Arial"/>
        </w:rPr>
      </w:pPr>
    </w:p>
    <w:p w14:paraId="07A50A84" w14:textId="5A4B5431" w:rsid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offer a great opportunity to join an organisation which really lives its values.  Our working environment is very inclusive and whilst you can expect to be challenged in your role, you will be supported through professional learning, treated fairly and with dignity and respect.  </w:t>
      </w:r>
      <w:r w:rsidR="00C368AB">
        <w:rPr>
          <w:rFonts w:asciiTheme="minorHAnsi" w:hAnsiTheme="minorHAnsi" w:cstheme="minorHAnsi"/>
          <w:sz w:val="22"/>
          <w:szCs w:val="22"/>
        </w:rPr>
        <w:t xml:space="preserve">Please see the Equality, diversity and inclusion statement on our website: </w:t>
      </w:r>
      <w:hyperlink r:id="rId17" w:history="1">
        <w:r w:rsidR="00C368AB" w:rsidRPr="003B51CF">
          <w:rPr>
            <w:rStyle w:val="Hyperlink"/>
            <w:rFonts w:asciiTheme="minorHAnsi" w:hAnsiTheme="minorHAnsi" w:cstheme="minorHAnsi"/>
            <w:sz w:val="22"/>
            <w:szCs w:val="22"/>
          </w:rPr>
          <w:t>http://bfet.co.uk/vacancies/</w:t>
        </w:r>
      </w:hyperlink>
      <w:r w:rsidR="00C368AB">
        <w:rPr>
          <w:rFonts w:asciiTheme="minorHAnsi" w:hAnsiTheme="minorHAnsi" w:cstheme="minorHAnsi"/>
          <w:sz w:val="22"/>
          <w:szCs w:val="22"/>
        </w:rPr>
        <w:t>.</w:t>
      </w:r>
    </w:p>
    <w:p w14:paraId="02B0069D" w14:textId="35FA7852" w:rsidR="009355CB" w:rsidRDefault="009355CB" w:rsidP="009355CB">
      <w:pPr>
        <w:rPr>
          <w:rFonts w:asciiTheme="minorHAnsi" w:hAnsiTheme="minorHAnsi" w:cstheme="minorHAnsi"/>
          <w:sz w:val="22"/>
          <w:szCs w:val="22"/>
        </w:rPr>
      </w:pPr>
    </w:p>
    <w:p w14:paraId="64E6BFF9" w14:textId="77777777" w:rsidR="009355CB" w:rsidRPr="009355CB" w:rsidRDefault="009355CB" w:rsidP="009355CB">
      <w:pPr>
        <w:rPr>
          <w:rFonts w:asciiTheme="minorHAnsi" w:hAnsiTheme="minorHAnsi" w:cstheme="minorHAnsi"/>
          <w:sz w:val="22"/>
          <w:szCs w:val="22"/>
        </w:rPr>
      </w:pPr>
    </w:p>
    <w:p w14:paraId="416A64AE" w14:textId="30172B51" w:rsidR="00436D40" w:rsidRDefault="009355CB" w:rsidP="00706E57">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Terms and Conditions</w:t>
      </w:r>
    </w:p>
    <w:p w14:paraId="1792F198" w14:textId="6CC0F455" w:rsidR="009355CB" w:rsidRDefault="009355CB" w:rsidP="000A38A7">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004E6436" w:rsidRPr="000A38A7">
        <w:rPr>
          <w:rFonts w:asciiTheme="minorHAnsi" w:hAnsiTheme="minorHAnsi" w:cstheme="minorHAnsi"/>
          <w:color w:val="auto"/>
          <w:sz w:val="22"/>
          <w:szCs w:val="22"/>
        </w:rPr>
        <w:t>MPR/UPR</w:t>
      </w:r>
      <w:r w:rsidR="000A38A7">
        <w:rPr>
          <w:rFonts w:asciiTheme="minorHAnsi" w:hAnsiTheme="minorHAnsi" w:cstheme="minorHAnsi"/>
          <w:color w:val="auto"/>
          <w:sz w:val="22"/>
          <w:szCs w:val="22"/>
        </w:rPr>
        <w:t xml:space="preserve"> (</w:t>
      </w:r>
      <w:r w:rsidR="008062AA" w:rsidRPr="008062AA">
        <w:rPr>
          <w:rFonts w:asciiTheme="minorHAnsi" w:hAnsiTheme="minorHAnsi" w:cstheme="minorHAnsi"/>
          <w:color w:val="auto"/>
          <w:sz w:val="22"/>
          <w:szCs w:val="22"/>
        </w:rPr>
        <w:t>School Teac</w:t>
      </w:r>
      <w:r w:rsidR="004E6436">
        <w:rPr>
          <w:rFonts w:asciiTheme="minorHAnsi" w:hAnsiTheme="minorHAnsi" w:cstheme="minorHAnsi"/>
          <w:color w:val="auto"/>
          <w:sz w:val="22"/>
          <w:szCs w:val="22"/>
        </w:rPr>
        <w:t>hers Terms and Conditions</w:t>
      </w:r>
      <w:r w:rsidR="000A38A7">
        <w:rPr>
          <w:rFonts w:asciiTheme="minorHAnsi" w:hAnsiTheme="minorHAnsi" w:cstheme="minorHAnsi"/>
          <w:color w:val="auto"/>
          <w:sz w:val="22"/>
          <w:szCs w:val="22"/>
        </w:rPr>
        <w:t>)</w:t>
      </w:r>
      <w:r w:rsidR="004E6436">
        <w:rPr>
          <w:rFonts w:asciiTheme="minorHAnsi" w:hAnsiTheme="minorHAnsi" w:cstheme="minorHAnsi"/>
          <w:color w:val="auto"/>
          <w:sz w:val="22"/>
          <w:szCs w:val="22"/>
        </w:rPr>
        <w:t xml:space="preserve"> </w:t>
      </w:r>
      <w:r w:rsidR="004A00A1">
        <w:rPr>
          <w:rFonts w:asciiTheme="minorHAnsi" w:hAnsiTheme="minorHAnsi" w:cstheme="minorHAnsi"/>
          <w:sz w:val="22"/>
          <w:szCs w:val="22"/>
        </w:rPr>
        <w:t xml:space="preserve">  </w:t>
      </w:r>
      <w:r>
        <w:rPr>
          <w:rFonts w:asciiTheme="minorHAnsi" w:hAnsiTheme="minorHAnsi" w:cstheme="minorHAnsi"/>
          <w:sz w:val="22"/>
          <w:szCs w:val="22"/>
        </w:rPr>
        <w:br/>
      </w:r>
    </w:p>
    <w:p w14:paraId="7B4AFFF9" w14:textId="4617A368" w:rsidR="009355CB" w:rsidRPr="009355CB" w:rsidRDefault="008062AA" w:rsidP="009355CB">
      <w:pPr>
        <w:ind w:left="2160" w:hanging="2160"/>
        <w:rPr>
          <w:rFonts w:asciiTheme="minorHAnsi" w:hAnsiTheme="minorHAnsi" w:cstheme="minorHAnsi"/>
          <w:sz w:val="22"/>
          <w:szCs w:val="22"/>
        </w:rPr>
      </w:pPr>
      <w:r w:rsidRPr="008062AA">
        <w:rPr>
          <w:rFonts w:asciiTheme="minorHAnsi" w:hAnsiTheme="minorHAnsi" w:cstheme="minorHAnsi"/>
          <w:b/>
          <w:color w:val="F79646" w:themeColor="accent6"/>
          <w:sz w:val="22"/>
          <w:szCs w:val="22"/>
        </w:rPr>
        <w:t>Location of work:</w:t>
      </w:r>
      <w:r w:rsidRPr="008062AA">
        <w:rPr>
          <w:rFonts w:asciiTheme="minorHAnsi" w:hAnsiTheme="minorHAnsi" w:cstheme="minorHAnsi"/>
          <w:b/>
          <w:sz w:val="22"/>
          <w:szCs w:val="22"/>
        </w:rPr>
        <w:tab/>
      </w:r>
      <w:r w:rsidR="004E6436">
        <w:rPr>
          <w:rFonts w:asciiTheme="minorHAnsi" w:hAnsiTheme="minorHAnsi" w:cstheme="minorHAnsi"/>
          <w:sz w:val="22"/>
          <w:szCs w:val="22"/>
        </w:rPr>
        <w:t>Altrincham Grammar School for Girls</w:t>
      </w:r>
      <w:r w:rsidR="009355CB" w:rsidRPr="009355CB">
        <w:rPr>
          <w:rFonts w:asciiTheme="minorHAnsi" w:hAnsiTheme="minorHAnsi" w:cstheme="minorHAnsi"/>
          <w:b/>
          <w:color w:val="F79646" w:themeColor="accent6"/>
          <w:sz w:val="22"/>
          <w:szCs w:val="22"/>
        </w:rPr>
        <w:tab/>
      </w:r>
      <w:r w:rsidR="009355CB">
        <w:rPr>
          <w:rFonts w:asciiTheme="minorHAnsi" w:hAnsiTheme="minorHAnsi" w:cstheme="minorHAnsi"/>
          <w:sz w:val="22"/>
          <w:szCs w:val="22"/>
        </w:rPr>
        <w:br/>
      </w:r>
    </w:p>
    <w:p w14:paraId="135E62B4" w14:textId="522A7D64" w:rsidR="004A00A1" w:rsidRPr="009355CB" w:rsidRDefault="004A00A1" w:rsidP="004A00A1">
      <w:pPr>
        <w:ind w:left="2160" w:hanging="2160"/>
        <w:rPr>
          <w:rFonts w:asciiTheme="minorHAnsi" w:hAnsiTheme="minorHAnsi" w:cstheme="minorHAnsi"/>
          <w:sz w:val="22"/>
          <w:szCs w:val="22"/>
        </w:rPr>
      </w:pPr>
      <w:r w:rsidRPr="004A00A1">
        <w:rPr>
          <w:rStyle w:val="Hyperlink"/>
          <w:rFonts w:asciiTheme="minorHAnsi" w:hAnsiTheme="minorHAnsi" w:cstheme="minorHAnsi"/>
          <w:b/>
          <w:color w:val="F79646" w:themeColor="accent6"/>
          <w:sz w:val="22"/>
          <w:szCs w:val="22"/>
          <w:u w:val="none"/>
        </w:rPr>
        <w:t>Pension:</w:t>
      </w:r>
      <w:r>
        <w:rPr>
          <w:rStyle w:val="Hyperlink"/>
          <w:rFonts w:asciiTheme="minorHAnsi" w:hAnsiTheme="minorHAnsi" w:cstheme="minorHAnsi"/>
          <w:color w:val="auto"/>
          <w:sz w:val="22"/>
          <w:szCs w:val="22"/>
          <w:u w:val="none"/>
        </w:rPr>
        <w:tab/>
      </w:r>
      <w:r w:rsidRPr="00C5633C">
        <w:rPr>
          <w:rStyle w:val="Hyperlink"/>
          <w:rFonts w:asciiTheme="minorHAnsi" w:hAnsiTheme="minorHAnsi" w:cstheme="minorHAnsi"/>
          <w:color w:val="auto"/>
          <w:sz w:val="22"/>
          <w:szCs w:val="22"/>
          <w:u w:val="none"/>
        </w:rPr>
        <w:t>Teachers Pension Scheme:</w:t>
      </w:r>
      <w:r w:rsidRPr="00C5633C">
        <w:rPr>
          <w:color w:val="auto"/>
        </w:rPr>
        <w:t xml:space="preserve"> </w:t>
      </w:r>
      <w:r w:rsidRPr="00C5633C">
        <w:rPr>
          <w:rStyle w:val="Hyperlink"/>
          <w:rFonts w:asciiTheme="minorHAnsi" w:hAnsiTheme="minorHAnsi" w:cstheme="minorHAnsi"/>
          <w:sz w:val="22"/>
          <w:szCs w:val="22"/>
        </w:rPr>
        <w:t>https://www.teacherspensions.co.uk/</w:t>
      </w:r>
    </w:p>
    <w:p w14:paraId="26FD54BB" w14:textId="77777777" w:rsidR="004A00A1" w:rsidRPr="009355CB" w:rsidRDefault="004A00A1" w:rsidP="004A00A1">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38AC0D10" w14:textId="5FA84C65" w:rsidR="009355CB" w:rsidRPr="009355CB" w:rsidRDefault="004A00A1" w:rsidP="004A00A1">
      <w:pPr>
        <w:ind w:left="2160" w:hanging="2160"/>
        <w:rPr>
          <w:rFonts w:asciiTheme="minorHAnsi" w:hAnsiTheme="minorHAnsi" w:cstheme="minorHAnsi"/>
          <w:color w:val="F79646" w:themeColor="accent6"/>
          <w:sz w:val="22"/>
          <w:szCs w:val="22"/>
        </w:rPr>
      </w:pPr>
      <w:r w:rsidRPr="009355CB">
        <w:rPr>
          <w:rFonts w:asciiTheme="minorHAnsi" w:hAnsiTheme="minorHAnsi" w:cstheme="minorHAnsi"/>
          <w:b/>
          <w:color w:val="F79646" w:themeColor="accent6"/>
          <w:sz w:val="22"/>
          <w:szCs w:val="22"/>
        </w:rPr>
        <w:t>Other:</w:t>
      </w:r>
      <w:r w:rsidRPr="009355CB">
        <w:rPr>
          <w:rFonts w:asciiTheme="minorHAnsi" w:hAnsiTheme="minorHAnsi" w:cstheme="minorHAnsi"/>
          <w:b/>
          <w:color w:val="F79646" w:themeColor="accent6"/>
          <w:sz w:val="22"/>
          <w:szCs w:val="22"/>
        </w:rPr>
        <w:tab/>
      </w:r>
      <w:r w:rsidRPr="009355CB">
        <w:rPr>
          <w:rFonts w:asciiTheme="minorHAnsi" w:hAnsiTheme="minorHAnsi" w:cstheme="minorHAnsi"/>
          <w:sz w:val="22"/>
          <w:szCs w:val="22"/>
        </w:rPr>
        <w:t xml:space="preserve">We offer salary sacrifice schemes for purchasing </w:t>
      </w:r>
      <w:r>
        <w:rPr>
          <w:rFonts w:asciiTheme="minorHAnsi" w:hAnsiTheme="minorHAnsi" w:cstheme="minorHAnsi"/>
          <w:sz w:val="22"/>
          <w:szCs w:val="22"/>
        </w:rPr>
        <w:t>bikes used for travel to work and</w:t>
      </w:r>
      <w:r w:rsidRPr="009355CB">
        <w:rPr>
          <w:rFonts w:asciiTheme="minorHAnsi" w:hAnsiTheme="minorHAnsi" w:cstheme="minorHAnsi"/>
          <w:sz w:val="22"/>
          <w:szCs w:val="22"/>
        </w:rPr>
        <w:t xml:space="preserve"> technology</w:t>
      </w:r>
      <w:r>
        <w:rPr>
          <w:rFonts w:asciiTheme="minorHAnsi" w:hAnsiTheme="minorHAnsi" w:cstheme="minorHAnsi"/>
          <w:sz w:val="22"/>
          <w:szCs w:val="22"/>
        </w:rPr>
        <w:t xml:space="preserve"> for personal use</w:t>
      </w:r>
      <w:r w:rsidRPr="009355CB">
        <w:rPr>
          <w:rFonts w:asciiTheme="minorHAnsi" w:hAnsiTheme="minorHAnsi" w:cstheme="minorHAnsi"/>
          <w:sz w:val="22"/>
          <w:szCs w:val="22"/>
        </w:rPr>
        <w:t>, through monthly interest free salary deductions.</w:t>
      </w:r>
      <w:r w:rsidR="009355CB">
        <w:rPr>
          <w:rFonts w:asciiTheme="minorHAnsi" w:hAnsiTheme="minorHAnsi" w:cstheme="minorHAnsi"/>
          <w:sz w:val="22"/>
          <w:szCs w:val="22"/>
        </w:rPr>
        <w:br/>
      </w:r>
    </w:p>
    <w:p w14:paraId="3B7DF7E7" w14:textId="77777777" w:rsidR="009355CB" w:rsidRPr="009355CB" w:rsidRDefault="009355CB" w:rsidP="009355CB">
      <w:pPr>
        <w:ind w:left="1440" w:hanging="1440"/>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How to Apply</w:t>
      </w:r>
    </w:p>
    <w:p w14:paraId="6A9C31A1" w14:textId="55140E55"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can only accept completed application forms, rather than CVs. This is because the regulatory guidelines of Keeping Children Safe in Education, require us to check various details of job applicants and an identical application format for each candidate enables us to do this. </w:t>
      </w:r>
      <w:r>
        <w:rPr>
          <w:rFonts w:asciiTheme="minorHAnsi" w:hAnsiTheme="minorHAnsi" w:cstheme="minorHAnsi"/>
          <w:sz w:val="22"/>
          <w:szCs w:val="22"/>
        </w:rPr>
        <w:br/>
      </w:r>
    </w:p>
    <w:p w14:paraId="0528F018" w14:textId="56684517" w:rsidR="009355CB" w:rsidRDefault="009355CB" w:rsidP="004E6436">
      <w:pPr>
        <w:rPr>
          <w:rFonts w:asciiTheme="minorHAnsi" w:hAnsiTheme="minorHAnsi" w:cstheme="minorHAnsi"/>
          <w:sz w:val="22"/>
          <w:szCs w:val="22"/>
        </w:rPr>
      </w:pPr>
      <w:r w:rsidRPr="004E6436">
        <w:rPr>
          <w:rFonts w:asciiTheme="minorHAnsi" w:hAnsiTheme="minorHAnsi" w:cstheme="minorHAnsi"/>
          <w:sz w:val="22"/>
          <w:szCs w:val="22"/>
        </w:rPr>
        <w:t>Our website</w:t>
      </w:r>
      <w:r w:rsidR="004E6436" w:rsidRPr="004E6436">
        <w:rPr>
          <w:rFonts w:asciiTheme="minorHAnsi" w:hAnsiTheme="minorHAnsi" w:cstheme="minorHAnsi"/>
          <w:sz w:val="22"/>
          <w:szCs w:val="22"/>
        </w:rPr>
        <w:t xml:space="preserve"> www.aggs.trafford.sch.uk</w:t>
      </w:r>
      <w:r w:rsidRPr="004E6436">
        <w:rPr>
          <w:rFonts w:asciiTheme="minorHAnsi" w:hAnsiTheme="minorHAnsi" w:cstheme="minorHAnsi"/>
          <w:sz w:val="22"/>
          <w:szCs w:val="22"/>
        </w:rPr>
        <w:t xml:space="preserve"> contains our application form and disclosure of criminal background form.  </w:t>
      </w:r>
      <w:r w:rsidRPr="004E6436">
        <w:rPr>
          <w:rFonts w:asciiTheme="minorHAnsi" w:hAnsiTheme="minorHAnsi" w:cstheme="minorHAnsi"/>
          <w:b/>
          <w:sz w:val="22"/>
          <w:szCs w:val="22"/>
        </w:rPr>
        <w:t>Both</w:t>
      </w:r>
      <w:r w:rsidRPr="004E6436">
        <w:rPr>
          <w:rFonts w:asciiTheme="minorHAnsi" w:hAnsiTheme="minorHAnsi" w:cstheme="minorHAnsi"/>
          <w:sz w:val="22"/>
          <w:szCs w:val="22"/>
        </w:rPr>
        <w:t xml:space="preserve"> completed forms should be emailed to </w:t>
      </w:r>
      <w:r w:rsidR="004A00A1" w:rsidRPr="004E6436">
        <w:rPr>
          <w:rFonts w:asciiTheme="minorHAnsi" w:hAnsiTheme="minorHAnsi" w:cstheme="minorHAnsi"/>
          <w:sz w:val="22"/>
          <w:szCs w:val="22"/>
        </w:rPr>
        <w:t>vacancies@</w:t>
      </w:r>
      <w:r w:rsidR="004E6436" w:rsidRPr="004E6436">
        <w:rPr>
          <w:rFonts w:asciiTheme="minorHAnsi" w:hAnsiTheme="minorHAnsi" w:cstheme="minorHAnsi"/>
          <w:sz w:val="22"/>
          <w:szCs w:val="22"/>
        </w:rPr>
        <w:t>aggs.</w:t>
      </w:r>
      <w:r w:rsidR="004A00A1" w:rsidRPr="004E6436">
        <w:rPr>
          <w:rFonts w:asciiTheme="minorHAnsi" w:hAnsiTheme="minorHAnsi" w:cstheme="minorHAnsi"/>
          <w:sz w:val="22"/>
          <w:szCs w:val="22"/>
        </w:rPr>
        <w:t>bfet.uk</w:t>
      </w:r>
      <w:r w:rsidR="0054502F" w:rsidRPr="004E6436">
        <w:rPr>
          <w:rFonts w:asciiTheme="minorHAnsi" w:hAnsiTheme="minorHAnsi" w:cstheme="minorHAnsi"/>
          <w:sz w:val="22"/>
          <w:szCs w:val="22"/>
        </w:rPr>
        <w:t xml:space="preserve"> </w:t>
      </w:r>
      <w:r w:rsidRPr="004E6436">
        <w:rPr>
          <w:rFonts w:asciiTheme="minorHAnsi" w:hAnsiTheme="minorHAnsi" w:cstheme="minorHAnsi"/>
          <w:sz w:val="22"/>
          <w:szCs w:val="22"/>
        </w:rPr>
        <w:t xml:space="preserve">by </w:t>
      </w:r>
      <w:r w:rsidR="004E6436" w:rsidRPr="004E6436">
        <w:rPr>
          <w:rFonts w:asciiTheme="minorHAnsi" w:hAnsiTheme="minorHAnsi" w:cstheme="minorHAnsi"/>
          <w:sz w:val="22"/>
          <w:szCs w:val="22"/>
        </w:rPr>
        <w:t xml:space="preserve">12 midday on </w:t>
      </w:r>
      <w:r w:rsidR="005C5B31">
        <w:rPr>
          <w:rFonts w:asciiTheme="minorHAnsi" w:hAnsiTheme="minorHAnsi" w:cstheme="minorHAnsi"/>
          <w:sz w:val="22"/>
          <w:szCs w:val="22"/>
        </w:rPr>
        <w:t>26 April</w:t>
      </w:r>
      <w:r w:rsidR="004E6436" w:rsidRPr="004E6436">
        <w:rPr>
          <w:rFonts w:asciiTheme="minorHAnsi" w:hAnsiTheme="minorHAnsi" w:cstheme="minorHAnsi"/>
          <w:sz w:val="22"/>
          <w:szCs w:val="22"/>
        </w:rPr>
        <w:t xml:space="preserve"> 2021</w:t>
      </w:r>
    </w:p>
    <w:p w14:paraId="076F78E4" w14:textId="77777777" w:rsidR="0054502F" w:rsidRPr="009355CB" w:rsidRDefault="0054502F" w:rsidP="009355CB">
      <w:pPr>
        <w:rPr>
          <w:rFonts w:asciiTheme="minorHAnsi" w:hAnsiTheme="minorHAnsi" w:cstheme="minorHAnsi"/>
          <w:sz w:val="22"/>
          <w:szCs w:val="22"/>
        </w:rPr>
      </w:pPr>
    </w:p>
    <w:p w14:paraId="0E8F6CD6" w14:textId="2511066B"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The selection will take place </w:t>
      </w:r>
      <w:r w:rsidR="004E6436">
        <w:rPr>
          <w:rFonts w:asciiTheme="minorHAnsi" w:hAnsiTheme="minorHAnsi" w:cstheme="minorHAnsi"/>
          <w:sz w:val="22"/>
          <w:szCs w:val="22"/>
        </w:rPr>
        <w:t xml:space="preserve">in the week commencing </w:t>
      </w:r>
      <w:r w:rsidR="005C5B31">
        <w:rPr>
          <w:rFonts w:asciiTheme="minorHAnsi" w:hAnsiTheme="minorHAnsi" w:cstheme="minorHAnsi"/>
          <w:sz w:val="22"/>
          <w:szCs w:val="22"/>
        </w:rPr>
        <w:t>3 May</w:t>
      </w:r>
      <w:r w:rsidR="004E6436">
        <w:rPr>
          <w:rFonts w:asciiTheme="minorHAnsi" w:hAnsiTheme="minorHAnsi" w:cstheme="minorHAnsi"/>
          <w:sz w:val="22"/>
          <w:szCs w:val="22"/>
        </w:rPr>
        <w:t xml:space="preserve"> 2021.</w:t>
      </w:r>
      <w:r w:rsidRPr="009355CB">
        <w:rPr>
          <w:rFonts w:asciiTheme="minorHAnsi" w:hAnsiTheme="minorHAnsi" w:cstheme="minorHAnsi"/>
          <w:sz w:val="22"/>
          <w:szCs w:val="22"/>
        </w:rPr>
        <w:t xml:space="preserve"> </w:t>
      </w:r>
    </w:p>
    <w:p w14:paraId="2F4F1659" w14:textId="77777777" w:rsidR="009355CB" w:rsidRPr="009355CB" w:rsidRDefault="009355CB" w:rsidP="009355CB">
      <w:pPr>
        <w:rPr>
          <w:rFonts w:asciiTheme="minorHAnsi" w:hAnsiTheme="minorHAnsi" w:cstheme="minorHAnsi"/>
          <w:sz w:val="22"/>
          <w:szCs w:val="22"/>
        </w:rPr>
      </w:pPr>
    </w:p>
    <w:p w14:paraId="08192E8D" w14:textId="77777777" w:rsidR="009355CB" w:rsidRPr="009355CB" w:rsidRDefault="009355CB" w:rsidP="009355CB">
      <w:pPr>
        <w:jc w:val="center"/>
        <w:rPr>
          <w:rFonts w:asciiTheme="minorHAnsi" w:hAnsiTheme="minorHAnsi" w:cstheme="minorHAnsi"/>
          <w:sz w:val="22"/>
          <w:szCs w:val="22"/>
        </w:rPr>
      </w:pPr>
      <w:r w:rsidRPr="009355CB">
        <w:rPr>
          <w:rFonts w:asciiTheme="minorHAnsi" w:hAnsiTheme="minorHAnsi" w:cstheme="minorHAnsi"/>
          <w:b/>
          <w:color w:val="F79646" w:themeColor="accent6"/>
          <w:sz w:val="22"/>
          <w:szCs w:val="22"/>
        </w:rPr>
        <w:t>Keeping Children Safe in Education</w:t>
      </w:r>
    </w:p>
    <w:p w14:paraId="491B7F02" w14:textId="2E38D36F"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b/>
          <w:sz w:val="22"/>
          <w:szCs w:val="22"/>
        </w:rPr>
        <w:t xml:space="preserve">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 </w:t>
      </w:r>
      <w:r>
        <w:rPr>
          <w:rFonts w:asciiTheme="minorHAnsi" w:hAnsiTheme="minorHAnsi" w:cstheme="minorHAnsi"/>
          <w:b/>
          <w:sz w:val="22"/>
          <w:szCs w:val="22"/>
        </w:rPr>
        <w:br/>
      </w:r>
    </w:p>
    <w:p w14:paraId="3EE45AE0"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Data Privacy</w:t>
      </w:r>
    </w:p>
    <w:p w14:paraId="228BD453" w14:textId="5444271F" w:rsidR="001B44B8" w:rsidRPr="009355CB" w:rsidRDefault="009355CB" w:rsidP="001B44B8">
      <w:pPr>
        <w:rPr>
          <w:rFonts w:asciiTheme="minorHAnsi" w:eastAsia="Calibri" w:hAnsiTheme="minorHAnsi" w:cstheme="minorHAnsi"/>
          <w:sz w:val="22"/>
          <w:szCs w:val="22"/>
        </w:rPr>
      </w:pPr>
      <w:r w:rsidRPr="009355CB">
        <w:rPr>
          <w:rFonts w:asciiTheme="minorHAnsi" w:hAnsiTheme="minorHAnsi" w:cstheme="minorHAnsi"/>
          <w:sz w:val="22"/>
          <w:szCs w:val="22"/>
        </w:rPr>
        <w:t xml:space="preserve">You can the details of how we use the personal data that you provide us with in our Job Applicants’ privacy notice on our website: </w:t>
      </w:r>
      <w:hyperlink r:id="rId18" w:history="1">
        <w:r w:rsidR="0054502F" w:rsidRPr="003B51CF">
          <w:rPr>
            <w:rStyle w:val="Hyperlink"/>
            <w:rFonts w:asciiTheme="minorHAnsi" w:hAnsiTheme="minorHAnsi" w:cstheme="minorHAnsi"/>
            <w:sz w:val="22"/>
            <w:szCs w:val="22"/>
          </w:rPr>
          <w:t>http://bfet.co.uk/wp-content/uploads/2018/07/BFET-Applicant-privacy-notice-002.pdf</w:t>
        </w:r>
      </w:hyperlink>
      <w:r w:rsidRPr="009355CB">
        <w:rPr>
          <w:rFonts w:asciiTheme="minorHAnsi" w:hAnsiTheme="minorHAnsi" w:cstheme="minorHAnsi"/>
          <w:sz w:val="22"/>
          <w:szCs w:val="22"/>
        </w:rPr>
        <w:t xml:space="preserve"> </w:t>
      </w:r>
      <w:r w:rsidR="001B44B8" w:rsidRPr="009355CB">
        <w:rPr>
          <w:rFonts w:asciiTheme="minorHAnsi" w:hAnsiTheme="minorHAnsi" w:cstheme="minorHAnsi"/>
          <w:sz w:val="22"/>
          <w:szCs w:val="22"/>
        </w:rPr>
        <w:t xml:space="preserve">  </w:t>
      </w:r>
    </w:p>
    <w:p w14:paraId="695D2B72" w14:textId="77777777" w:rsidR="001B44B8" w:rsidRPr="009355CB" w:rsidRDefault="001B44B8" w:rsidP="001B44B8">
      <w:pP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br w:type="page"/>
      </w:r>
    </w:p>
    <w:p w14:paraId="6950CC31" w14:textId="77777777" w:rsidR="004E6436" w:rsidRDefault="004E6436" w:rsidP="004E6436">
      <w:pPr>
        <w:jc w:val="cente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lastRenderedPageBreak/>
        <w:t>JOB DESCRIPTION</w:t>
      </w:r>
    </w:p>
    <w:p w14:paraId="5BB65CEC" w14:textId="559FA10B" w:rsidR="004E6436" w:rsidRPr="00CB3E17" w:rsidRDefault="004E6436" w:rsidP="004E6436">
      <w:pPr>
        <w:jc w:val="center"/>
        <w:rPr>
          <w:rFonts w:ascii="Calibri" w:hAnsi="Calibri" w:cs="Calibri"/>
          <w:b/>
          <w:color w:val="auto"/>
          <w:sz w:val="22"/>
          <w:szCs w:val="22"/>
        </w:rPr>
      </w:pPr>
      <w:r w:rsidRPr="00CB3E17">
        <w:rPr>
          <w:rFonts w:ascii="Calibri" w:hAnsi="Calibri" w:cs="Calibri"/>
          <w:b/>
          <w:color w:val="auto"/>
          <w:sz w:val="22"/>
          <w:szCs w:val="22"/>
        </w:rPr>
        <w:t xml:space="preserve">Teacher of </w:t>
      </w:r>
      <w:r w:rsidR="00C53A23" w:rsidRPr="00CB3E17">
        <w:rPr>
          <w:rFonts w:ascii="Calibri" w:hAnsi="Calibri" w:cs="Calibri"/>
          <w:b/>
          <w:color w:val="auto"/>
          <w:sz w:val="22"/>
          <w:szCs w:val="22"/>
        </w:rPr>
        <w:t>German</w:t>
      </w:r>
    </w:p>
    <w:p w14:paraId="7E17C3DD" w14:textId="77777777" w:rsidR="004E6436" w:rsidRPr="00CB3E17" w:rsidRDefault="004E6436" w:rsidP="004E6436">
      <w:pPr>
        <w:pStyle w:val="Body"/>
        <w:spacing w:before="0"/>
        <w:rPr>
          <w:rFonts w:ascii="Calibri" w:eastAsia="Calibri" w:hAnsi="Calibri" w:cs="Calibri"/>
          <w:b/>
          <w:bCs/>
          <w:color w:val="ED7D31"/>
          <w:sz w:val="22"/>
          <w:szCs w:val="22"/>
        </w:rPr>
      </w:pPr>
      <w:r w:rsidRPr="00CB3E17">
        <w:rPr>
          <w:rFonts w:ascii="Calibri" w:hAnsi="Calibri" w:cs="Calibri"/>
          <w:b/>
          <w:bCs/>
          <w:color w:val="ED7D31"/>
          <w:sz w:val="22"/>
          <w:szCs w:val="22"/>
        </w:rPr>
        <w:t>JOB SUMMARY</w:t>
      </w:r>
    </w:p>
    <w:p w14:paraId="71FC0521" w14:textId="067A1D84" w:rsidR="00C53A23" w:rsidRPr="00CB3E17" w:rsidRDefault="00C53A23" w:rsidP="00C53A23">
      <w:pPr>
        <w:rPr>
          <w:rFonts w:ascii="Calibri" w:hAnsi="Calibri" w:cs="Calibri"/>
          <w:sz w:val="22"/>
          <w:szCs w:val="22"/>
        </w:rPr>
      </w:pPr>
      <w:r w:rsidRPr="00CB3E17">
        <w:rPr>
          <w:rFonts w:ascii="Calibri" w:hAnsi="Calibri" w:cs="Calibri"/>
          <w:sz w:val="22"/>
          <w:szCs w:val="22"/>
        </w:rPr>
        <w:t>A well-qualified and enthusiastic teacher of</w:t>
      </w:r>
      <w:r w:rsidR="005C5B31">
        <w:rPr>
          <w:rFonts w:ascii="Calibri" w:hAnsi="Calibri" w:cs="Calibri"/>
          <w:sz w:val="22"/>
          <w:szCs w:val="22"/>
        </w:rPr>
        <w:t xml:space="preserve"> German</w:t>
      </w:r>
      <w:r w:rsidRPr="005C5B31">
        <w:rPr>
          <w:rFonts w:ascii="Calibri" w:hAnsi="Calibri" w:cs="Calibri"/>
          <w:color w:val="FF0000"/>
          <w:sz w:val="22"/>
          <w:szCs w:val="22"/>
        </w:rPr>
        <w:t xml:space="preserve"> </w:t>
      </w:r>
      <w:r w:rsidRPr="00CB3E17">
        <w:rPr>
          <w:rFonts w:ascii="Calibri" w:hAnsi="Calibri" w:cs="Calibri"/>
          <w:sz w:val="22"/>
          <w:szCs w:val="22"/>
        </w:rPr>
        <w:t xml:space="preserve">is required to join this large and highly successful Modern Foreign Languages Department. The MFL Department leads the school in its language college status. AGGS is a lead school for MFL development for the Alliance for Learning. The successful candidate will be expected to be able to </w:t>
      </w:r>
      <w:r w:rsidRPr="005C5B31">
        <w:rPr>
          <w:rFonts w:ascii="Calibri" w:hAnsi="Calibri" w:cs="Calibri"/>
          <w:color w:val="auto"/>
          <w:sz w:val="22"/>
          <w:szCs w:val="22"/>
        </w:rPr>
        <w:t>teach</w:t>
      </w:r>
      <w:r w:rsidR="005C5B31" w:rsidRPr="005C5B31">
        <w:rPr>
          <w:rFonts w:ascii="Calibri" w:hAnsi="Calibri" w:cs="Calibri"/>
          <w:color w:val="auto"/>
          <w:sz w:val="22"/>
          <w:szCs w:val="22"/>
        </w:rPr>
        <w:t xml:space="preserve"> German</w:t>
      </w:r>
      <w:r w:rsidRPr="005C5B31">
        <w:rPr>
          <w:rFonts w:ascii="Calibri" w:hAnsi="Calibri" w:cs="Calibri"/>
          <w:color w:val="auto"/>
          <w:sz w:val="22"/>
          <w:szCs w:val="22"/>
        </w:rPr>
        <w:t xml:space="preserve"> </w:t>
      </w:r>
      <w:r w:rsidRPr="00CB3E17">
        <w:rPr>
          <w:rFonts w:ascii="Calibri" w:hAnsi="Calibri" w:cs="Calibri"/>
          <w:sz w:val="22"/>
          <w:szCs w:val="22"/>
        </w:rPr>
        <w:t>up to key stage 5. The ability to teach S</w:t>
      </w:r>
      <w:r w:rsidRPr="005C5B31">
        <w:rPr>
          <w:rFonts w:ascii="Calibri" w:hAnsi="Calibri" w:cs="Calibri"/>
          <w:color w:val="auto"/>
          <w:sz w:val="22"/>
          <w:szCs w:val="22"/>
        </w:rPr>
        <w:t xml:space="preserve">panish </w:t>
      </w:r>
      <w:r w:rsidRPr="00CB3E17">
        <w:rPr>
          <w:rFonts w:ascii="Calibri" w:hAnsi="Calibri" w:cs="Calibri"/>
          <w:sz w:val="22"/>
          <w:szCs w:val="22"/>
        </w:rPr>
        <w:t>to key stage 3 would be an advantage.</w:t>
      </w:r>
    </w:p>
    <w:p w14:paraId="6C5DAA3D" w14:textId="77777777" w:rsidR="00C53A23" w:rsidRPr="00CB3E17" w:rsidRDefault="00C53A23" w:rsidP="00C53A23">
      <w:pPr>
        <w:rPr>
          <w:rFonts w:ascii="Calibri" w:hAnsi="Calibri" w:cs="Calibri"/>
          <w:sz w:val="22"/>
          <w:szCs w:val="22"/>
        </w:rPr>
      </w:pPr>
    </w:p>
    <w:p w14:paraId="6058CBB0" w14:textId="77777777" w:rsidR="00C53A23" w:rsidRPr="00CB3E17" w:rsidRDefault="00C53A23" w:rsidP="00C53A23">
      <w:pPr>
        <w:rPr>
          <w:rFonts w:ascii="Calibri" w:hAnsi="Calibri" w:cs="Calibri"/>
          <w:iCs/>
          <w:color w:val="auto"/>
          <w:sz w:val="22"/>
          <w:szCs w:val="22"/>
        </w:rPr>
      </w:pPr>
      <w:r w:rsidRPr="00CB3E17">
        <w:rPr>
          <w:rFonts w:ascii="Calibri" w:hAnsi="Calibri" w:cs="Calibri"/>
          <w:iCs/>
          <w:sz w:val="22"/>
          <w:szCs w:val="22"/>
        </w:rPr>
        <w:t xml:space="preserve">AGGS has a commitment to all pupils studying at least one MFL to GCSE. All pupils take two languages at KS3, which may be French, German or Spanish. Each department has a full-time language assistant. The department is very well resourced with its own suite of MFL rooms. Results at </w:t>
      </w:r>
      <w:r w:rsidRPr="00CB3E17">
        <w:rPr>
          <w:rFonts w:ascii="Calibri" w:hAnsi="Calibri" w:cs="Calibri"/>
          <w:iCs/>
          <w:color w:val="auto"/>
          <w:sz w:val="22"/>
          <w:szCs w:val="22"/>
        </w:rPr>
        <w:t>both GCSE and A level are outstanding. In 2020 74.1% of all GCSE entries were awarded grades 7-9, and 29.7% were at the very highest grade 9. At A level 100% of entries were awarded A*-B.</w:t>
      </w:r>
    </w:p>
    <w:p w14:paraId="498AFD92" w14:textId="77777777" w:rsidR="00C53A23" w:rsidRPr="00CB3E17" w:rsidRDefault="00C53A23" w:rsidP="00C53A23">
      <w:pPr>
        <w:rPr>
          <w:rFonts w:ascii="Calibri" w:hAnsi="Calibri" w:cs="Calibri"/>
          <w:color w:val="auto"/>
          <w:sz w:val="22"/>
          <w:szCs w:val="22"/>
        </w:rPr>
      </w:pPr>
    </w:p>
    <w:p w14:paraId="742EB3AF" w14:textId="77777777" w:rsidR="00C53A23" w:rsidRPr="00CB3E17" w:rsidRDefault="00C53A23" w:rsidP="00C53A23">
      <w:pPr>
        <w:rPr>
          <w:rFonts w:ascii="Calibri" w:hAnsi="Calibri" w:cs="Calibri"/>
          <w:sz w:val="22"/>
          <w:szCs w:val="22"/>
        </w:rPr>
      </w:pPr>
      <w:r w:rsidRPr="00CB3E17">
        <w:rPr>
          <w:rFonts w:ascii="Calibri" w:hAnsi="Calibri" w:cs="Calibri"/>
          <w:sz w:val="22"/>
          <w:szCs w:val="22"/>
        </w:rPr>
        <w:t xml:space="preserve">The MFL department run a number of foreign visits each year for pupils in all key stages. These include study visits to France, Spain and Germany, as well as our annual work experience exchange programme with our partner school in Augsburg, Germany. We also offer pupils the opportunity to collaborate with other European schools through our </w:t>
      </w:r>
      <w:r w:rsidRPr="00CB3E17">
        <w:rPr>
          <w:rFonts w:ascii="Calibri" w:hAnsi="Calibri" w:cs="Calibri"/>
          <w:color w:val="auto"/>
          <w:sz w:val="22"/>
          <w:szCs w:val="22"/>
        </w:rPr>
        <w:t xml:space="preserve">International School Award </w:t>
      </w:r>
      <w:r w:rsidRPr="00CB3E17">
        <w:rPr>
          <w:rFonts w:ascii="Calibri" w:hAnsi="Calibri" w:cs="Calibri"/>
          <w:sz w:val="22"/>
          <w:szCs w:val="22"/>
        </w:rPr>
        <w:t>projects.</w:t>
      </w:r>
    </w:p>
    <w:p w14:paraId="3EB0451F" w14:textId="77777777" w:rsidR="00C53A23" w:rsidRPr="00CB3E17" w:rsidRDefault="00C53A23" w:rsidP="00C53A23">
      <w:pPr>
        <w:rPr>
          <w:rFonts w:ascii="Calibri" w:hAnsi="Calibri" w:cs="Calibri"/>
          <w:sz w:val="22"/>
          <w:szCs w:val="22"/>
        </w:rPr>
      </w:pPr>
    </w:p>
    <w:p w14:paraId="691ADD19" w14:textId="77777777" w:rsidR="004E6436" w:rsidRPr="002D7701" w:rsidRDefault="004E6436" w:rsidP="004E6436">
      <w:pPr>
        <w:ind w:left="425" w:hanging="425"/>
        <w:rPr>
          <w:rFonts w:ascii="Calibri" w:hAnsi="Calibri" w:cs="Calibri"/>
          <w:b/>
          <w:sz w:val="22"/>
          <w:szCs w:val="22"/>
        </w:rPr>
      </w:pPr>
      <w:r w:rsidRPr="002D7701">
        <w:rPr>
          <w:rFonts w:ascii="Calibri" w:hAnsi="Calibri" w:cs="Calibri"/>
          <w:b/>
          <w:sz w:val="22"/>
          <w:szCs w:val="22"/>
        </w:rPr>
        <w:t>School-wide Responsibilities</w:t>
      </w:r>
    </w:p>
    <w:p w14:paraId="46A10822" w14:textId="77777777" w:rsidR="004E6436" w:rsidRPr="002D7701" w:rsidRDefault="004E6436" w:rsidP="004E643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b/>
          <w:bCs/>
        </w:rPr>
      </w:pPr>
      <w:r w:rsidRPr="002D7701">
        <w:t>Being aware of and acting upon relevant school policies and, in particular, those associated with child protection/safeguarding children and health and safety issues.</w:t>
      </w:r>
    </w:p>
    <w:p w14:paraId="2AC1EA74" w14:textId="77777777" w:rsidR="004E6436" w:rsidRPr="002D7701" w:rsidRDefault="004E6436" w:rsidP="004E643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2"/>
          <w:szCs w:val="22"/>
        </w:rPr>
      </w:pPr>
      <w:r w:rsidRPr="002D7701">
        <w:rPr>
          <w:rFonts w:ascii="Calibri" w:hAnsi="Calibri" w:cs="Calibri"/>
          <w:sz w:val="22"/>
          <w:szCs w:val="22"/>
        </w:rPr>
        <w:t>Being responsible for maintaining a clean and tidy environment.</w:t>
      </w:r>
    </w:p>
    <w:p w14:paraId="6C4C1F68" w14:textId="77777777" w:rsidR="004E6436" w:rsidRPr="002D7701" w:rsidRDefault="004E6436" w:rsidP="004E643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2"/>
          <w:szCs w:val="22"/>
        </w:rPr>
      </w:pPr>
      <w:r w:rsidRPr="002D7701">
        <w:rPr>
          <w:rFonts w:ascii="Calibri" w:hAnsi="Calibri" w:cs="Calibri"/>
          <w:sz w:val="22"/>
          <w:szCs w:val="22"/>
        </w:rPr>
        <w:t>Attending relevant meetings as required.</w:t>
      </w:r>
    </w:p>
    <w:p w14:paraId="3F5DCC9F" w14:textId="77777777" w:rsidR="004E6436" w:rsidRPr="002D7701" w:rsidRDefault="004E6436" w:rsidP="004E643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2"/>
          <w:szCs w:val="22"/>
        </w:rPr>
      </w:pPr>
      <w:r w:rsidRPr="002D7701">
        <w:rPr>
          <w:rFonts w:ascii="Calibri" w:hAnsi="Calibri" w:cs="Calibri"/>
          <w:sz w:val="22"/>
          <w:szCs w:val="22"/>
        </w:rPr>
        <w:t>Acting as a role model for the pupils in school.</w:t>
      </w:r>
    </w:p>
    <w:p w14:paraId="0C7FC2B6" w14:textId="77777777" w:rsidR="004E6436" w:rsidRPr="002D7701" w:rsidRDefault="004E6436" w:rsidP="004E643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2"/>
          <w:szCs w:val="22"/>
        </w:rPr>
      </w:pPr>
      <w:r w:rsidRPr="002D7701">
        <w:rPr>
          <w:rFonts w:ascii="Calibri" w:hAnsi="Calibri" w:cs="Calibri"/>
          <w:sz w:val="22"/>
          <w:szCs w:val="22"/>
        </w:rPr>
        <w:t>Acting as an ambassador for school and ensuring that the school’s high standards are promoted at all times.</w:t>
      </w:r>
    </w:p>
    <w:p w14:paraId="4D37757A" w14:textId="1EAADDC1" w:rsidR="004E6436" w:rsidRDefault="004E6436" w:rsidP="004E6436">
      <w:pPr>
        <w:contextualSpacing/>
        <w:rPr>
          <w:rFonts w:ascii="Calibri" w:hAnsi="Calibri" w:cs="Calibri"/>
          <w:b/>
          <w:sz w:val="22"/>
          <w:szCs w:val="22"/>
        </w:rPr>
      </w:pPr>
    </w:p>
    <w:p w14:paraId="63A2A52E" w14:textId="77777777" w:rsidR="004E6436" w:rsidRPr="002D7701" w:rsidRDefault="004E6436" w:rsidP="004E6436">
      <w:pPr>
        <w:contextualSpacing/>
        <w:rPr>
          <w:rFonts w:ascii="Calibri" w:hAnsi="Calibri" w:cs="Calibri"/>
          <w:b/>
          <w:sz w:val="22"/>
          <w:szCs w:val="22"/>
        </w:rPr>
      </w:pPr>
      <w:r w:rsidRPr="002D7701">
        <w:rPr>
          <w:rFonts w:ascii="Calibri" w:hAnsi="Calibri" w:cs="Calibri"/>
          <w:b/>
          <w:sz w:val="22"/>
          <w:szCs w:val="22"/>
        </w:rPr>
        <w:t xml:space="preserve">Additional </w:t>
      </w:r>
      <w:r w:rsidRPr="00436D40">
        <w:rPr>
          <w:rFonts w:asciiTheme="minorHAnsi" w:hAnsiTheme="minorHAnsi" w:cstheme="minorHAnsi"/>
          <w:b/>
          <w:sz w:val="22"/>
          <w:szCs w:val="22"/>
        </w:rPr>
        <w:t>Specific</w:t>
      </w:r>
      <w:r w:rsidRPr="002D7701">
        <w:rPr>
          <w:rFonts w:ascii="Calibri" w:hAnsi="Calibri" w:cs="Calibri"/>
          <w:b/>
          <w:sz w:val="22"/>
          <w:szCs w:val="22"/>
        </w:rPr>
        <w:t xml:space="preserve"> Responsibilities</w:t>
      </w:r>
    </w:p>
    <w:p w14:paraId="71A7CA12" w14:textId="77777777" w:rsidR="004E6436" w:rsidRPr="002D7701" w:rsidRDefault="004E6436" w:rsidP="004E643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Calibri"/>
        </w:rPr>
      </w:pPr>
      <w:r w:rsidRPr="002D7701">
        <w:rPr>
          <w:rFonts w:cs="Calibri"/>
        </w:rPr>
        <w:t>Carry out the duties of a form tutor</w:t>
      </w:r>
    </w:p>
    <w:p w14:paraId="4D00181D" w14:textId="77777777" w:rsidR="004E6436" w:rsidRPr="002D7701" w:rsidRDefault="004E6436" w:rsidP="004E643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2D7701">
        <w:rPr>
          <w:rFonts w:cs="Calibri"/>
        </w:rPr>
        <w:t>Support the school in its open evenings and award evenings.</w:t>
      </w:r>
    </w:p>
    <w:p w14:paraId="3DED9625" w14:textId="078F7343" w:rsidR="00436D40" w:rsidRPr="00436D40" w:rsidRDefault="004E6436" w:rsidP="00436D40">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2D7701">
        <w:rPr>
          <w:rFonts w:cs="Calibri"/>
        </w:rPr>
        <w:t>Support the school in its entrance examination.</w:t>
      </w:r>
    </w:p>
    <w:p w14:paraId="254596CD" w14:textId="77777777" w:rsidR="00436D40" w:rsidRPr="002D7701" w:rsidRDefault="00436D40" w:rsidP="00436D4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pPr>
    </w:p>
    <w:p w14:paraId="7C662C6F" w14:textId="77777777" w:rsidR="004E6436" w:rsidRPr="002D7701" w:rsidRDefault="004E6436" w:rsidP="004E6436">
      <w:pPr>
        <w:pStyle w:val="ListParagraph"/>
        <w:ind w:left="0"/>
        <w:rPr>
          <w:rFonts w:cs="Calibri"/>
          <w:b/>
        </w:rPr>
      </w:pPr>
      <w:r w:rsidRPr="00436D40">
        <w:rPr>
          <w:rFonts w:asciiTheme="minorHAnsi" w:hAnsiTheme="minorHAnsi" w:cstheme="minorHAnsi"/>
          <w:b/>
        </w:rPr>
        <w:t>General</w:t>
      </w:r>
      <w:r w:rsidRPr="002D7701">
        <w:rPr>
          <w:rFonts w:cs="Calibri"/>
          <w:b/>
        </w:rPr>
        <w:t xml:space="preserve"> Duties</w:t>
      </w:r>
    </w:p>
    <w:p w14:paraId="76C38B7E" w14:textId="77777777" w:rsidR="004E6436" w:rsidRPr="002D7701" w:rsidRDefault="004E6436" w:rsidP="004E6436">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b/>
        </w:rPr>
      </w:pPr>
      <w:r w:rsidRPr="002D7701">
        <w:rPr>
          <w:rFonts w:cs="Calibri"/>
        </w:rPr>
        <w:t>Carry out a share of supervisory duties in accordance with published schedules.  Fulfil the conditions of employment of school teachers as laid down in the Pay and Conditions Document.</w:t>
      </w:r>
    </w:p>
    <w:p w14:paraId="16D9E62E" w14:textId="1A52BF88" w:rsidR="00436D40" w:rsidRPr="00436D40" w:rsidRDefault="004E6436" w:rsidP="00436D40">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pPr>
      <w:r w:rsidRPr="002D7701">
        <w:rPr>
          <w:rFonts w:cs="Calibri"/>
        </w:rPr>
        <w:t>Any other relevant duties requested by the Principal.</w:t>
      </w:r>
    </w:p>
    <w:p w14:paraId="738A830B" w14:textId="77777777" w:rsidR="00436D40" w:rsidRPr="002D7701" w:rsidRDefault="00436D40" w:rsidP="00436D4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40"/>
        <w:contextualSpacing/>
      </w:pPr>
    </w:p>
    <w:p w14:paraId="01547F97" w14:textId="77777777" w:rsidR="004E6436" w:rsidRPr="009B77B7" w:rsidRDefault="004E6436" w:rsidP="00436D40">
      <w:pPr>
        <w:pStyle w:val="Heading2"/>
        <w:keepLines/>
        <w:spacing w:before="0"/>
        <w:rPr>
          <w:rFonts w:asciiTheme="minorHAnsi" w:hAnsiTheme="minorHAnsi" w:cstheme="minorHAnsi"/>
          <w:i w:val="0"/>
          <w:iCs w:val="0"/>
          <w:color w:val="auto"/>
          <w:sz w:val="22"/>
          <w:szCs w:val="22"/>
        </w:rPr>
      </w:pPr>
      <w:r w:rsidRPr="009355CB">
        <w:rPr>
          <w:rFonts w:asciiTheme="minorHAnsi" w:hAnsiTheme="minorHAnsi" w:cstheme="minorHAnsi"/>
          <w:i w:val="0"/>
          <w:iCs w:val="0"/>
          <w:sz w:val="22"/>
          <w:szCs w:val="22"/>
        </w:rPr>
        <w:t>Other</w:t>
      </w:r>
    </w:p>
    <w:p w14:paraId="21AF827F" w14:textId="77777777" w:rsidR="004E6436" w:rsidRPr="005C5B31" w:rsidRDefault="004E6436" w:rsidP="004E6436">
      <w:pPr>
        <w:pStyle w:val="Heading2"/>
        <w:keepLines/>
        <w:numPr>
          <w:ilvl w:val="0"/>
          <w:numId w:val="18"/>
        </w:numPr>
        <w:spacing w:before="0" w:after="0"/>
        <w:ind w:left="360"/>
        <w:rPr>
          <w:rFonts w:cs="Calibri"/>
          <w:b w:val="0"/>
          <w:bCs w:val="0"/>
          <w:i w:val="0"/>
          <w:iCs w:val="0"/>
          <w:color w:val="auto"/>
          <w:sz w:val="22"/>
          <w:szCs w:val="22"/>
        </w:rPr>
      </w:pPr>
      <w:r w:rsidRPr="005C5B31">
        <w:rPr>
          <w:rFonts w:cs="Calibri"/>
          <w:b w:val="0"/>
          <w:bCs w:val="0"/>
          <w:i w:val="0"/>
          <w:iCs w:val="0"/>
          <w:color w:val="auto"/>
          <w:sz w:val="22"/>
          <w:szCs w:val="22"/>
        </w:rPr>
        <w:t>We will always consider a flexible approach to working –just ask at interview</w:t>
      </w:r>
    </w:p>
    <w:p w14:paraId="652E1648" w14:textId="77777777" w:rsidR="004E6436" w:rsidRPr="005C5B31" w:rsidRDefault="004E6436" w:rsidP="004E6436">
      <w:pPr>
        <w:pStyle w:val="ListParagraph"/>
        <w:keepLines/>
        <w:numPr>
          <w:ilvl w:val="0"/>
          <w:numId w:val="18"/>
        </w:numPr>
        <w:spacing w:after="0"/>
        <w:ind w:left="360"/>
        <w:rPr>
          <w:rFonts w:cs="Calibri"/>
        </w:rPr>
      </w:pPr>
      <w:r w:rsidRPr="005C5B31">
        <w:rPr>
          <w:rFonts w:cs="Calibri"/>
        </w:rPr>
        <w:t xml:space="preserve">Attend relevant meetings as required, acting as a role model consistently promoting the Trust’s vision, values and commitments. </w:t>
      </w:r>
    </w:p>
    <w:p w14:paraId="3419ACD3" w14:textId="77777777" w:rsidR="004E6436" w:rsidRPr="005C5B31" w:rsidRDefault="004E6436" w:rsidP="004E6436">
      <w:pPr>
        <w:pStyle w:val="Heading2"/>
        <w:keepLines/>
        <w:numPr>
          <w:ilvl w:val="0"/>
          <w:numId w:val="18"/>
        </w:numPr>
        <w:spacing w:before="0" w:after="0"/>
        <w:ind w:left="360"/>
        <w:rPr>
          <w:rFonts w:cs="Calibri"/>
          <w:b w:val="0"/>
          <w:bCs w:val="0"/>
          <w:i w:val="0"/>
          <w:iCs w:val="0"/>
          <w:sz w:val="22"/>
          <w:szCs w:val="22"/>
        </w:rPr>
      </w:pPr>
      <w:r w:rsidRPr="005C5B31">
        <w:rPr>
          <w:rFonts w:cs="Calibri"/>
          <w:b w:val="0"/>
          <w:bCs w:val="0"/>
          <w:i w:val="0"/>
          <w:iCs w:val="0"/>
          <w:sz w:val="22"/>
          <w:szCs w:val="22"/>
        </w:rPr>
        <w:t>Acting as an ambassador ensuring that the Trust’s high standards are promoted at all times.</w:t>
      </w:r>
    </w:p>
    <w:p w14:paraId="5807E295" w14:textId="77777777" w:rsidR="004E6436" w:rsidRPr="005C5B31" w:rsidRDefault="004E6436" w:rsidP="004E6436">
      <w:pPr>
        <w:pStyle w:val="TableText"/>
        <w:numPr>
          <w:ilvl w:val="0"/>
          <w:numId w:val="18"/>
        </w:numPr>
        <w:ind w:left="360"/>
        <w:rPr>
          <w:rFonts w:ascii="Calibri" w:hAnsi="Calibri" w:cs="Calibri"/>
          <w:sz w:val="22"/>
          <w:szCs w:val="22"/>
        </w:rPr>
      </w:pPr>
      <w:r w:rsidRPr="005C5B31">
        <w:rPr>
          <w:rFonts w:ascii="Calibri" w:hAnsi="Calibri" w:cs="Calibri"/>
          <w:sz w:val="22"/>
          <w:szCs w:val="22"/>
        </w:rPr>
        <w:t>A commitment to maintaining confidentiality and discretion inside and outside work</w:t>
      </w:r>
    </w:p>
    <w:p w14:paraId="67E9B23C" w14:textId="358BF133" w:rsidR="00C53A23" w:rsidRDefault="00C53A23" w:rsidP="004E6436">
      <w:pPr>
        <w:rPr>
          <w:rFonts w:ascii="Calibri" w:hAnsi="Calibri" w:cs="Calibri"/>
          <w:sz w:val="22"/>
          <w:szCs w:val="22"/>
        </w:rPr>
      </w:pPr>
    </w:p>
    <w:p w14:paraId="3FD9ADEF" w14:textId="30C74689" w:rsidR="004E6436" w:rsidRPr="002D7701" w:rsidRDefault="004E6436" w:rsidP="004E6436">
      <w:pPr>
        <w:rPr>
          <w:rFonts w:ascii="Calibri" w:hAnsi="Calibri" w:cs="Calibri"/>
          <w:sz w:val="22"/>
          <w:szCs w:val="22"/>
        </w:rPr>
      </w:pPr>
      <w:r w:rsidRPr="002D7701">
        <w:rPr>
          <w:rFonts w:ascii="Calibri" w:hAnsi="Calibri" w:cs="Calibri"/>
          <w:sz w:val="22"/>
          <w:szCs w:val="22"/>
        </w:rPr>
        <w:t>If invited for interview, candidates are required to bring original copies of the following documents which we need to have sight of on the interview day:</w:t>
      </w:r>
    </w:p>
    <w:p w14:paraId="1CF2919A"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Degree certificate</w:t>
      </w:r>
    </w:p>
    <w:p w14:paraId="20C88A61"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QTS Certificate</w:t>
      </w:r>
    </w:p>
    <w:p w14:paraId="48715F03"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Photo ID (passport and driving licence)</w:t>
      </w:r>
    </w:p>
    <w:p w14:paraId="4056E3A3"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lastRenderedPageBreak/>
        <w:t xml:space="preserve">Two other forms of identification that verify your name, address and date of birth. e.g. birth certificate, marriage certificate, bank or credit card statement, utility bill. </w:t>
      </w:r>
    </w:p>
    <w:p w14:paraId="6067AD1E"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Evidence of MPS - recent payslip and school salary notification letter stating where you are on the pay scale (if applicable)</w:t>
      </w:r>
    </w:p>
    <w:p w14:paraId="04694DFD"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Evidence of threshold/UPS (if applicable)</w:t>
      </w:r>
    </w:p>
    <w:p w14:paraId="56E1A093" w14:textId="77777777" w:rsidR="004E6436" w:rsidRPr="002D7701" w:rsidRDefault="004E6436" w:rsidP="004E6436">
      <w:pPr>
        <w:rPr>
          <w:rFonts w:ascii="Calibri" w:hAnsi="Calibri" w:cs="Calibri"/>
          <w:sz w:val="22"/>
          <w:szCs w:val="22"/>
        </w:rPr>
      </w:pPr>
    </w:p>
    <w:p w14:paraId="28DA140D" w14:textId="1371402B" w:rsidR="004E6436" w:rsidRPr="002D7701" w:rsidRDefault="004E6436" w:rsidP="004E6436">
      <w:pPr>
        <w:rPr>
          <w:rFonts w:ascii="Calibri" w:hAnsi="Calibri" w:cs="Arial"/>
          <w:sz w:val="22"/>
          <w:szCs w:val="22"/>
        </w:rPr>
      </w:pPr>
      <w:r w:rsidRPr="002D7701">
        <w:rPr>
          <w:rFonts w:ascii="Calibri" w:hAnsi="Calibri" w:cs="Arial"/>
          <w:sz w:val="22"/>
          <w:szCs w:val="22"/>
        </w:rPr>
        <w:t xml:space="preserve">Please return your application to Mrs C Williams at the school by midday on </w:t>
      </w:r>
      <w:r w:rsidR="005C5B31" w:rsidRPr="005C5B31">
        <w:rPr>
          <w:rFonts w:ascii="Calibri" w:hAnsi="Calibri" w:cs="Arial"/>
          <w:color w:val="auto"/>
          <w:sz w:val="22"/>
          <w:szCs w:val="22"/>
        </w:rPr>
        <w:t>26</w:t>
      </w:r>
      <w:r w:rsidRPr="005C5B31">
        <w:rPr>
          <w:rFonts w:ascii="Calibri" w:hAnsi="Calibri" w:cs="Arial"/>
          <w:color w:val="auto"/>
          <w:sz w:val="22"/>
          <w:szCs w:val="22"/>
        </w:rPr>
        <w:t xml:space="preserve"> April 2021.  </w:t>
      </w:r>
      <w:r w:rsidRPr="002D7701">
        <w:rPr>
          <w:rFonts w:ascii="Calibri" w:hAnsi="Calibri" w:cs="Arial"/>
          <w:sz w:val="22"/>
          <w:szCs w:val="22"/>
        </w:rPr>
        <w:t xml:space="preserve">Interviews are to be held in the week beginning </w:t>
      </w:r>
      <w:r w:rsidR="005C5B31">
        <w:rPr>
          <w:rFonts w:ascii="Calibri" w:hAnsi="Calibri" w:cs="Arial"/>
          <w:color w:val="auto"/>
          <w:sz w:val="22"/>
          <w:szCs w:val="22"/>
        </w:rPr>
        <w:t xml:space="preserve">3 May </w:t>
      </w:r>
      <w:r w:rsidRPr="005C5B31">
        <w:rPr>
          <w:rFonts w:ascii="Calibri" w:hAnsi="Calibri" w:cs="Arial"/>
          <w:color w:val="auto"/>
          <w:sz w:val="22"/>
          <w:szCs w:val="22"/>
        </w:rPr>
        <w:t xml:space="preserve">2021.  </w:t>
      </w:r>
      <w:r w:rsidRPr="002D7701">
        <w:rPr>
          <w:rFonts w:ascii="Calibri" w:hAnsi="Calibri" w:cs="Arial"/>
          <w:sz w:val="22"/>
          <w:szCs w:val="22"/>
        </w:rPr>
        <w:t>Applicants who are not contacted during this period may assume that they have not been successful but are thanked for their interest.  Unfortunately, we are unable to provide feedback to unsuccessful applicants who are not called for interview.</w:t>
      </w:r>
    </w:p>
    <w:p w14:paraId="513FF8BC" w14:textId="77777777" w:rsidR="004E6436" w:rsidRPr="002D7701" w:rsidRDefault="004E6436" w:rsidP="004E6436">
      <w:pPr>
        <w:rPr>
          <w:rFonts w:ascii="Calibri" w:hAnsi="Calibri" w:cs="Arial"/>
          <w:sz w:val="22"/>
          <w:szCs w:val="22"/>
        </w:rPr>
      </w:pPr>
    </w:p>
    <w:p w14:paraId="1E361F1D" w14:textId="77777777" w:rsidR="004E6436" w:rsidRPr="002D7701" w:rsidRDefault="004E6436" w:rsidP="004E6436">
      <w:pPr>
        <w:rPr>
          <w:rFonts w:ascii="Calibri" w:hAnsi="Calibri" w:cs="Arial"/>
          <w:sz w:val="22"/>
          <w:szCs w:val="22"/>
        </w:rPr>
      </w:pPr>
      <w:r w:rsidRPr="002D7701">
        <w:rPr>
          <w:rFonts w:ascii="Calibri" w:hAnsi="Calibri" w:cs="Arial"/>
          <w:sz w:val="22"/>
          <w:szCs w:val="22"/>
        </w:rPr>
        <w:t>Please note that due to equal opportunities and safeguarding regulations, applications will be accepted by application form only.  Please do not send CVs.  Supporting documents/letters of application are welcomed.</w:t>
      </w:r>
    </w:p>
    <w:p w14:paraId="1D5454B5" w14:textId="77777777" w:rsidR="004E6436" w:rsidRPr="002319E3" w:rsidRDefault="004E6436" w:rsidP="004E6436">
      <w:pPr>
        <w:rPr>
          <w:rFonts w:ascii="Calibri" w:hAnsi="Calibri" w:cs="Calibri"/>
          <w:b/>
        </w:rPr>
      </w:pPr>
    </w:p>
    <w:p w14:paraId="2EFF4D8B" w14:textId="77777777" w:rsidR="001B44B8" w:rsidRPr="009355CB" w:rsidRDefault="001B44B8" w:rsidP="001B44B8">
      <w:pPr>
        <w:rPr>
          <w:rFonts w:asciiTheme="minorHAnsi" w:hAnsiTheme="minorHAnsi" w:cstheme="minorHAnsi"/>
          <w:b/>
          <w:bCs/>
          <w:sz w:val="22"/>
          <w:szCs w:val="22"/>
        </w:rPr>
      </w:pPr>
    </w:p>
    <w:p w14:paraId="04BF1C34" w14:textId="77777777" w:rsidR="00F729AC" w:rsidRDefault="00F729AC" w:rsidP="001B44B8">
      <w:pPr>
        <w:spacing w:after="288" w:line="276" w:lineRule="auto"/>
        <w:jc w:val="center"/>
        <w:rPr>
          <w:rFonts w:asciiTheme="minorHAnsi" w:hAnsiTheme="minorHAnsi" w:cstheme="minorHAnsi"/>
          <w:b/>
          <w:bCs/>
          <w:color w:val="ED7D31"/>
          <w:sz w:val="22"/>
          <w:szCs w:val="22"/>
          <w:u w:color="ED7D31"/>
        </w:rPr>
      </w:pPr>
    </w:p>
    <w:p w14:paraId="3B164A00" w14:textId="77777777" w:rsidR="009B77B7" w:rsidRDefault="009B77B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bCs/>
          <w:color w:val="ED7D31"/>
          <w:sz w:val="22"/>
          <w:szCs w:val="22"/>
          <w:u w:color="ED7D31"/>
        </w:rPr>
      </w:pPr>
      <w:r>
        <w:rPr>
          <w:rFonts w:asciiTheme="minorHAnsi" w:hAnsiTheme="minorHAnsi" w:cstheme="minorHAnsi"/>
          <w:b/>
          <w:bCs/>
          <w:color w:val="ED7D31"/>
          <w:sz w:val="22"/>
          <w:szCs w:val="22"/>
          <w:u w:color="ED7D31"/>
        </w:rPr>
        <w:br w:type="page"/>
      </w:r>
    </w:p>
    <w:p w14:paraId="13CD9C32" w14:textId="77777777" w:rsidR="009B77B7" w:rsidRPr="009355CB" w:rsidRDefault="009B77B7" w:rsidP="009B77B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lastRenderedPageBreak/>
        <w:t>PERSON SPECIFICATION</w:t>
      </w:r>
    </w:p>
    <w:tbl>
      <w:tblPr>
        <w:tblStyle w:val="TableGrid"/>
        <w:tblW w:w="10201" w:type="dxa"/>
        <w:tblLook w:val="04A0" w:firstRow="1" w:lastRow="0" w:firstColumn="1" w:lastColumn="0" w:noHBand="0" w:noVBand="1"/>
      </w:tblPr>
      <w:tblGrid>
        <w:gridCol w:w="1555"/>
        <w:gridCol w:w="4252"/>
        <w:gridCol w:w="2410"/>
        <w:gridCol w:w="1984"/>
      </w:tblGrid>
      <w:tr w:rsidR="009B77B7" w:rsidRPr="009355CB" w14:paraId="27C5AFC0" w14:textId="77777777" w:rsidTr="00A87184">
        <w:trPr>
          <w:tblHeader/>
        </w:trPr>
        <w:tc>
          <w:tcPr>
            <w:tcW w:w="1555" w:type="dxa"/>
          </w:tcPr>
          <w:p w14:paraId="51EDE4FB" w14:textId="77777777" w:rsidR="009B77B7" w:rsidRPr="009355CB" w:rsidRDefault="009B77B7" w:rsidP="0062450A">
            <w:pPr>
              <w:rPr>
                <w:rFonts w:asciiTheme="minorHAnsi" w:hAnsiTheme="minorHAnsi" w:cstheme="minorHAnsi"/>
                <w:b/>
                <w:sz w:val="22"/>
                <w:szCs w:val="22"/>
              </w:rPr>
            </w:pPr>
            <w:r w:rsidRPr="009355CB">
              <w:rPr>
                <w:rFonts w:asciiTheme="minorHAnsi" w:hAnsiTheme="minorHAnsi" w:cstheme="minorHAnsi"/>
                <w:b/>
                <w:sz w:val="22"/>
                <w:szCs w:val="22"/>
              </w:rPr>
              <w:t>Category</w:t>
            </w:r>
          </w:p>
        </w:tc>
        <w:tc>
          <w:tcPr>
            <w:tcW w:w="4252" w:type="dxa"/>
          </w:tcPr>
          <w:p w14:paraId="2E766194" w14:textId="77777777" w:rsidR="009B77B7" w:rsidRPr="009355CB" w:rsidRDefault="009B77B7" w:rsidP="0062450A">
            <w:pPr>
              <w:rPr>
                <w:rFonts w:asciiTheme="minorHAnsi" w:hAnsiTheme="minorHAnsi" w:cstheme="minorHAnsi"/>
                <w:b/>
                <w:sz w:val="22"/>
                <w:szCs w:val="22"/>
              </w:rPr>
            </w:pPr>
            <w:r w:rsidRPr="009355CB">
              <w:rPr>
                <w:rFonts w:asciiTheme="minorHAnsi" w:hAnsiTheme="minorHAnsi" w:cstheme="minorHAnsi"/>
                <w:b/>
                <w:sz w:val="22"/>
                <w:szCs w:val="22"/>
              </w:rPr>
              <w:t>Essential</w:t>
            </w:r>
          </w:p>
        </w:tc>
        <w:tc>
          <w:tcPr>
            <w:tcW w:w="2410" w:type="dxa"/>
          </w:tcPr>
          <w:p w14:paraId="0E8A2FEE" w14:textId="77777777" w:rsidR="009B77B7" w:rsidRPr="009355CB" w:rsidRDefault="009B77B7" w:rsidP="0062450A">
            <w:pPr>
              <w:rPr>
                <w:rFonts w:asciiTheme="minorHAnsi" w:hAnsiTheme="minorHAnsi" w:cstheme="minorHAnsi"/>
                <w:b/>
                <w:sz w:val="22"/>
                <w:szCs w:val="22"/>
              </w:rPr>
            </w:pPr>
            <w:r w:rsidRPr="009355CB">
              <w:rPr>
                <w:rFonts w:asciiTheme="minorHAnsi" w:hAnsiTheme="minorHAnsi" w:cstheme="minorHAnsi"/>
                <w:b/>
                <w:sz w:val="22"/>
                <w:szCs w:val="22"/>
              </w:rPr>
              <w:t>Desirable</w:t>
            </w:r>
          </w:p>
        </w:tc>
        <w:tc>
          <w:tcPr>
            <w:tcW w:w="1984" w:type="dxa"/>
          </w:tcPr>
          <w:p w14:paraId="665D63AC" w14:textId="77777777" w:rsidR="009B77B7" w:rsidRPr="009355CB" w:rsidRDefault="009B77B7" w:rsidP="0062450A">
            <w:pPr>
              <w:rPr>
                <w:rFonts w:asciiTheme="minorHAnsi" w:hAnsiTheme="minorHAnsi" w:cstheme="minorHAnsi"/>
                <w:b/>
                <w:sz w:val="22"/>
                <w:szCs w:val="22"/>
              </w:rPr>
            </w:pPr>
            <w:r>
              <w:rPr>
                <w:rFonts w:asciiTheme="minorHAnsi" w:hAnsiTheme="minorHAnsi" w:cstheme="minorHAnsi"/>
                <w:b/>
                <w:sz w:val="22"/>
                <w:szCs w:val="22"/>
              </w:rPr>
              <w:t>Method of assessment</w:t>
            </w:r>
          </w:p>
        </w:tc>
      </w:tr>
      <w:tr w:rsidR="009B77B7" w:rsidRPr="009355CB" w14:paraId="0F29E331" w14:textId="77777777" w:rsidTr="00A87184">
        <w:tc>
          <w:tcPr>
            <w:tcW w:w="1555" w:type="dxa"/>
          </w:tcPr>
          <w:p w14:paraId="65F432A9" w14:textId="77777777" w:rsidR="009B77B7" w:rsidRPr="009355CB" w:rsidRDefault="009B77B7" w:rsidP="0062450A">
            <w:pPr>
              <w:rPr>
                <w:rFonts w:asciiTheme="minorHAnsi" w:hAnsiTheme="minorHAnsi" w:cstheme="minorHAnsi"/>
                <w:sz w:val="22"/>
                <w:szCs w:val="22"/>
              </w:rPr>
            </w:pPr>
            <w:r w:rsidRPr="009355CB">
              <w:rPr>
                <w:rFonts w:asciiTheme="minorHAnsi" w:hAnsiTheme="minorHAnsi" w:cstheme="minorHAnsi"/>
                <w:sz w:val="22"/>
                <w:szCs w:val="22"/>
              </w:rPr>
              <w:t>Qualifications, Education, training</w:t>
            </w:r>
          </w:p>
        </w:tc>
        <w:tc>
          <w:tcPr>
            <w:tcW w:w="4252" w:type="dxa"/>
          </w:tcPr>
          <w:p w14:paraId="4BD92A53" w14:textId="2E80B0A8" w:rsidR="009B77B7" w:rsidRPr="002D7701" w:rsidRDefault="00CB3E17" w:rsidP="0062450A">
            <w:pPr>
              <w:rPr>
                <w:rFonts w:ascii="Calibri" w:hAnsi="Calibri" w:cs="Calibri"/>
                <w:sz w:val="22"/>
                <w:szCs w:val="22"/>
              </w:rPr>
            </w:pPr>
            <w:r>
              <w:rPr>
                <w:rFonts w:ascii="Calibri" w:hAnsi="Calibri" w:cs="Calibri"/>
                <w:sz w:val="22"/>
                <w:szCs w:val="22"/>
              </w:rPr>
              <w:t>Degree and teaching qualification in German or a related subject</w:t>
            </w:r>
            <w:r w:rsidR="009B77B7" w:rsidRPr="002D7701">
              <w:rPr>
                <w:rFonts w:ascii="Calibri" w:hAnsi="Calibri" w:cs="Calibri"/>
                <w:sz w:val="22"/>
                <w:szCs w:val="22"/>
              </w:rPr>
              <w:t>.</w:t>
            </w:r>
          </w:p>
          <w:p w14:paraId="653980C0" w14:textId="2B18E90C" w:rsidR="009B77B7" w:rsidRPr="002D7701" w:rsidRDefault="00CB3E17" w:rsidP="0062450A">
            <w:pPr>
              <w:rPr>
                <w:rFonts w:ascii="Calibri" w:hAnsi="Calibri" w:cs="Calibri"/>
                <w:sz w:val="22"/>
                <w:szCs w:val="22"/>
              </w:rPr>
            </w:pPr>
            <w:r>
              <w:rPr>
                <w:rFonts w:ascii="Calibri" w:hAnsi="Calibri" w:cs="Calibri"/>
                <w:sz w:val="22"/>
                <w:szCs w:val="22"/>
              </w:rPr>
              <w:t>QTS</w:t>
            </w:r>
          </w:p>
          <w:p w14:paraId="6A0D3458" w14:textId="77777777" w:rsidR="009B77B7" w:rsidRPr="002D7701" w:rsidRDefault="009B77B7" w:rsidP="0062450A">
            <w:pPr>
              <w:rPr>
                <w:rFonts w:asciiTheme="minorHAnsi" w:hAnsiTheme="minorHAnsi" w:cstheme="minorHAnsi"/>
                <w:sz w:val="22"/>
                <w:szCs w:val="22"/>
              </w:rPr>
            </w:pPr>
            <w:r w:rsidRPr="002D7701">
              <w:rPr>
                <w:rFonts w:ascii="Calibri" w:hAnsi="Calibri" w:cs="Calibri"/>
                <w:sz w:val="22"/>
                <w:szCs w:val="22"/>
              </w:rPr>
              <w:t>Recent relevant in-service training.</w:t>
            </w:r>
          </w:p>
        </w:tc>
        <w:tc>
          <w:tcPr>
            <w:tcW w:w="2410" w:type="dxa"/>
          </w:tcPr>
          <w:p w14:paraId="179DF1B5" w14:textId="77777777" w:rsidR="009B77B7" w:rsidRPr="009355CB" w:rsidRDefault="009B77B7" w:rsidP="0062450A">
            <w:pPr>
              <w:pStyle w:val="ListParagraph"/>
              <w:spacing w:after="0" w:line="240" w:lineRule="auto"/>
              <w:ind w:left="206"/>
              <w:rPr>
                <w:rFonts w:asciiTheme="minorHAnsi" w:hAnsiTheme="minorHAnsi" w:cstheme="minorHAnsi"/>
                <w:sz w:val="22"/>
                <w:szCs w:val="22"/>
              </w:rPr>
            </w:pPr>
          </w:p>
        </w:tc>
        <w:tc>
          <w:tcPr>
            <w:tcW w:w="1984" w:type="dxa"/>
          </w:tcPr>
          <w:p w14:paraId="214E6926" w14:textId="77777777" w:rsidR="009B77B7" w:rsidRPr="005C5B31" w:rsidRDefault="009B77B7" w:rsidP="00A87184">
            <w:pPr>
              <w:rPr>
                <w:rFonts w:asciiTheme="minorHAnsi" w:eastAsia="Calibri" w:hAnsiTheme="minorHAnsi" w:cstheme="minorHAnsi"/>
                <w:sz w:val="22"/>
                <w:szCs w:val="22"/>
              </w:rPr>
            </w:pPr>
            <w:r w:rsidRPr="005C5B31">
              <w:rPr>
                <w:rFonts w:asciiTheme="minorHAnsi" w:hAnsiTheme="minorHAnsi" w:cstheme="minorHAnsi"/>
                <w:sz w:val="22"/>
                <w:szCs w:val="22"/>
              </w:rPr>
              <w:t>Application form</w:t>
            </w:r>
          </w:p>
          <w:p w14:paraId="582499B7" w14:textId="77777777" w:rsidR="009B77B7" w:rsidRPr="005C5B31" w:rsidRDefault="009B77B7" w:rsidP="00A87184">
            <w:pPr>
              <w:rPr>
                <w:rFonts w:asciiTheme="minorHAnsi" w:hAnsiTheme="minorHAnsi" w:cstheme="minorHAnsi"/>
                <w:sz w:val="22"/>
                <w:szCs w:val="22"/>
              </w:rPr>
            </w:pPr>
            <w:r w:rsidRPr="005C5B31">
              <w:rPr>
                <w:rFonts w:asciiTheme="minorHAnsi" w:hAnsiTheme="minorHAnsi" w:cstheme="minorHAnsi"/>
                <w:sz w:val="22"/>
                <w:szCs w:val="22"/>
              </w:rPr>
              <w:t>Certificates</w:t>
            </w:r>
          </w:p>
        </w:tc>
      </w:tr>
      <w:tr w:rsidR="009B77B7" w:rsidRPr="009355CB" w14:paraId="740723D7" w14:textId="77777777" w:rsidTr="00A87184">
        <w:tc>
          <w:tcPr>
            <w:tcW w:w="1555" w:type="dxa"/>
          </w:tcPr>
          <w:p w14:paraId="54FD7CE1" w14:textId="77777777" w:rsidR="009B77B7" w:rsidRPr="009355CB" w:rsidRDefault="009B77B7" w:rsidP="0062450A">
            <w:pPr>
              <w:rPr>
                <w:rFonts w:asciiTheme="minorHAnsi" w:hAnsiTheme="minorHAnsi" w:cstheme="minorHAnsi"/>
                <w:sz w:val="22"/>
                <w:szCs w:val="22"/>
              </w:rPr>
            </w:pPr>
            <w:r w:rsidRPr="009355CB">
              <w:rPr>
                <w:rFonts w:asciiTheme="minorHAnsi" w:hAnsiTheme="minorHAnsi" w:cstheme="minorHAnsi"/>
                <w:sz w:val="22"/>
                <w:szCs w:val="22"/>
              </w:rPr>
              <w:t>Relevant Experience</w:t>
            </w:r>
          </w:p>
        </w:tc>
        <w:tc>
          <w:tcPr>
            <w:tcW w:w="4252" w:type="dxa"/>
          </w:tcPr>
          <w:p w14:paraId="1BACB8C7" w14:textId="7E811037" w:rsidR="009B77B7" w:rsidRPr="002D7701" w:rsidRDefault="00CB3E17" w:rsidP="0062450A">
            <w:pPr>
              <w:overflowPunct w:val="0"/>
              <w:autoSpaceDE w:val="0"/>
              <w:autoSpaceDN w:val="0"/>
              <w:adjustRightInd w:val="0"/>
              <w:spacing w:line="276" w:lineRule="auto"/>
              <w:textAlignment w:val="baseline"/>
              <w:rPr>
                <w:rFonts w:ascii="Calibri" w:hAnsi="Calibri" w:cs="Calibri"/>
                <w:sz w:val="22"/>
                <w:szCs w:val="22"/>
              </w:rPr>
            </w:pPr>
            <w:r>
              <w:rPr>
                <w:rFonts w:ascii="Calibri" w:hAnsi="Calibri" w:cs="Calibri"/>
                <w:sz w:val="22"/>
                <w:szCs w:val="22"/>
              </w:rPr>
              <w:t>Successful teaching experience in a temporary or permanent post or on teaching practice.</w:t>
            </w:r>
          </w:p>
          <w:p w14:paraId="4C39797E" w14:textId="46027A28" w:rsidR="009B77B7" w:rsidRPr="002D7701" w:rsidRDefault="009B77B7" w:rsidP="0062450A">
            <w:pPr>
              <w:rPr>
                <w:rFonts w:asciiTheme="minorHAnsi" w:hAnsiTheme="minorHAnsi" w:cstheme="minorHAnsi"/>
                <w:sz w:val="22"/>
                <w:szCs w:val="22"/>
              </w:rPr>
            </w:pPr>
          </w:p>
        </w:tc>
        <w:tc>
          <w:tcPr>
            <w:tcW w:w="2410" w:type="dxa"/>
          </w:tcPr>
          <w:p w14:paraId="70EBF7BC" w14:textId="77777777" w:rsidR="009B77B7" w:rsidRDefault="00CB3E17" w:rsidP="0062450A">
            <w:pPr>
              <w:pStyle w:val="ListParagraph"/>
              <w:spacing w:after="0" w:line="240" w:lineRule="auto"/>
              <w:ind w:left="0"/>
              <w:rPr>
                <w:rFonts w:cs="Calibri"/>
                <w:sz w:val="22"/>
                <w:szCs w:val="22"/>
              </w:rPr>
            </w:pPr>
            <w:r>
              <w:rPr>
                <w:rFonts w:cs="Calibri"/>
                <w:sz w:val="22"/>
                <w:szCs w:val="22"/>
              </w:rPr>
              <w:t>Experience of teaching German at A level and Spanish at KS3.</w:t>
            </w:r>
          </w:p>
          <w:p w14:paraId="53F6B063" w14:textId="465234D1" w:rsidR="00CB3E17" w:rsidRPr="002D7701" w:rsidRDefault="00CB3E17" w:rsidP="0062450A">
            <w:pPr>
              <w:pStyle w:val="ListParagraph"/>
              <w:spacing w:after="0" w:line="240" w:lineRule="auto"/>
              <w:ind w:left="0"/>
              <w:rPr>
                <w:rFonts w:asciiTheme="minorHAnsi" w:hAnsiTheme="minorHAnsi" w:cstheme="minorHAnsi"/>
                <w:sz w:val="22"/>
                <w:szCs w:val="22"/>
              </w:rPr>
            </w:pPr>
            <w:r>
              <w:rPr>
                <w:rFonts w:cs="Calibri"/>
                <w:sz w:val="22"/>
                <w:szCs w:val="22"/>
              </w:rPr>
              <w:t>E</w:t>
            </w:r>
            <w:r w:rsidR="005C5B31">
              <w:rPr>
                <w:rFonts w:cs="Calibri"/>
                <w:sz w:val="22"/>
                <w:szCs w:val="22"/>
              </w:rPr>
              <w:t>xperien</w:t>
            </w:r>
            <w:r>
              <w:rPr>
                <w:rFonts w:cs="Calibri"/>
                <w:sz w:val="22"/>
                <w:szCs w:val="22"/>
              </w:rPr>
              <w:t>ce</w:t>
            </w:r>
            <w:r w:rsidR="005C5B31">
              <w:rPr>
                <w:rFonts w:cs="Calibri"/>
                <w:sz w:val="22"/>
                <w:szCs w:val="22"/>
              </w:rPr>
              <w:t xml:space="preserve"> of the role of form tutor.</w:t>
            </w:r>
          </w:p>
        </w:tc>
        <w:tc>
          <w:tcPr>
            <w:tcW w:w="1984" w:type="dxa"/>
          </w:tcPr>
          <w:p w14:paraId="39D9A918" w14:textId="77777777" w:rsidR="009B77B7" w:rsidRPr="005C5B31" w:rsidRDefault="009B77B7" w:rsidP="005C5B31">
            <w:pPr>
              <w:rPr>
                <w:rFonts w:asciiTheme="minorHAnsi" w:eastAsia="Calibri" w:hAnsiTheme="minorHAnsi" w:cstheme="minorHAnsi"/>
                <w:sz w:val="22"/>
                <w:szCs w:val="22"/>
                <w:u w:color="FF0000"/>
              </w:rPr>
            </w:pPr>
            <w:r w:rsidRPr="005C5B31">
              <w:rPr>
                <w:rFonts w:asciiTheme="minorHAnsi" w:hAnsiTheme="minorHAnsi" w:cstheme="minorHAnsi"/>
                <w:sz w:val="22"/>
                <w:szCs w:val="22"/>
                <w:u w:color="FF0000"/>
              </w:rPr>
              <w:t>Application form</w:t>
            </w:r>
          </w:p>
          <w:p w14:paraId="6E38E378" w14:textId="77777777" w:rsidR="009B77B7" w:rsidRPr="005C5B31" w:rsidRDefault="009B77B7" w:rsidP="005C5B31">
            <w:pPr>
              <w:rPr>
                <w:rFonts w:asciiTheme="minorHAnsi" w:eastAsia="Calibri" w:hAnsiTheme="minorHAnsi" w:cstheme="minorHAnsi"/>
                <w:sz w:val="22"/>
                <w:szCs w:val="22"/>
                <w:u w:color="FF0000"/>
              </w:rPr>
            </w:pPr>
            <w:r w:rsidRPr="005C5B31">
              <w:rPr>
                <w:rFonts w:asciiTheme="minorHAnsi" w:hAnsiTheme="minorHAnsi" w:cstheme="minorHAnsi"/>
                <w:sz w:val="22"/>
                <w:szCs w:val="22"/>
                <w:u w:color="FF0000"/>
              </w:rPr>
              <w:t>Lesson</w:t>
            </w:r>
          </w:p>
          <w:p w14:paraId="177B6610" w14:textId="77777777" w:rsidR="009B77B7" w:rsidRPr="005C5B31" w:rsidRDefault="009B77B7" w:rsidP="005C5B31">
            <w:pPr>
              <w:rPr>
                <w:rFonts w:asciiTheme="minorHAnsi" w:hAnsiTheme="minorHAnsi" w:cstheme="minorHAnsi"/>
                <w:sz w:val="22"/>
                <w:szCs w:val="22"/>
              </w:rPr>
            </w:pPr>
            <w:r w:rsidRPr="005C5B31">
              <w:rPr>
                <w:rFonts w:asciiTheme="minorHAnsi" w:hAnsiTheme="minorHAnsi" w:cstheme="minorHAnsi"/>
                <w:sz w:val="22"/>
                <w:szCs w:val="22"/>
                <w:u w:color="FF0000"/>
              </w:rPr>
              <w:t>Interview</w:t>
            </w:r>
          </w:p>
        </w:tc>
      </w:tr>
      <w:tr w:rsidR="009B77B7" w:rsidRPr="009355CB" w14:paraId="3234DC97" w14:textId="77777777" w:rsidTr="00A87184">
        <w:tc>
          <w:tcPr>
            <w:tcW w:w="1555" w:type="dxa"/>
          </w:tcPr>
          <w:p w14:paraId="50F6D981" w14:textId="77777777" w:rsidR="009B77B7" w:rsidRPr="009355CB" w:rsidRDefault="009B77B7" w:rsidP="0062450A">
            <w:pPr>
              <w:rPr>
                <w:rFonts w:asciiTheme="minorHAnsi" w:hAnsiTheme="minorHAnsi" w:cstheme="minorHAnsi"/>
                <w:sz w:val="22"/>
                <w:szCs w:val="22"/>
              </w:rPr>
            </w:pPr>
            <w:r w:rsidRPr="009355CB">
              <w:rPr>
                <w:rFonts w:asciiTheme="minorHAnsi" w:hAnsiTheme="minorHAnsi" w:cstheme="minorHAnsi"/>
                <w:sz w:val="22"/>
                <w:szCs w:val="22"/>
              </w:rPr>
              <w:t>Knowledge, skills and abilities</w:t>
            </w:r>
          </w:p>
        </w:tc>
        <w:tc>
          <w:tcPr>
            <w:tcW w:w="4252" w:type="dxa"/>
          </w:tcPr>
          <w:p w14:paraId="4A47EAD5" w14:textId="77777777" w:rsidR="005C5B31" w:rsidRPr="005C5B31" w:rsidRDefault="005C5B31" w:rsidP="005C5B31">
            <w:pPr>
              <w:rPr>
                <w:rFonts w:ascii="Calibri" w:eastAsia="MS Mincho" w:hAnsi="Calibri" w:cs="Calibri"/>
                <w:sz w:val="22"/>
                <w:szCs w:val="22"/>
              </w:rPr>
            </w:pPr>
            <w:r w:rsidRPr="005C5B31">
              <w:rPr>
                <w:rFonts w:ascii="Calibri" w:eastAsia="MS Mincho" w:hAnsi="Calibri" w:cs="Calibri"/>
                <w:sz w:val="22"/>
                <w:szCs w:val="22"/>
              </w:rPr>
              <w:t xml:space="preserve">Ability to teach </w:t>
            </w:r>
            <w:r w:rsidRPr="005C5B31">
              <w:rPr>
                <w:rFonts w:ascii="Calibri" w:eastAsia="MS Mincho" w:hAnsi="Calibri" w:cs="Calibri"/>
                <w:color w:val="auto"/>
                <w:sz w:val="22"/>
                <w:szCs w:val="22"/>
              </w:rPr>
              <w:t xml:space="preserve">German up </w:t>
            </w:r>
            <w:r w:rsidRPr="005C5B31">
              <w:rPr>
                <w:rFonts w:ascii="Calibri" w:eastAsia="MS Mincho" w:hAnsi="Calibri" w:cs="Calibri"/>
                <w:sz w:val="22"/>
                <w:szCs w:val="22"/>
              </w:rPr>
              <w:t>to A level.</w:t>
            </w:r>
          </w:p>
          <w:p w14:paraId="4408D096" w14:textId="77777777" w:rsidR="005C5B31" w:rsidRPr="005C5B31" w:rsidRDefault="005C5B31" w:rsidP="005C5B31">
            <w:pPr>
              <w:rPr>
                <w:rFonts w:ascii="Calibri" w:eastAsia="MS Mincho" w:hAnsi="Calibri" w:cs="Calibri"/>
                <w:sz w:val="22"/>
                <w:szCs w:val="22"/>
              </w:rPr>
            </w:pPr>
            <w:r w:rsidRPr="005C5B31">
              <w:rPr>
                <w:rFonts w:ascii="Calibri" w:eastAsia="MS Mincho" w:hAnsi="Calibri" w:cs="Calibri"/>
                <w:sz w:val="22"/>
                <w:szCs w:val="22"/>
              </w:rPr>
              <w:t>Excellent oral, presentational and written skills.</w:t>
            </w:r>
          </w:p>
          <w:p w14:paraId="2136D0DA" w14:textId="77777777" w:rsidR="005C5B31" w:rsidRPr="005C5B31" w:rsidRDefault="005C5B31" w:rsidP="005C5B31">
            <w:pPr>
              <w:rPr>
                <w:rFonts w:ascii="Calibri" w:eastAsia="MS Mincho" w:hAnsi="Calibri" w:cs="Calibri"/>
                <w:sz w:val="22"/>
                <w:szCs w:val="22"/>
              </w:rPr>
            </w:pPr>
            <w:r w:rsidRPr="005C5B31">
              <w:rPr>
                <w:rFonts w:ascii="Calibri" w:eastAsia="MS Mincho" w:hAnsi="Calibri" w:cs="Calibri"/>
                <w:sz w:val="22"/>
                <w:szCs w:val="22"/>
              </w:rPr>
              <w:t>Ability to exercise effective behaviour management skills and encourage good behaviour.</w:t>
            </w:r>
          </w:p>
          <w:p w14:paraId="4EF7042D" w14:textId="77777777" w:rsidR="005C5B31" w:rsidRPr="005C5B31" w:rsidRDefault="005C5B31" w:rsidP="005C5B31">
            <w:pPr>
              <w:rPr>
                <w:rFonts w:ascii="Calibri" w:eastAsia="MS Mincho" w:hAnsi="Calibri" w:cs="Calibri"/>
                <w:sz w:val="22"/>
                <w:szCs w:val="22"/>
              </w:rPr>
            </w:pPr>
            <w:r w:rsidRPr="005C5B31">
              <w:rPr>
                <w:rFonts w:ascii="Calibri" w:eastAsia="MS Mincho" w:hAnsi="Calibri" w:cs="Calibri"/>
                <w:sz w:val="22"/>
                <w:szCs w:val="22"/>
              </w:rPr>
              <w:t>Ability to work as part of a team.</w:t>
            </w:r>
          </w:p>
          <w:p w14:paraId="75680909" w14:textId="77777777" w:rsidR="005C5B31" w:rsidRPr="005C5B31" w:rsidRDefault="005C5B31" w:rsidP="005C5B31">
            <w:pPr>
              <w:rPr>
                <w:rFonts w:ascii="Calibri" w:eastAsia="MS Mincho" w:hAnsi="Calibri" w:cs="Calibri"/>
                <w:sz w:val="22"/>
                <w:szCs w:val="22"/>
              </w:rPr>
            </w:pPr>
            <w:r w:rsidRPr="005C5B31">
              <w:rPr>
                <w:rFonts w:ascii="Calibri" w:eastAsia="MS Mincho" w:hAnsi="Calibri" w:cs="Calibri"/>
                <w:sz w:val="22"/>
                <w:szCs w:val="22"/>
              </w:rPr>
              <w:t>Excellent ICT skills.</w:t>
            </w:r>
          </w:p>
          <w:p w14:paraId="332FA48B" w14:textId="77777777" w:rsidR="005C5B31" w:rsidRPr="005C5B31" w:rsidRDefault="005C5B31" w:rsidP="005C5B31">
            <w:pPr>
              <w:rPr>
                <w:rFonts w:ascii="Calibri" w:eastAsia="MS Mincho" w:hAnsi="Calibri" w:cs="Calibri"/>
                <w:sz w:val="22"/>
                <w:szCs w:val="22"/>
              </w:rPr>
            </w:pPr>
            <w:r w:rsidRPr="005C5B31">
              <w:rPr>
                <w:rFonts w:ascii="Calibri" w:eastAsia="MS Mincho" w:hAnsi="Calibri" w:cs="Calibri"/>
                <w:sz w:val="22"/>
                <w:szCs w:val="22"/>
              </w:rPr>
              <w:t>An ability to generate enthusiasm for modern foreign languages and for learning in general.</w:t>
            </w:r>
          </w:p>
          <w:p w14:paraId="321AD45E" w14:textId="45C82F27" w:rsidR="009B77B7" w:rsidRPr="005C5B31" w:rsidRDefault="005C5B31" w:rsidP="005C5B31">
            <w:pPr>
              <w:pStyle w:val="Default"/>
              <w:spacing w:before="0"/>
              <w:rPr>
                <w:rFonts w:asciiTheme="minorHAnsi" w:hAnsiTheme="minorHAnsi" w:cstheme="minorHAnsi"/>
                <w:sz w:val="22"/>
                <w:szCs w:val="22"/>
                <w:lang w:val="en-US"/>
              </w:rPr>
            </w:pPr>
            <w:r w:rsidRPr="005C5B31">
              <w:rPr>
                <w:rFonts w:ascii="Calibri" w:eastAsia="MS Mincho" w:hAnsi="Calibri" w:cs="Calibri"/>
                <w:sz w:val="22"/>
                <w:szCs w:val="22"/>
              </w:rPr>
              <w:t>Knowledge of recent MFL issues and of current resources for MFL teaching.</w:t>
            </w:r>
          </w:p>
        </w:tc>
        <w:tc>
          <w:tcPr>
            <w:tcW w:w="2410" w:type="dxa"/>
          </w:tcPr>
          <w:p w14:paraId="4A51EEE4" w14:textId="77777777" w:rsidR="009B77B7" w:rsidRPr="009355CB" w:rsidRDefault="009B77B7" w:rsidP="0062450A">
            <w:pPr>
              <w:pStyle w:val="Default"/>
              <w:spacing w:before="0"/>
              <w:ind w:left="206"/>
              <w:rPr>
                <w:rFonts w:asciiTheme="minorHAnsi" w:hAnsiTheme="minorHAnsi" w:cstheme="minorHAnsi"/>
                <w:sz w:val="22"/>
                <w:szCs w:val="22"/>
                <w:lang w:val="en-US"/>
              </w:rPr>
            </w:pPr>
          </w:p>
        </w:tc>
        <w:tc>
          <w:tcPr>
            <w:tcW w:w="1984" w:type="dxa"/>
          </w:tcPr>
          <w:p w14:paraId="44468B60" w14:textId="77777777" w:rsidR="009B77B7" w:rsidRPr="005C5B31" w:rsidRDefault="009B77B7" w:rsidP="00A87184">
            <w:pPr>
              <w:rPr>
                <w:rFonts w:asciiTheme="minorHAnsi" w:hAnsiTheme="minorHAnsi" w:cstheme="minorHAnsi"/>
                <w:sz w:val="22"/>
                <w:szCs w:val="22"/>
              </w:rPr>
            </w:pPr>
            <w:r w:rsidRPr="005C5B31">
              <w:rPr>
                <w:rFonts w:asciiTheme="minorHAnsi" w:hAnsiTheme="minorHAnsi" w:cstheme="minorHAnsi"/>
                <w:sz w:val="22"/>
                <w:szCs w:val="22"/>
              </w:rPr>
              <w:t>Application form</w:t>
            </w:r>
          </w:p>
          <w:p w14:paraId="615DC6F4" w14:textId="77777777" w:rsidR="009B77B7" w:rsidRPr="005C5B31" w:rsidRDefault="009B77B7" w:rsidP="00A87184">
            <w:pPr>
              <w:rPr>
                <w:rFonts w:asciiTheme="minorHAnsi" w:hAnsiTheme="minorHAnsi" w:cstheme="minorHAnsi"/>
                <w:sz w:val="22"/>
                <w:szCs w:val="22"/>
              </w:rPr>
            </w:pPr>
            <w:r w:rsidRPr="005C5B31">
              <w:rPr>
                <w:rFonts w:asciiTheme="minorHAnsi" w:hAnsiTheme="minorHAnsi" w:cstheme="minorHAnsi"/>
                <w:sz w:val="22"/>
                <w:szCs w:val="22"/>
              </w:rPr>
              <w:t>Lesson</w:t>
            </w:r>
          </w:p>
          <w:p w14:paraId="65A659C0" w14:textId="77777777" w:rsidR="009B77B7" w:rsidRPr="005C5B31" w:rsidRDefault="009B77B7" w:rsidP="00A87184">
            <w:pPr>
              <w:rPr>
                <w:rFonts w:asciiTheme="minorHAnsi" w:hAnsiTheme="minorHAnsi" w:cstheme="minorHAnsi"/>
                <w:sz w:val="22"/>
                <w:szCs w:val="22"/>
              </w:rPr>
            </w:pPr>
            <w:r w:rsidRPr="005C5B31">
              <w:rPr>
                <w:rFonts w:asciiTheme="minorHAnsi" w:hAnsiTheme="minorHAnsi" w:cstheme="minorHAnsi"/>
                <w:sz w:val="22"/>
                <w:szCs w:val="22"/>
              </w:rPr>
              <w:t>Interview</w:t>
            </w:r>
          </w:p>
          <w:p w14:paraId="39CE1628" w14:textId="77777777" w:rsidR="009B77B7" w:rsidRPr="005C5B31" w:rsidRDefault="009B77B7" w:rsidP="0062450A">
            <w:pPr>
              <w:pStyle w:val="ListParagraph"/>
              <w:spacing w:after="0" w:line="240" w:lineRule="auto"/>
              <w:ind w:left="380"/>
              <w:rPr>
                <w:rFonts w:asciiTheme="minorHAnsi" w:hAnsiTheme="minorHAnsi" w:cstheme="minorHAnsi"/>
                <w:sz w:val="22"/>
                <w:szCs w:val="22"/>
              </w:rPr>
            </w:pPr>
          </w:p>
        </w:tc>
      </w:tr>
      <w:tr w:rsidR="009B77B7" w:rsidRPr="009355CB" w14:paraId="044B3F78" w14:textId="77777777" w:rsidTr="00A87184">
        <w:tc>
          <w:tcPr>
            <w:tcW w:w="1555" w:type="dxa"/>
          </w:tcPr>
          <w:p w14:paraId="30FF6173" w14:textId="77777777" w:rsidR="009B77B7" w:rsidRPr="009355CB" w:rsidRDefault="009B77B7" w:rsidP="0062450A">
            <w:pPr>
              <w:rPr>
                <w:rFonts w:asciiTheme="minorHAnsi" w:hAnsiTheme="minorHAnsi" w:cstheme="minorHAnsi"/>
                <w:sz w:val="22"/>
                <w:szCs w:val="22"/>
              </w:rPr>
            </w:pPr>
            <w:r>
              <w:rPr>
                <w:rFonts w:asciiTheme="minorHAnsi" w:hAnsiTheme="minorHAnsi" w:cstheme="minorHAnsi"/>
                <w:sz w:val="22"/>
                <w:szCs w:val="22"/>
              </w:rPr>
              <w:t>Safeguarding</w:t>
            </w:r>
          </w:p>
        </w:tc>
        <w:tc>
          <w:tcPr>
            <w:tcW w:w="4252" w:type="dxa"/>
          </w:tcPr>
          <w:p w14:paraId="504A5563" w14:textId="77777777" w:rsidR="009B77B7" w:rsidRPr="005C5B31" w:rsidRDefault="009B77B7" w:rsidP="0062450A">
            <w:pPr>
              <w:pStyle w:val="Default"/>
              <w:spacing w:before="0"/>
              <w:rPr>
                <w:rFonts w:asciiTheme="minorHAnsi" w:hAnsiTheme="minorHAnsi" w:cstheme="minorHAnsi"/>
                <w:sz w:val="22"/>
                <w:szCs w:val="22"/>
                <w:lang w:val="en-US"/>
              </w:rPr>
            </w:pPr>
            <w:r w:rsidRPr="005C5B31">
              <w:rPr>
                <w:rFonts w:asciiTheme="minorHAnsi" w:hAnsiTheme="minorHAnsi" w:cstheme="minorHAnsi"/>
                <w:sz w:val="22"/>
                <w:szCs w:val="22"/>
                <w:lang w:val="en-US"/>
              </w:rPr>
              <w:t>Commitment to demonstrating a responsibility for safeguarding and promoting the welfare of young people.</w:t>
            </w:r>
          </w:p>
        </w:tc>
        <w:tc>
          <w:tcPr>
            <w:tcW w:w="2410" w:type="dxa"/>
          </w:tcPr>
          <w:p w14:paraId="4EBAA449" w14:textId="77777777" w:rsidR="009B77B7" w:rsidRPr="009355CB" w:rsidRDefault="009B77B7" w:rsidP="0062450A">
            <w:pPr>
              <w:pStyle w:val="Default"/>
              <w:spacing w:before="0"/>
              <w:ind w:left="206"/>
              <w:rPr>
                <w:rFonts w:asciiTheme="minorHAnsi" w:hAnsiTheme="minorHAnsi" w:cstheme="minorHAnsi"/>
                <w:sz w:val="22"/>
                <w:szCs w:val="22"/>
                <w:lang w:val="en-US"/>
              </w:rPr>
            </w:pPr>
          </w:p>
        </w:tc>
        <w:tc>
          <w:tcPr>
            <w:tcW w:w="1984" w:type="dxa"/>
          </w:tcPr>
          <w:p w14:paraId="693D5EE2" w14:textId="77777777" w:rsidR="009B77B7" w:rsidRPr="005C5B31" w:rsidRDefault="009B77B7" w:rsidP="00A87184">
            <w:pPr>
              <w:rPr>
                <w:rFonts w:ascii="Calibri" w:hAnsi="Calibri" w:cs="Calibri"/>
                <w:sz w:val="22"/>
                <w:szCs w:val="22"/>
              </w:rPr>
            </w:pPr>
            <w:r w:rsidRPr="005C5B31">
              <w:rPr>
                <w:rFonts w:ascii="Calibri" w:hAnsi="Calibri" w:cs="Calibri"/>
                <w:sz w:val="22"/>
                <w:szCs w:val="22"/>
              </w:rPr>
              <w:t>Application form</w:t>
            </w:r>
          </w:p>
          <w:p w14:paraId="726DE030" w14:textId="77777777" w:rsidR="009B77B7" w:rsidRPr="005C5B31" w:rsidRDefault="009B77B7" w:rsidP="00A87184">
            <w:pPr>
              <w:rPr>
                <w:rFonts w:ascii="Calibri" w:hAnsi="Calibri" w:cs="Calibri"/>
                <w:sz w:val="22"/>
                <w:szCs w:val="22"/>
              </w:rPr>
            </w:pPr>
            <w:r w:rsidRPr="005C5B31">
              <w:rPr>
                <w:rFonts w:ascii="Calibri" w:hAnsi="Calibri" w:cs="Calibri"/>
                <w:sz w:val="22"/>
                <w:szCs w:val="22"/>
              </w:rPr>
              <w:t>Lesson</w:t>
            </w:r>
          </w:p>
          <w:p w14:paraId="7C3E7457" w14:textId="77777777" w:rsidR="009B77B7" w:rsidRPr="005C5B31" w:rsidRDefault="009B77B7" w:rsidP="00A87184">
            <w:pPr>
              <w:rPr>
                <w:rFonts w:ascii="Calibri" w:hAnsi="Calibri" w:cs="Calibri"/>
                <w:sz w:val="22"/>
                <w:szCs w:val="22"/>
              </w:rPr>
            </w:pPr>
            <w:r w:rsidRPr="005C5B31">
              <w:rPr>
                <w:rFonts w:ascii="Calibri" w:hAnsi="Calibri" w:cs="Calibri"/>
                <w:sz w:val="22"/>
                <w:szCs w:val="22"/>
              </w:rPr>
              <w:t>Interview</w:t>
            </w:r>
          </w:p>
          <w:p w14:paraId="030224D2" w14:textId="77777777" w:rsidR="009B77B7" w:rsidRPr="00416BEA" w:rsidRDefault="009B77B7" w:rsidP="0062450A">
            <w:pPr>
              <w:ind w:left="96"/>
              <w:rPr>
                <w:rFonts w:asciiTheme="minorHAnsi" w:hAnsiTheme="minorHAnsi" w:cstheme="minorHAnsi"/>
                <w:sz w:val="20"/>
                <w:szCs w:val="20"/>
              </w:rPr>
            </w:pPr>
          </w:p>
        </w:tc>
      </w:tr>
      <w:tr w:rsidR="00A87184" w:rsidRPr="009355CB" w14:paraId="10FF9EFB" w14:textId="77777777" w:rsidTr="00A87184">
        <w:tc>
          <w:tcPr>
            <w:tcW w:w="1555" w:type="dxa"/>
          </w:tcPr>
          <w:p w14:paraId="785D2351" w14:textId="5F13F008" w:rsidR="00A87184" w:rsidRDefault="00A87184" w:rsidP="0062450A">
            <w:pPr>
              <w:rPr>
                <w:rFonts w:asciiTheme="minorHAnsi" w:hAnsiTheme="minorHAnsi" w:cstheme="minorHAnsi"/>
                <w:sz w:val="22"/>
                <w:szCs w:val="22"/>
              </w:rPr>
            </w:pPr>
            <w:r>
              <w:rPr>
                <w:rFonts w:asciiTheme="minorHAnsi" w:hAnsiTheme="minorHAnsi" w:cstheme="minorHAnsi"/>
                <w:sz w:val="22"/>
                <w:szCs w:val="22"/>
              </w:rPr>
              <w:t>Teaching School</w:t>
            </w:r>
          </w:p>
        </w:tc>
        <w:tc>
          <w:tcPr>
            <w:tcW w:w="4252" w:type="dxa"/>
          </w:tcPr>
          <w:p w14:paraId="19660E76" w14:textId="77777777" w:rsidR="00A87184" w:rsidRPr="00A87184" w:rsidRDefault="00A87184" w:rsidP="00A87184">
            <w:pPr>
              <w:pStyle w:val="TableText"/>
              <w:rPr>
                <w:rFonts w:ascii="Calibri" w:eastAsia="MS Mincho" w:hAnsi="Calibri" w:cs="Calibri"/>
                <w:sz w:val="22"/>
                <w:szCs w:val="22"/>
              </w:rPr>
            </w:pPr>
            <w:r w:rsidRPr="00A87184">
              <w:rPr>
                <w:rFonts w:ascii="Calibri" w:eastAsia="MS Mincho" w:hAnsi="Calibri" w:cs="Calibri"/>
                <w:sz w:val="22"/>
                <w:szCs w:val="22"/>
              </w:rPr>
              <w:t>A commitment to further training and a willingness to participate in relevant CPD.</w:t>
            </w:r>
          </w:p>
          <w:p w14:paraId="7B4592B7" w14:textId="77777777" w:rsidR="00A87184" w:rsidRPr="00A87184" w:rsidRDefault="00A87184" w:rsidP="00A87184">
            <w:pPr>
              <w:pStyle w:val="TableText"/>
              <w:rPr>
                <w:rFonts w:ascii="Calibri" w:eastAsia="MS Mincho" w:hAnsi="Calibri" w:cs="Calibri"/>
                <w:sz w:val="22"/>
                <w:szCs w:val="22"/>
              </w:rPr>
            </w:pPr>
            <w:r w:rsidRPr="00A87184">
              <w:rPr>
                <w:rFonts w:ascii="Calibri" w:eastAsia="MS Mincho" w:hAnsi="Calibri" w:cs="Calibri"/>
                <w:sz w:val="22"/>
                <w:szCs w:val="22"/>
              </w:rPr>
              <w:t>Willingness for lessons to be observed as part of our school monitoring processes and teaching school brief (e.g. learning walks).</w:t>
            </w:r>
          </w:p>
          <w:p w14:paraId="371A6C1E" w14:textId="77777777" w:rsidR="00A87184" w:rsidRPr="00A87184" w:rsidRDefault="00A87184" w:rsidP="00A87184">
            <w:pPr>
              <w:pStyle w:val="TableText"/>
              <w:rPr>
                <w:rFonts w:ascii="Calibri" w:eastAsia="MS Mincho" w:hAnsi="Calibri" w:cs="Calibri"/>
                <w:sz w:val="22"/>
                <w:szCs w:val="22"/>
              </w:rPr>
            </w:pPr>
            <w:r w:rsidRPr="00A87184">
              <w:rPr>
                <w:rFonts w:ascii="Calibri" w:eastAsia="MS Mincho" w:hAnsi="Calibri" w:cs="Calibri"/>
                <w:sz w:val="22"/>
                <w:szCs w:val="22"/>
              </w:rPr>
              <w:t>Willingness to be engaged in school to school support and other collaborations.</w:t>
            </w:r>
          </w:p>
          <w:p w14:paraId="2820E173" w14:textId="0BB29BA2" w:rsidR="00A87184" w:rsidRPr="005C5B31" w:rsidRDefault="00A87184" w:rsidP="00A87184">
            <w:pPr>
              <w:pStyle w:val="Default"/>
              <w:spacing w:before="0"/>
              <w:rPr>
                <w:rFonts w:asciiTheme="minorHAnsi" w:hAnsiTheme="minorHAnsi" w:cstheme="minorHAnsi"/>
                <w:sz w:val="22"/>
                <w:szCs w:val="22"/>
                <w:lang w:val="en-US"/>
              </w:rPr>
            </w:pPr>
            <w:r w:rsidRPr="00A87184">
              <w:rPr>
                <w:rFonts w:ascii="Calibri" w:eastAsia="MS Mincho" w:hAnsi="Calibri" w:cs="Calibri"/>
                <w:sz w:val="22"/>
                <w:szCs w:val="22"/>
              </w:rPr>
              <w:t>Positive view/ideas on contributions to language college status/teaching school status.</w:t>
            </w:r>
          </w:p>
        </w:tc>
        <w:tc>
          <w:tcPr>
            <w:tcW w:w="2410" w:type="dxa"/>
          </w:tcPr>
          <w:p w14:paraId="1075B88B" w14:textId="77777777" w:rsidR="00A87184" w:rsidRPr="009355CB" w:rsidRDefault="00A87184" w:rsidP="0062450A">
            <w:pPr>
              <w:pStyle w:val="Default"/>
              <w:spacing w:before="0"/>
              <w:ind w:left="206"/>
              <w:rPr>
                <w:rFonts w:asciiTheme="minorHAnsi" w:hAnsiTheme="minorHAnsi" w:cstheme="minorHAnsi"/>
                <w:sz w:val="22"/>
                <w:szCs w:val="22"/>
                <w:lang w:val="en-US"/>
              </w:rPr>
            </w:pPr>
          </w:p>
        </w:tc>
        <w:tc>
          <w:tcPr>
            <w:tcW w:w="1984" w:type="dxa"/>
          </w:tcPr>
          <w:p w14:paraId="0F357614" w14:textId="77777777" w:rsidR="00A87184" w:rsidRPr="005C5B31" w:rsidRDefault="00A87184" w:rsidP="00A87184">
            <w:pPr>
              <w:rPr>
                <w:rFonts w:ascii="Calibri" w:hAnsi="Calibri" w:cs="Calibri"/>
                <w:sz w:val="22"/>
                <w:szCs w:val="22"/>
              </w:rPr>
            </w:pPr>
          </w:p>
        </w:tc>
      </w:tr>
      <w:tr w:rsidR="009B77B7" w:rsidRPr="009355CB" w14:paraId="0BE4F0DF" w14:textId="77777777" w:rsidTr="00A87184">
        <w:tc>
          <w:tcPr>
            <w:tcW w:w="1555" w:type="dxa"/>
          </w:tcPr>
          <w:p w14:paraId="55CE9465" w14:textId="77777777" w:rsidR="009B77B7" w:rsidRDefault="009B77B7" w:rsidP="0062450A">
            <w:pPr>
              <w:rPr>
                <w:rFonts w:asciiTheme="minorHAnsi" w:hAnsiTheme="minorHAnsi" w:cstheme="minorHAnsi"/>
                <w:sz w:val="22"/>
                <w:szCs w:val="22"/>
              </w:rPr>
            </w:pPr>
            <w:r>
              <w:rPr>
                <w:rFonts w:asciiTheme="minorHAnsi" w:hAnsiTheme="minorHAnsi" w:cstheme="minorHAnsi"/>
                <w:sz w:val="22"/>
                <w:szCs w:val="22"/>
              </w:rPr>
              <w:t>Other</w:t>
            </w:r>
          </w:p>
        </w:tc>
        <w:tc>
          <w:tcPr>
            <w:tcW w:w="4252" w:type="dxa"/>
          </w:tcPr>
          <w:p w14:paraId="711FC131" w14:textId="77777777" w:rsidR="009B77B7" w:rsidRDefault="009B77B7" w:rsidP="0062450A">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Commitment to the aims and ethos of the school.</w:t>
            </w:r>
          </w:p>
          <w:p w14:paraId="6A4375E6" w14:textId="77777777" w:rsidR="009B77B7" w:rsidRDefault="009B77B7" w:rsidP="0062450A">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Commitment to pastoral care.</w:t>
            </w:r>
          </w:p>
          <w:p w14:paraId="390EF78F" w14:textId="77777777" w:rsidR="009B77B7" w:rsidRDefault="009B77B7" w:rsidP="0062450A">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Commitment to maintaining confidentiality and discretion inside and outside school.</w:t>
            </w:r>
          </w:p>
          <w:p w14:paraId="10F0A426" w14:textId="1561ED01" w:rsidR="009B77B7" w:rsidRDefault="009B77B7" w:rsidP="0062450A">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 xml:space="preserve">Positive approach to challenges, which seeks solutions to problems and addresses difficulties with cheerfulness and good humour. </w:t>
            </w:r>
          </w:p>
        </w:tc>
        <w:tc>
          <w:tcPr>
            <w:tcW w:w="2410" w:type="dxa"/>
          </w:tcPr>
          <w:p w14:paraId="7AD5FD2C" w14:textId="77777777" w:rsidR="009B77B7" w:rsidRPr="009355CB" w:rsidRDefault="009B77B7" w:rsidP="0062450A">
            <w:pPr>
              <w:pStyle w:val="Default"/>
              <w:spacing w:before="0"/>
              <w:ind w:left="206"/>
              <w:rPr>
                <w:rFonts w:asciiTheme="minorHAnsi" w:hAnsiTheme="minorHAnsi" w:cstheme="minorHAnsi"/>
                <w:sz w:val="22"/>
                <w:szCs w:val="22"/>
                <w:lang w:val="en-US"/>
              </w:rPr>
            </w:pPr>
          </w:p>
        </w:tc>
        <w:tc>
          <w:tcPr>
            <w:tcW w:w="1984" w:type="dxa"/>
          </w:tcPr>
          <w:p w14:paraId="1BCCAE85" w14:textId="77777777" w:rsidR="009B77B7" w:rsidRPr="005C5B31" w:rsidRDefault="005C5B31" w:rsidP="005C5B31">
            <w:pPr>
              <w:pStyle w:val="ListParagraph"/>
              <w:spacing w:after="0" w:line="240" w:lineRule="auto"/>
              <w:ind w:left="0"/>
              <w:jc w:val="both"/>
              <w:rPr>
                <w:rFonts w:cs="Calibri"/>
                <w:sz w:val="22"/>
                <w:szCs w:val="22"/>
              </w:rPr>
            </w:pPr>
            <w:r w:rsidRPr="005C5B31">
              <w:rPr>
                <w:rFonts w:cs="Calibri"/>
                <w:sz w:val="22"/>
                <w:szCs w:val="22"/>
              </w:rPr>
              <w:t>Application form</w:t>
            </w:r>
          </w:p>
          <w:p w14:paraId="7E5E8A1A" w14:textId="377BFE70" w:rsidR="005C5B31" w:rsidRPr="00416BEA" w:rsidRDefault="005C5B31" w:rsidP="005C5B31">
            <w:pPr>
              <w:pStyle w:val="ListParagraph"/>
              <w:spacing w:after="0" w:line="240" w:lineRule="auto"/>
              <w:ind w:left="0"/>
              <w:jc w:val="both"/>
              <w:rPr>
                <w:rFonts w:asciiTheme="minorHAnsi" w:hAnsiTheme="minorHAnsi" w:cstheme="minorHAnsi"/>
              </w:rPr>
            </w:pPr>
            <w:r w:rsidRPr="005C5B31">
              <w:rPr>
                <w:rFonts w:cs="Calibri"/>
                <w:sz w:val="22"/>
                <w:szCs w:val="22"/>
              </w:rPr>
              <w:t>Interview</w:t>
            </w:r>
          </w:p>
        </w:tc>
      </w:tr>
      <w:tr w:rsidR="009B77B7" w:rsidRPr="009355CB" w14:paraId="496F4A74" w14:textId="77777777" w:rsidTr="00A87184">
        <w:tc>
          <w:tcPr>
            <w:tcW w:w="1555" w:type="dxa"/>
            <w:tcBorders>
              <w:bottom w:val="nil"/>
            </w:tcBorders>
          </w:tcPr>
          <w:p w14:paraId="12FD82B4" w14:textId="793F842A" w:rsidR="009B77B7" w:rsidRDefault="009B77B7" w:rsidP="0062450A">
            <w:pPr>
              <w:rPr>
                <w:rFonts w:asciiTheme="minorHAnsi" w:hAnsiTheme="minorHAnsi" w:cstheme="minorHAnsi"/>
                <w:sz w:val="22"/>
                <w:szCs w:val="22"/>
              </w:rPr>
            </w:pPr>
            <w:r>
              <w:rPr>
                <w:rFonts w:asciiTheme="minorHAnsi" w:hAnsiTheme="minorHAnsi" w:cstheme="minorHAnsi"/>
                <w:sz w:val="22"/>
                <w:szCs w:val="22"/>
              </w:rPr>
              <w:t>Our Values</w:t>
            </w:r>
          </w:p>
        </w:tc>
        <w:tc>
          <w:tcPr>
            <w:tcW w:w="4252" w:type="dxa"/>
          </w:tcPr>
          <w:p w14:paraId="228BEB70" w14:textId="38EC6698" w:rsidR="009B77B7" w:rsidRDefault="009B77B7" w:rsidP="0062450A">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Commun</w:t>
            </w:r>
            <w:r w:rsidR="00436D40">
              <w:rPr>
                <w:rFonts w:asciiTheme="minorHAnsi" w:hAnsiTheme="minorHAnsi" w:cstheme="minorHAnsi"/>
                <w:sz w:val="22"/>
                <w:szCs w:val="22"/>
                <w:lang w:val="en-US"/>
              </w:rPr>
              <w:t>i</w:t>
            </w:r>
            <w:r>
              <w:rPr>
                <w:rFonts w:asciiTheme="minorHAnsi" w:hAnsiTheme="minorHAnsi" w:cstheme="minorHAnsi"/>
                <w:sz w:val="22"/>
                <w:szCs w:val="22"/>
                <w:lang w:val="en-US"/>
              </w:rPr>
              <w:t>ty: Evidence of working together for a common purpose and encouraging diversity.</w:t>
            </w:r>
          </w:p>
        </w:tc>
        <w:tc>
          <w:tcPr>
            <w:tcW w:w="2410" w:type="dxa"/>
          </w:tcPr>
          <w:p w14:paraId="6CD3FC6E" w14:textId="77777777" w:rsidR="009B77B7" w:rsidRPr="009355CB" w:rsidRDefault="009B77B7" w:rsidP="0062450A">
            <w:pPr>
              <w:pStyle w:val="Default"/>
              <w:spacing w:before="0"/>
              <w:ind w:left="206"/>
              <w:rPr>
                <w:rFonts w:asciiTheme="minorHAnsi" w:hAnsiTheme="minorHAnsi" w:cstheme="minorHAnsi"/>
                <w:sz w:val="22"/>
                <w:szCs w:val="22"/>
                <w:lang w:val="en-US"/>
              </w:rPr>
            </w:pPr>
          </w:p>
        </w:tc>
        <w:tc>
          <w:tcPr>
            <w:tcW w:w="1984" w:type="dxa"/>
          </w:tcPr>
          <w:p w14:paraId="3DF03801" w14:textId="77777777" w:rsidR="009B77B7" w:rsidRPr="00A87184" w:rsidRDefault="009B77B7" w:rsidP="00A87184">
            <w:pPr>
              <w:rPr>
                <w:rFonts w:asciiTheme="minorHAnsi" w:hAnsiTheme="minorHAnsi" w:cstheme="minorHAnsi"/>
                <w:sz w:val="22"/>
                <w:szCs w:val="22"/>
              </w:rPr>
            </w:pPr>
            <w:r w:rsidRPr="00A87184">
              <w:rPr>
                <w:rFonts w:asciiTheme="minorHAnsi" w:hAnsiTheme="minorHAnsi" w:cstheme="minorHAnsi"/>
                <w:sz w:val="22"/>
                <w:szCs w:val="22"/>
              </w:rPr>
              <w:t>Application form</w:t>
            </w:r>
          </w:p>
          <w:p w14:paraId="77BBC9C9" w14:textId="77777777" w:rsidR="009B77B7" w:rsidRPr="00A87184" w:rsidRDefault="009B77B7" w:rsidP="00A87184">
            <w:pPr>
              <w:rPr>
                <w:rFonts w:asciiTheme="minorHAnsi" w:hAnsiTheme="minorHAnsi" w:cstheme="minorHAnsi"/>
                <w:sz w:val="22"/>
                <w:szCs w:val="22"/>
              </w:rPr>
            </w:pPr>
            <w:r w:rsidRPr="00A87184">
              <w:rPr>
                <w:rFonts w:asciiTheme="minorHAnsi" w:hAnsiTheme="minorHAnsi" w:cstheme="minorHAnsi"/>
                <w:sz w:val="22"/>
                <w:szCs w:val="22"/>
              </w:rPr>
              <w:t>Interview</w:t>
            </w:r>
          </w:p>
          <w:p w14:paraId="1B87F283" w14:textId="68D9DBF7" w:rsidR="000B1391" w:rsidRPr="00A87184" w:rsidRDefault="000B1391" w:rsidP="00A87184">
            <w:pPr>
              <w:rPr>
                <w:rFonts w:asciiTheme="minorHAnsi" w:hAnsiTheme="minorHAnsi" w:cstheme="minorHAnsi"/>
              </w:rPr>
            </w:pPr>
            <w:r w:rsidRPr="00A87184">
              <w:rPr>
                <w:rFonts w:asciiTheme="minorHAnsi" w:hAnsiTheme="minorHAnsi" w:cstheme="minorHAnsi"/>
                <w:sz w:val="22"/>
                <w:szCs w:val="22"/>
              </w:rPr>
              <w:t>Lesson</w:t>
            </w:r>
          </w:p>
        </w:tc>
      </w:tr>
      <w:tr w:rsidR="009B77B7" w:rsidRPr="009355CB" w14:paraId="4F2F2490" w14:textId="77777777" w:rsidTr="00A87184">
        <w:tc>
          <w:tcPr>
            <w:tcW w:w="1555" w:type="dxa"/>
            <w:tcBorders>
              <w:top w:val="nil"/>
              <w:bottom w:val="nil"/>
            </w:tcBorders>
          </w:tcPr>
          <w:p w14:paraId="2B61C6F3" w14:textId="77777777" w:rsidR="009B77B7" w:rsidRDefault="009B77B7" w:rsidP="0062450A">
            <w:pPr>
              <w:rPr>
                <w:rFonts w:asciiTheme="minorHAnsi" w:hAnsiTheme="minorHAnsi" w:cstheme="minorHAnsi"/>
                <w:sz w:val="22"/>
                <w:szCs w:val="22"/>
              </w:rPr>
            </w:pPr>
          </w:p>
        </w:tc>
        <w:tc>
          <w:tcPr>
            <w:tcW w:w="4252" w:type="dxa"/>
          </w:tcPr>
          <w:p w14:paraId="611A3184" w14:textId="789C0C96" w:rsidR="009B77B7" w:rsidRDefault="000B1391" w:rsidP="0062450A">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Integrity: Evidence of doing the right things for the right reason.</w:t>
            </w:r>
          </w:p>
        </w:tc>
        <w:tc>
          <w:tcPr>
            <w:tcW w:w="2410" w:type="dxa"/>
          </w:tcPr>
          <w:p w14:paraId="44EA7B9B" w14:textId="77777777" w:rsidR="009B77B7" w:rsidRPr="009355CB" w:rsidRDefault="009B77B7" w:rsidP="0062450A">
            <w:pPr>
              <w:pStyle w:val="Default"/>
              <w:spacing w:before="0"/>
              <w:ind w:left="206"/>
              <w:rPr>
                <w:rFonts w:asciiTheme="minorHAnsi" w:hAnsiTheme="minorHAnsi" w:cstheme="minorHAnsi"/>
                <w:sz w:val="22"/>
                <w:szCs w:val="22"/>
                <w:lang w:val="en-US"/>
              </w:rPr>
            </w:pPr>
          </w:p>
        </w:tc>
        <w:tc>
          <w:tcPr>
            <w:tcW w:w="1984" w:type="dxa"/>
          </w:tcPr>
          <w:p w14:paraId="5123E9F6" w14:textId="77777777" w:rsidR="000B1391" w:rsidRPr="00A87184" w:rsidRDefault="000B1391" w:rsidP="00A87184">
            <w:pPr>
              <w:rPr>
                <w:rFonts w:asciiTheme="minorHAnsi" w:hAnsiTheme="minorHAnsi" w:cstheme="minorHAnsi"/>
                <w:sz w:val="22"/>
                <w:szCs w:val="22"/>
              </w:rPr>
            </w:pPr>
            <w:r w:rsidRPr="00A87184">
              <w:rPr>
                <w:rFonts w:asciiTheme="minorHAnsi" w:hAnsiTheme="minorHAnsi" w:cstheme="minorHAnsi"/>
                <w:sz w:val="22"/>
                <w:szCs w:val="22"/>
              </w:rPr>
              <w:t>Application form</w:t>
            </w:r>
          </w:p>
          <w:p w14:paraId="69D3584F" w14:textId="77777777" w:rsidR="000B1391" w:rsidRPr="00A87184" w:rsidRDefault="000B1391" w:rsidP="00A87184">
            <w:pPr>
              <w:rPr>
                <w:rFonts w:asciiTheme="minorHAnsi" w:hAnsiTheme="minorHAnsi" w:cstheme="minorHAnsi"/>
                <w:sz w:val="22"/>
                <w:szCs w:val="22"/>
              </w:rPr>
            </w:pPr>
            <w:r w:rsidRPr="00A87184">
              <w:rPr>
                <w:rFonts w:asciiTheme="minorHAnsi" w:hAnsiTheme="minorHAnsi" w:cstheme="minorHAnsi"/>
                <w:sz w:val="22"/>
                <w:szCs w:val="22"/>
              </w:rPr>
              <w:t>Interview</w:t>
            </w:r>
          </w:p>
          <w:p w14:paraId="7294BD4D" w14:textId="6BEFB5A6" w:rsidR="009B77B7" w:rsidRPr="00A87184" w:rsidRDefault="000B1391" w:rsidP="00A87184">
            <w:pPr>
              <w:rPr>
                <w:rFonts w:asciiTheme="minorHAnsi" w:hAnsiTheme="minorHAnsi" w:cstheme="minorHAnsi"/>
              </w:rPr>
            </w:pPr>
            <w:r w:rsidRPr="00A87184">
              <w:rPr>
                <w:rFonts w:asciiTheme="minorHAnsi" w:hAnsiTheme="minorHAnsi" w:cstheme="minorHAnsi"/>
                <w:sz w:val="22"/>
                <w:szCs w:val="22"/>
              </w:rPr>
              <w:t>Lesson</w:t>
            </w:r>
          </w:p>
        </w:tc>
      </w:tr>
      <w:tr w:rsidR="009B77B7" w:rsidRPr="009355CB" w14:paraId="2DA761BC" w14:textId="77777777" w:rsidTr="00A87184">
        <w:tc>
          <w:tcPr>
            <w:tcW w:w="1555" w:type="dxa"/>
            <w:tcBorders>
              <w:top w:val="nil"/>
            </w:tcBorders>
          </w:tcPr>
          <w:p w14:paraId="72E5D5B5" w14:textId="77777777" w:rsidR="009B77B7" w:rsidRDefault="009B77B7" w:rsidP="0062450A">
            <w:pPr>
              <w:rPr>
                <w:rFonts w:asciiTheme="minorHAnsi" w:hAnsiTheme="minorHAnsi" w:cstheme="minorHAnsi"/>
                <w:sz w:val="22"/>
                <w:szCs w:val="22"/>
              </w:rPr>
            </w:pPr>
          </w:p>
        </w:tc>
        <w:tc>
          <w:tcPr>
            <w:tcW w:w="4252" w:type="dxa"/>
          </w:tcPr>
          <w:p w14:paraId="764488F8" w14:textId="6829A859" w:rsidR="009B77B7" w:rsidRDefault="000B1391" w:rsidP="0062450A">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Passion: Evidence of taking personal responsibility, working hard and having high aspirations</w:t>
            </w:r>
          </w:p>
        </w:tc>
        <w:tc>
          <w:tcPr>
            <w:tcW w:w="2410" w:type="dxa"/>
          </w:tcPr>
          <w:p w14:paraId="3E479AFD" w14:textId="77777777" w:rsidR="009B77B7" w:rsidRPr="009355CB" w:rsidRDefault="009B77B7" w:rsidP="0062450A">
            <w:pPr>
              <w:pStyle w:val="Default"/>
              <w:spacing w:before="0"/>
              <w:ind w:left="206"/>
              <w:rPr>
                <w:rFonts w:asciiTheme="minorHAnsi" w:hAnsiTheme="minorHAnsi" w:cstheme="minorHAnsi"/>
                <w:sz w:val="22"/>
                <w:szCs w:val="22"/>
                <w:lang w:val="en-US"/>
              </w:rPr>
            </w:pPr>
          </w:p>
        </w:tc>
        <w:tc>
          <w:tcPr>
            <w:tcW w:w="1984" w:type="dxa"/>
          </w:tcPr>
          <w:p w14:paraId="7973D6C0" w14:textId="77777777" w:rsidR="000B1391" w:rsidRPr="00A87184" w:rsidRDefault="000B1391" w:rsidP="00A87184">
            <w:pPr>
              <w:ind w:left="66"/>
              <w:rPr>
                <w:rFonts w:asciiTheme="minorHAnsi" w:hAnsiTheme="minorHAnsi" w:cstheme="minorHAnsi"/>
                <w:sz w:val="22"/>
                <w:szCs w:val="22"/>
              </w:rPr>
            </w:pPr>
            <w:r w:rsidRPr="00A87184">
              <w:rPr>
                <w:rFonts w:asciiTheme="minorHAnsi" w:hAnsiTheme="minorHAnsi" w:cstheme="minorHAnsi"/>
                <w:sz w:val="22"/>
                <w:szCs w:val="22"/>
              </w:rPr>
              <w:t>Application form</w:t>
            </w:r>
          </w:p>
          <w:p w14:paraId="6C0287C5" w14:textId="77777777" w:rsidR="000B1391" w:rsidRPr="00A87184" w:rsidRDefault="000B1391" w:rsidP="00A87184">
            <w:pPr>
              <w:ind w:left="66"/>
              <w:rPr>
                <w:rFonts w:asciiTheme="minorHAnsi" w:hAnsiTheme="minorHAnsi" w:cstheme="minorHAnsi"/>
                <w:sz w:val="22"/>
                <w:szCs w:val="22"/>
              </w:rPr>
            </w:pPr>
            <w:r w:rsidRPr="00A87184">
              <w:rPr>
                <w:rFonts w:asciiTheme="minorHAnsi" w:hAnsiTheme="minorHAnsi" w:cstheme="minorHAnsi"/>
                <w:sz w:val="22"/>
                <w:szCs w:val="22"/>
              </w:rPr>
              <w:t>Interview</w:t>
            </w:r>
          </w:p>
          <w:p w14:paraId="5C11B05A" w14:textId="381F92DE" w:rsidR="009B77B7" w:rsidRPr="00A87184" w:rsidRDefault="000B1391" w:rsidP="00A87184">
            <w:pPr>
              <w:ind w:left="66"/>
              <w:rPr>
                <w:rFonts w:asciiTheme="minorHAnsi" w:hAnsiTheme="minorHAnsi" w:cstheme="minorHAnsi"/>
              </w:rPr>
            </w:pPr>
            <w:r w:rsidRPr="00A87184">
              <w:rPr>
                <w:rFonts w:asciiTheme="minorHAnsi" w:hAnsiTheme="minorHAnsi" w:cstheme="minorHAnsi"/>
                <w:sz w:val="22"/>
                <w:szCs w:val="22"/>
              </w:rPr>
              <w:t>Lesson</w:t>
            </w:r>
          </w:p>
        </w:tc>
      </w:tr>
    </w:tbl>
    <w:p w14:paraId="248A008E" w14:textId="77777777" w:rsidR="00C50C02" w:rsidRPr="009355CB" w:rsidRDefault="00F9155F" w:rsidP="00A87184">
      <w:pPr>
        <w:keepNext/>
        <w:spacing w:after="288" w:line="276" w:lineRule="auto"/>
        <w:rPr>
          <w:rFonts w:asciiTheme="minorHAnsi" w:hAnsiTheme="minorHAnsi" w:cstheme="minorHAnsi"/>
          <w:sz w:val="22"/>
          <w:szCs w:val="22"/>
        </w:rPr>
      </w:pPr>
    </w:p>
    <w:sectPr w:rsidR="00C50C02" w:rsidRPr="009355CB" w:rsidSect="0054502F">
      <w:headerReference w:type="default" r:id="rId19"/>
      <w:footerReference w:type="default" r:id="rId20"/>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AC0A7" w14:textId="77777777" w:rsidR="00F9155F" w:rsidRDefault="00F9155F">
      <w:r>
        <w:separator/>
      </w:r>
    </w:p>
  </w:endnote>
  <w:endnote w:type="continuationSeparator" w:id="0">
    <w:p w14:paraId="30DD9CAE" w14:textId="77777777" w:rsidR="00F9155F" w:rsidRDefault="00F9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5FDB88BA"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C23779">
              <w:rPr>
                <w:rFonts w:asciiTheme="minorHAnsi" w:hAnsiTheme="minorHAnsi" w:cstheme="minorHAnsi"/>
                <w:b/>
                <w:bCs/>
                <w:noProof/>
                <w:sz w:val="20"/>
                <w:szCs w:val="20"/>
              </w:rPr>
              <w:t>1</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C23779">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38786" w14:textId="77777777" w:rsidR="00F9155F" w:rsidRDefault="00F9155F">
      <w:r>
        <w:separator/>
      </w:r>
    </w:p>
  </w:footnote>
  <w:footnote w:type="continuationSeparator" w:id="0">
    <w:p w14:paraId="29F633D8" w14:textId="77777777" w:rsidR="00F9155F" w:rsidRDefault="00F91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9CA42" w14:textId="123A79E9" w:rsidR="00474E2F" w:rsidRDefault="00241D7C" w:rsidP="00F729AC">
    <w:pPr>
      <w:pStyle w:val="Header"/>
      <w:tabs>
        <w:tab w:val="center" w:pos="4947"/>
        <w:tab w:val="right" w:pos="9894"/>
      </w:tabs>
      <w:jc w:val="right"/>
    </w:pPr>
    <w:r>
      <w:rPr>
        <w:noProof/>
        <w:bdr w:val="none" w:sz="0" w:space="0" w:color="auto"/>
      </w:rPr>
      <w:drawing>
        <wp:anchor distT="0" distB="0" distL="114300" distR="114300" simplePos="0" relativeHeight="251658240" behindDoc="1" locked="0" layoutInCell="1" allowOverlap="1" wp14:anchorId="13F72146" wp14:editId="46ADBD0D">
          <wp:simplePos x="0" y="0"/>
          <wp:positionH relativeFrom="margin">
            <wp:align>left</wp:align>
          </wp:positionH>
          <wp:positionV relativeFrom="paragraph">
            <wp:posOffset>12065</wp:posOffset>
          </wp:positionV>
          <wp:extent cx="1486535" cy="463550"/>
          <wp:effectExtent l="0" t="0" r="0" b="0"/>
          <wp:wrapThrough wrapText="bothSides">
            <wp:wrapPolygon edited="0">
              <wp:start x="0" y="0"/>
              <wp:lineTo x="0" y="20416"/>
              <wp:lineTo x="21314" y="20416"/>
              <wp:lineTo x="213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346" cy="470194"/>
                  </a:xfrm>
                  <a:prstGeom prst="rect">
                    <a:avLst/>
                  </a:prstGeom>
                  <a:noFill/>
                </pic:spPr>
              </pic:pic>
            </a:graphicData>
          </a:graphic>
          <wp14:sizeRelH relativeFrom="page">
            <wp14:pctWidth>0</wp14:pctWidth>
          </wp14:sizeRelH>
          <wp14:sizeRelV relativeFrom="page">
            <wp14:pctHeight>0</wp14:pctHeight>
          </wp14:sizeRelV>
        </wp:anchor>
      </w:drawing>
    </w:r>
    <w:r w:rsidR="00F729AC">
      <w:tab/>
    </w:r>
    <w:r w:rsidR="00F729AC">
      <w:tab/>
    </w:r>
    <w:r w:rsidR="001B44B8">
      <w:rPr>
        <w:noProof/>
      </w:rPr>
      <w:drawing>
        <wp:inline distT="0" distB="0" distL="0" distR="0" wp14:anchorId="049954B4" wp14:editId="095331C5">
          <wp:extent cx="876872" cy="471393"/>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stretch>
                    <a:fillRect/>
                  </a:stretch>
                </pic:blipFill>
                <pic:spPr>
                  <a:xfrm>
                    <a:off x="0" y="0"/>
                    <a:ext cx="876872" cy="47139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61C1"/>
    <w:multiLevelType w:val="hybridMultilevel"/>
    <w:tmpl w:val="C564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1473A"/>
    <w:multiLevelType w:val="hybridMultilevel"/>
    <w:tmpl w:val="7D86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25C59"/>
    <w:multiLevelType w:val="hybridMultilevel"/>
    <w:tmpl w:val="2D94CFC2"/>
    <w:numStyleLink w:val="ImportedStyle5"/>
  </w:abstractNum>
  <w:abstractNum w:abstractNumId="4" w15:restartNumberingAfterBreak="0">
    <w:nsid w:val="07D51531"/>
    <w:multiLevelType w:val="hybridMultilevel"/>
    <w:tmpl w:val="36B4ECD2"/>
    <w:lvl w:ilvl="0" w:tplc="AC24655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A241F0"/>
    <w:multiLevelType w:val="hybridMultilevel"/>
    <w:tmpl w:val="7348013C"/>
    <w:numStyleLink w:val="ImportedStyle8"/>
  </w:abstractNum>
  <w:abstractNum w:abstractNumId="7"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64472"/>
    <w:multiLevelType w:val="hybridMultilevel"/>
    <w:tmpl w:val="40CAE688"/>
    <w:lvl w:ilvl="0" w:tplc="7F30D632">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7E306D2"/>
    <w:multiLevelType w:val="hybridMultilevel"/>
    <w:tmpl w:val="35B6D524"/>
    <w:numStyleLink w:val="ImportedStyle9"/>
  </w:abstractNum>
  <w:abstractNum w:abstractNumId="13" w15:restartNumberingAfterBreak="0">
    <w:nsid w:val="1CD014D6"/>
    <w:multiLevelType w:val="hybridMultilevel"/>
    <w:tmpl w:val="AF6C6C60"/>
    <w:numStyleLink w:val="ImportedStyle4"/>
  </w:abstractNum>
  <w:abstractNum w:abstractNumId="14" w15:restartNumberingAfterBreak="0">
    <w:nsid w:val="22C93C41"/>
    <w:multiLevelType w:val="hybridMultilevel"/>
    <w:tmpl w:val="46AC8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38178B"/>
    <w:multiLevelType w:val="hybridMultilevel"/>
    <w:tmpl w:val="DECA707E"/>
    <w:lvl w:ilvl="0" w:tplc="08090001">
      <w:start w:val="1"/>
      <w:numFmt w:val="bullet"/>
      <w:lvlText w:val=""/>
      <w:lvlJc w:val="left"/>
      <w:pPr>
        <w:ind w:left="1121" w:hanging="360"/>
      </w:pPr>
      <w:rPr>
        <w:rFonts w:ascii="Symbol" w:hAnsi="Symbol" w:hint="default"/>
      </w:rPr>
    </w:lvl>
    <w:lvl w:ilvl="1" w:tplc="08090003" w:tentative="1">
      <w:start w:val="1"/>
      <w:numFmt w:val="bullet"/>
      <w:lvlText w:val="o"/>
      <w:lvlJc w:val="left"/>
      <w:pPr>
        <w:ind w:left="1841" w:hanging="360"/>
      </w:pPr>
      <w:rPr>
        <w:rFonts w:ascii="Courier New" w:hAnsi="Courier New" w:cs="Courier New" w:hint="default"/>
      </w:rPr>
    </w:lvl>
    <w:lvl w:ilvl="2" w:tplc="08090005" w:tentative="1">
      <w:start w:val="1"/>
      <w:numFmt w:val="bullet"/>
      <w:lvlText w:val=""/>
      <w:lvlJc w:val="left"/>
      <w:pPr>
        <w:ind w:left="2561" w:hanging="360"/>
      </w:pPr>
      <w:rPr>
        <w:rFonts w:ascii="Wingdings" w:hAnsi="Wingdings" w:hint="default"/>
      </w:rPr>
    </w:lvl>
    <w:lvl w:ilvl="3" w:tplc="08090001" w:tentative="1">
      <w:start w:val="1"/>
      <w:numFmt w:val="bullet"/>
      <w:lvlText w:val=""/>
      <w:lvlJc w:val="left"/>
      <w:pPr>
        <w:ind w:left="3281" w:hanging="360"/>
      </w:pPr>
      <w:rPr>
        <w:rFonts w:ascii="Symbol" w:hAnsi="Symbol" w:hint="default"/>
      </w:rPr>
    </w:lvl>
    <w:lvl w:ilvl="4" w:tplc="08090003" w:tentative="1">
      <w:start w:val="1"/>
      <w:numFmt w:val="bullet"/>
      <w:lvlText w:val="o"/>
      <w:lvlJc w:val="left"/>
      <w:pPr>
        <w:ind w:left="4001" w:hanging="360"/>
      </w:pPr>
      <w:rPr>
        <w:rFonts w:ascii="Courier New" w:hAnsi="Courier New" w:cs="Courier New" w:hint="default"/>
      </w:rPr>
    </w:lvl>
    <w:lvl w:ilvl="5" w:tplc="08090005" w:tentative="1">
      <w:start w:val="1"/>
      <w:numFmt w:val="bullet"/>
      <w:lvlText w:val=""/>
      <w:lvlJc w:val="left"/>
      <w:pPr>
        <w:ind w:left="4721" w:hanging="360"/>
      </w:pPr>
      <w:rPr>
        <w:rFonts w:ascii="Wingdings" w:hAnsi="Wingdings" w:hint="default"/>
      </w:rPr>
    </w:lvl>
    <w:lvl w:ilvl="6" w:tplc="08090001" w:tentative="1">
      <w:start w:val="1"/>
      <w:numFmt w:val="bullet"/>
      <w:lvlText w:val=""/>
      <w:lvlJc w:val="left"/>
      <w:pPr>
        <w:ind w:left="5441" w:hanging="360"/>
      </w:pPr>
      <w:rPr>
        <w:rFonts w:ascii="Symbol" w:hAnsi="Symbol" w:hint="default"/>
      </w:rPr>
    </w:lvl>
    <w:lvl w:ilvl="7" w:tplc="08090003" w:tentative="1">
      <w:start w:val="1"/>
      <w:numFmt w:val="bullet"/>
      <w:lvlText w:val="o"/>
      <w:lvlJc w:val="left"/>
      <w:pPr>
        <w:ind w:left="6161" w:hanging="360"/>
      </w:pPr>
      <w:rPr>
        <w:rFonts w:ascii="Courier New" w:hAnsi="Courier New" w:cs="Courier New" w:hint="default"/>
      </w:rPr>
    </w:lvl>
    <w:lvl w:ilvl="8" w:tplc="08090005" w:tentative="1">
      <w:start w:val="1"/>
      <w:numFmt w:val="bullet"/>
      <w:lvlText w:val=""/>
      <w:lvlJc w:val="left"/>
      <w:pPr>
        <w:ind w:left="6881" w:hanging="360"/>
      </w:pPr>
      <w:rPr>
        <w:rFonts w:ascii="Wingdings" w:hAnsi="Wingdings" w:hint="default"/>
      </w:rPr>
    </w:lvl>
  </w:abstractNum>
  <w:abstractNum w:abstractNumId="16" w15:restartNumberingAfterBreak="0">
    <w:nsid w:val="2A2D38B0"/>
    <w:multiLevelType w:val="hybridMultilevel"/>
    <w:tmpl w:val="E398C74A"/>
    <w:numStyleLink w:val="ImportedStyle1"/>
  </w:abstractNum>
  <w:abstractNum w:abstractNumId="17" w15:restartNumberingAfterBreak="0">
    <w:nsid w:val="2A925008"/>
    <w:multiLevelType w:val="hybridMultilevel"/>
    <w:tmpl w:val="47E6B7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2A7B0A"/>
    <w:multiLevelType w:val="hybridMultilevel"/>
    <w:tmpl w:val="173C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D052F0D"/>
    <w:multiLevelType w:val="hybridMultilevel"/>
    <w:tmpl w:val="7804B4FA"/>
    <w:lvl w:ilvl="0" w:tplc="AC246556">
      <w:start w:val="1"/>
      <w:numFmt w:val="bullet"/>
      <w:lvlText w:val=""/>
      <w:lvlJc w:val="left"/>
      <w:pPr>
        <w:tabs>
          <w:tab w:val="num" w:pos="360"/>
        </w:tabs>
        <w:ind w:left="340" w:hanging="34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3E0C1C6F"/>
    <w:multiLevelType w:val="hybridMultilevel"/>
    <w:tmpl w:val="DC08B8B8"/>
    <w:numStyleLink w:val="ImportedStyle3"/>
  </w:abstractNum>
  <w:abstractNum w:abstractNumId="26" w15:restartNumberingAfterBreak="0">
    <w:nsid w:val="3E690C83"/>
    <w:multiLevelType w:val="hybridMultilevel"/>
    <w:tmpl w:val="8AB24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3E7BFE"/>
    <w:multiLevelType w:val="hybridMultilevel"/>
    <w:tmpl w:val="17A0CB78"/>
    <w:numStyleLink w:val="ImportedStyle10"/>
  </w:abstractNum>
  <w:abstractNum w:abstractNumId="28" w15:restartNumberingAfterBreak="0">
    <w:nsid w:val="43414BD0"/>
    <w:multiLevelType w:val="hybridMultilevel"/>
    <w:tmpl w:val="0A906FF0"/>
    <w:numStyleLink w:val="ImportedStyle6"/>
  </w:abstractNum>
  <w:abstractNum w:abstractNumId="29" w15:restartNumberingAfterBreak="0">
    <w:nsid w:val="462F30C7"/>
    <w:multiLevelType w:val="hybridMultilevel"/>
    <w:tmpl w:val="1C5427DA"/>
    <w:lvl w:ilvl="0" w:tplc="08090001">
      <w:start w:val="1"/>
      <w:numFmt w:val="bullet"/>
      <w:lvlText w:val=""/>
      <w:lvlJc w:val="left"/>
      <w:pPr>
        <w:ind w:left="1100" w:hanging="360"/>
      </w:pPr>
      <w:rPr>
        <w:rFonts w:ascii="Symbol" w:hAnsi="Symbol"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30" w15:restartNumberingAfterBreak="0">
    <w:nsid w:val="47C16B08"/>
    <w:multiLevelType w:val="hybridMultilevel"/>
    <w:tmpl w:val="565A56CC"/>
    <w:numStyleLink w:val="ImportedStyle7"/>
  </w:abstractNum>
  <w:abstractNum w:abstractNumId="31"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5DDF0C59"/>
    <w:multiLevelType w:val="hybridMultilevel"/>
    <w:tmpl w:val="EA7AC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0142241"/>
    <w:multiLevelType w:val="hybridMultilevel"/>
    <w:tmpl w:val="7BE2122A"/>
    <w:lvl w:ilvl="0" w:tplc="AC24655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171081F"/>
    <w:multiLevelType w:val="hybridMultilevel"/>
    <w:tmpl w:val="8DF2F94E"/>
    <w:lvl w:ilvl="0" w:tplc="AC24655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354D6D"/>
    <w:multiLevelType w:val="hybridMultilevel"/>
    <w:tmpl w:val="B9B4D8A6"/>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0"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BE50AC9"/>
    <w:multiLevelType w:val="hybridMultilevel"/>
    <w:tmpl w:val="58F2CAAA"/>
    <w:numStyleLink w:val="ImportedStyle2"/>
  </w:abstractNum>
  <w:abstractNum w:abstractNumId="43"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1BD2C89"/>
    <w:multiLevelType w:val="hybridMultilevel"/>
    <w:tmpl w:val="76E808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1"/>
  </w:num>
  <w:num w:numId="2">
    <w:abstractNumId w:val="16"/>
  </w:num>
  <w:num w:numId="3">
    <w:abstractNumId w:val="43"/>
  </w:num>
  <w:num w:numId="4">
    <w:abstractNumId w:val="42"/>
  </w:num>
  <w:num w:numId="5">
    <w:abstractNumId w:val="11"/>
  </w:num>
  <w:num w:numId="6">
    <w:abstractNumId w:val="25"/>
  </w:num>
  <w:num w:numId="7">
    <w:abstractNumId w:val="45"/>
  </w:num>
  <w:num w:numId="8">
    <w:abstractNumId w:val="13"/>
  </w:num>
  <w:num w:numId="9">
    <w:abstractNumId w:val="23"/>
  </w:num>
  <w:num w:numId="10">
    <w:abstractNumId w:val="3"/>
  </w:num>
  <w:num w:numId="11">
    <w:abstractNumId w:val="31"/>
  </w:num>
  <w:num w:numId="12">
    <w:abstractNumId w:val="28"/>
  </w:num>
  <w:num w:numId="13">
    <w:abstractNumId w:val="34"/>
  </w:num>
  <w:num w:numId="14">
    <w:abstractNumId w:val="30"/>
  </w:num>
  <w:num w:numId="15">
    <w:abstractNumId w:val="36"/>
  </w:num>
  <w:num w:numId="16">
    <w:abstractNumId w:val="6"/>
  </w:num>
  <w:num w:numId="17">
    <w:abstractNumId w:val="46"/>
  </w:num>
  <w:num w:numId="18">
    <w:abstractNumId w:val="12"/>
  </w:num>
  <w:num w:numId="19">
    <w:abstractNumId w:val="19"/>
  </w:num>
  <w:num w:numId="20">
    <w:abstractNumId w:val="27"/>
  </w:num>
  <w:num w:numId="21">
    <w:abstractNumId w:val="40"/>
  </w:num>
  <w:num w:numId="22">
    <w:abstractNumId w:val="41"/>
  </w:num>
  <w:num w:numId="23">
    <w:abstractNumId w:val="33"/>
  </w:num>
  <w:num w:numId="24">
    <w:abstractNumId w:val="26"/>
  </w:num>
  <w:num w:numId="25">
    <w:abstractNumId w:val="10"/>
  </w:num>
  <w:num w:numId="26">
    <w:abstractNumId w:val="32"/>
  </w:num>
  <w:num w:numId="27">
    <w:abstractNumId w:val="20"/>
  </w:num>
  <w:num w:numId="28">
    <w:abstractNumId w:val="1"/>
  </w:num>
  <w:num w:numId="29">
    <w:abstractNumId w:val="22"/>
  </w:num>
  <w:num w:numId="30">
    <w:abstractNumId w:val="8"/>
  </w:num>
  <w:num w:numId="31">
    <w:abstractNumId w:val="7"/>
  </w:num>
  <w:num w:numId="32">
    <w:abstractNumId w:val="5"/>
  </w:num>
  <w:num w:numId="33">
    <w:abstractNumId w:val="15"/>
  </w:num>
  <w:num w:numId="34">
    <w:abstractNumId w:val="18"/>
  </w:num>
  <w:num w:numId="35">
    <w:abstractNumId w:val="35"/>
  </w:num>
  <w:num w:numId="36">
    <w:abstractNumId w:val="2"/>
  </w:num>
  <w:num w:numId="37">
    <w:abstractNumId w:val="44"/>
  </w:num>
  <w:num w:numId="38">
    <w:abstractNumId w:val="9"/>
  </w:num>
  <w:num w:numId="39">
    <w:abstractNumId w:val="14"/>
  </w:num>
  <w:num w:numId="40">
    <w:abstractNumId w:val="0"/>
  </w:num>
  <w:num w:numId="41">
    <w:abstractNumId w:val="39"/>
  </w:num>
  <w:num w:numId="42">
    <w:abstractNumId w:val="38"/>
  </w:num>
  <w:num w:numId="43">
    <w:abstractNumId w:val="24"/>
  </w:num>
  <w:num w:numId="44">
    <w:abstractNumId w:val="37"/>
  </w:num>
  <w:num w:numId="45">
    <w:abstractNumId w:val="4"/>
  </w:num>
  <w:num w:numId="46">
    <w:abstractNumId w:val="17"/>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4B8"/>
    <w:rsid w:val="00011679"/>
    <w:rsid w:val="00020225"/>
    <w:rsid w:val="000847D6"/>
    <w:rsid w:val="000A38A7"/>
    <w:rsid w:val="000B1391"/>
    <w:rsid w:val="000E64D4"/>
    <w:rsid w:val="00167FCF"/>
    <w:rsid w:val="001B44B8"/>
    <w:rsid w:val="001E5DE8"/>
    <w:rsid w:val="00207D60"/>
    <w:rsid w:val="00241D7C"/>
    <w:rsid w:val="002C1CD1"/>
    <w:rsid w:val="002C24D4"/>
    <w:rsid w:val="00302A56"/>
    <w:rsid w:val="003353E6"/>
    <w:rsid w:val="003514A7"/>
    <w:rsid w:val="003E16D1"/>
    <w:rsid w:val="004128D1"/>
    <w:rsid w:val="00436D40"/>
    <w:rsid w:val="00457F99"/>
    <w:rsid w:val="004A00A1"/>
    <w:rsid w:val="004B5ACC"/>
    <w:rsid w:val="004E6436"/>
    <w:rsid w:val="00525B23"/>
    <w:rsid w:val="00534130"/>
    <w:rsid w:val="00541BC3"/>
    <w:rsid w:val="0054502F"/>
    <w:rsid w:val="00551428"/>
    <w:rsid w:val="005A72E1"/>
    <w:rsid w:val="005C5B31"/>
    <w:rsid w:val="005D584F"/>
    <w:rsid w:val="005F527F"/>
    <w:rsid w:val="00645C49"/>
    <w:rsid w:val="00650E58"/>
    <w:rsid w:val="00694274"/>
    <w:rsid w:val="006D6B7B"/>
    <w:rsid w:val="00706E57"/>
    <w:rsid w:val="0074569D"/>
    <w:rsid w:val="007E3130"/>
    <w:rsid w:val="007F3695"/>
    <w:rsid w:val="008062AA"/>
    <w:rsid w:val="008069A4"/>
    <w:rsid w:val="00815947"/>
    <w:rsid w:val="0086071D"/>
    <w:rsid w:val="008C5C48"/>
    <w:rsid w:val="009355CB"/>
    <w:rsid w:val="00957057"/>
    <w:rsid w:val="009A5E82"/>
    <w:rsid w:val="009B77B7"/>
    <w:rsid w:val="009D02B3"/>
    <w:rsid w:val="00A2629E"/>
    <w:rsid w:val="00A423E0"/>
    <w:rsid w:val="00A87184"/>
    <w:rsid w:val="00AA3A6F"/>
    <w:rsid w:val="00AD49DB"/>
    <w:rsid w:val="00B2159F"/>
    <w:rsid w:val="00B66AEF"/>
    <w:rsid w:val="00B73B21"/>
    <w:rsid w:val="00B9321F"/>
    <w:rsid w:val="00BC1207"/>
    <w:rsid w:val="00BF4638"/>
    <w:rsid w:val="00C20E7F"/>
    <w:rsid w:val="00C23779"/>
    <w:rsid w:val="00C368AB"/>
    <w:rsid w:val="00C53A23"/>
    <w:rsid w:val="00C9068F"/>
    <w:rsid w:val="00CB2BD6"/>
    <w:rsid w:val="00CB3E17"/>
    <w:rsid w:val="00CF1873"/>
    <w:rsid w:val="00CF3F18"/>
    <w:rsid w:val="00D0540C"/>
    <w:rsid w:val="00D86EA2"/>
    <w:rsid w:val="00DE4B2A"/>
    <w:rsid w:val="00E00BF4"/>
    <w:rsid w:val="00E04491"/>
    <w:rsid w:val="00E74997"/>
    <w:rsid w:val="00E75A82"/>
    <w:rsid w:val="00E83EB2"/>
    <w:rsid w:val="00EC24D4"/>
    <w:rsid w:val="00F22696"/>
    <w:rsid w:val="00F26421"/>
    <w:rsid w:val="00F52D30"/>
    <w:rsid w:val="00F6657E"/>
    <w:rsid w:val="00F729AC"/>
    <w:rsid w:val="00F9155F"/>
    <w:rsid w:val="00FB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character" w:customStyle="1" w:styleId="ListParagraphChar">
    <w:name w:val="List Paragraph Char"/>
    <w:link w:val="ListParagraph"/>
    <w:uiPriority w:val="34"/>
    <w:rsid w:val="00957057"/>
    <w:rPr>
      <w:rFonts w:ascii="Calibri" w:eastAsia="Arial Unicode MS" w:hAnsi="Calibri" w:cs="Arial Unicode MS"/>
      <w:color w:val="000000"/>
      <w:u w:color="000000"/>
      <w:bdr w:val="nil"/>
      <w:lang w:eastAsia="en-GB"/>
    </w:rPr>
  </w:style>
  <w:style w:type="paragraph" w:styleId="CommentSubject">
    <w:name w:val="annotation subject"/>
    <w:basedOn w:val="CommentText"/>
    <w:next w:val="CommentText"/>
    <w:link w:val="CommentSubjectChar"/>
    <w:uiPriority w:val="99"/>
    <w:semiHidden/>
    <w:unhideWhenUsed/>
    <w:rsid w:val="00525B23"/>
    <w:pPr>
      <w:spacing w:after="0"/>
      <w:jc w:val="both"/>
    </w:pPr>
    <w:rPr>
      <w:rFonts w:ascii="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525B23"/>
    <w:rPr>
      <w:rFonts w:ascii="Times New Roman" w:eastAsia="Times New Roman" w:hAnsi="Times New Roman" w:cs="Times New Roman"/>
      <w:b/>
      <w:bCs/>
      <w:sz w:val="20"/>
      <w:szCs w:val="20"/>
      <w:lang w:val="en-GB" w:eastAsia="en-GB"/>
    </w:rPr>
  </w:style>
  <w:style w:type="paragraph" w:customStyle="1" w:styleId="paragraph">
    <w:name w:val="paragraph"/>
    <w:basedOn w:val="Normal"/>
    <w:rsid w:val="00F665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normaltextrun">
    <w:name w:val="normaltextrun"/>
    <w:basedOn w:val="DefaultParagraphFont"/>
    <w:rsid w:val="00F6657E"/>
  </w:style>
  <w:style w:type="character" w:customStyle="1" w:styleId="spellingerror">
    <w:name w:val="spellingerror"/>
    <w:basedOn w:val="DefaultParagraphFont"/>
    <w:rsid w:val="00F6657E"/>
  </w:style>
  <w:style w:type="character" w:customStyle="1" w:styleId="eop">
    <w:name w:val="eop"/>
    <w:basedOn w:val="DefaultParagraphFont"/>
    <w:rsid w:val="00F66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680472">
      <w:bodyDiv w:val="1"/>
      <w:marLeft w:val="0"/>
      <w:marRight w:val="0"/>
      <w:marTop w:val="0"/>
      <w:marBottom w:val="0"/>
      <w:divBdr>
        <w:top w:val="none" w:sz="0" w:space="0" w:color="auto"/>
        <w:left w:val="none" w:sz="0" w:space="0" w:color="auto"/>
        <w:bottom w:val="none" w:sz="0" w:space="0" w:color="auto"/>
        <w:right w:val="none" w:sz="0" w:space="0" w:color="auto"/>
      </w:divBdr>
    </w:div>
    <w:div w:id="972103340">
      <w:bodyDiv w:val="1"/>
      <w:marLeft w:val="0"/>
      <w:marRight w:val="0"/>
      <w:marTop w:val="0"/>
      <w:marBottom w:val="0"/>
      <w:divBdr>
        <w:top w:val="none" w:sz="0" w:space="0" w:color="auto"/>
        <w:left w:val="none" w:sz="0" w:space="0" w:color="auto"/>
        <w:bottom w:val="none" w:sz="0" w:space="0" w:color="auto"/>
        <w:right w:val="none" w:sz="0" w:space="0" w:color="auto"/>
      </w:divBdr>
      <w:divsChild>
        <w:div w:id="982276190">
          <w:marLeft w:val="0"/>
          <w:marRight w:val="0"/>
          <w:marTop w:val="0"/>
          <w:marBottom w:val="0"/>
          <w:divBdr>
            <w:top w:val="none" w:sz="0" w:space="0" w:color="auto"/>
            <w:left w:val="none" w:sz="0" w:space="0" w:color="auto"/>
            <w:bottom w:val="none" w:sz="0" w:space="0" w:color="auto"/>
            <w:right w:val="none" w:sz="0" w:space="0" w:color="auto"/>
          </w:divBdr>
        </w:div>
        <w:div w:id="944773573">
          <w:marLeft w:val="0"/>
          <w:marRight w:val="0"/>
          <w:marTop w:val="0"/>
          <w:marBottom w:val="0"/>
          <w:divBdr>
            <w:top w:val="none" w:sz="0" w:space="0" w:color="auto"/>
            <w:left w:val="none" w:sz="0" w:space="0" w:color="auto"/>
            <w:bottom w:val="none" w:sz="0" w:space="0" w:color="auto"/>
            <w:right w:val="none" w:sz="0" w:space="0" w:color="auto"/>
          </w:divBdr>
        </w:div>
      </w:divsChild>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fet.co.uk/about-us/our-strategy/" TargetMode="External"/><Relationship Id="rId18" Type="http://schemas.openxmlformats.org/officeDocument/2006/relationships/hyperlink" Target="http://bfet.co.uk/wp-content/uploads/2018/07/BFET-Applicant-privacy-notice-002.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bfet.co.uk/wp-content/uploads/2019/07/BFET-Booklet-July-2019.pdf" TargetMode="External"/><Relationship Id="rId17" Type="http://schemas.openxmlformats.org/officeDocument/2006/relationships/hyperlink" Target="http://bfet.co.uk/vacancies/"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fet.co.uk/about-us/"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as_Teacher_Only_SectionGroup xmlns="62d1b60f-15cd-46b7-831e-73fffddf5d58" xsi:nil="true"/>
    <CultureName xmlns="62d1b60f-15cd-46b7-831e-73fffddf5d58" xsi:nil="true"/>
    <Students xmlns="62d1b60f-15cd-46b7-831e-73fffddf5d58">
      <UserInfo>
        <DisplayName/>
        <AccountId xsi:nil="true"/>
        <AccountType/>
      </UserInfo>
    </Students>
    <Is_Collaboration_Space_Locked xmlns="62d1b60f-15cd-46b7-831e-73fffddf5d58" xsi:nil="true"/>
    <Self_Registration_Enabled xmlns="62d1b60f-15cd-46b7-831e-73fffddf5d58" xsi:nil="true"/>
    <Teachers xmlns="62d1b60f-15cd-46b7-831e-73fffddf5d58">
      <UserInfo>
        <DisplayName/>
        <AccountId xsi:nil="true"/>
        <AccountType/>
      </UserInfo>
    </Teachers>
    <AppVersion xmlns="62d1b60f-15cd-46b7-831e-73fffddf5d58" xsi:nil="true"/>
    <Self_Registration_Enabled0 xmlns="62d1b60f-15cd-46b7-831e-73fffddf5d58" xsi:nil="true"/>
    <NotebookType xmlns="62d1b60f-15cd-46b7-831e-73fffddf5d58" xsi:nil="true"/>
    <FolderType xmlns="62d1b60f-15cd-46b7-831e-73fffddf5d58" xsi:nil="true"/>
    <Owner xmlns="62d1b60f-15cd-46b7-831e-73fffddf5d58">
      <UserInfo>
        <DisplayName/>
        <AccountId xsi:nil="true"/>
        <AccountType/>
      </UserInfo>
    </Owner>
    <Student_Groups xmlns="62d1b60f-15cd-46b7-831e-73fffddf5d58">
      <UserInfo>
        <DisplayName/>
        <AccountId xsi:nil="true"/>
        <AccountType/>
      </UserInfo>
    </Student_Groups>
    <Invited_Students xmlns="62d1b60f-15cd-46b7-831e-73fffddf5d58" xsi:nil="true"/>
    <Invited_Teachers xmlns="62d1b60f-15cd-46b7-831e-73fffddf5d58" xsi:nil="true"/>
    <DefaultSectionNames xmlns="62d1b60f-15cd-46b7-831e-73fffddf5d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B573E802819547877C43088951C0A6" ma:contentTypeVersion="30" ma:contentTypeDescription="Create a new document." ma:contentTypeScope="" ma:versionID="53514d160a4bf7c4300de698476288ff">
  <xsd:schema xmlns:xsd="http://www.w3.org/2001/XMLSchema" xmlns:xs="http://www.w3.org/2001/XMLSchema" xmlns:p="http://schemas.microsoft.com/office/2006/metadata/properties" xmlns:ns3="f21752fb-2935-4a70-8bca-f2cde0d9852f" xmlns:ns4="62d1b60f-15cd-46b7-831e-73fffddf5d58" targetNamespace="http://schemas.microsoft.com/office/2006/metadata/properties" ma:root="true" ma:fieldsID="1577c723d9bec0e5181090119845546d" ns3:_="" ns4:_="">
    <xsd:import namespace="f21752fb-2935-4a70-8bca-f2cde0d9852f"/>
    <xsd:import namespace="62d1b60f-15cd-46b7-831e-73fffddf5d58"/>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LastSharedByUser" minOccurs="0"/>
                <xsd:element ref="ns3:LastSharedByTime" minOccurs="0"/>
                <xsd:element ref="ns4:Self_Registration_Enabled0"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1752fb-2935-4a70-8bca-f2cde0d985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25" nillable="true" ma:displayName="Last Shared By User" ma:internalName="LastSharedByUser" ma:readOnly="true">
      <xsd:simpleType>
        <xsd:restriction base="dms:Note">
          <xsd:maxLength value="255"/>
        </xsd:restriction>
      </xsd:simpleType>
    </xsd:element>
    <xsd:element name="LastSharedByTime" ma:index="2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2d1b60f-15cd-46b7-831e-73fffddf5d58"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Self_Registration_Enabled0" ma:index="27" nillable="true" ma:displayName="Self Registration Enabled" ma:internalName="Self_Registration_Enabled0">
      <xsd:simpleType>
        <xsd:restriction base="dms:Boolean"/>
      </xsd:simpleType>
    </xsd:element>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AutoTags" ma:index="30" nillable="true" ma:displayName="MediaServiceAutoTags" ma:description="" ma:internalName="MediaServiceAutoTags" ma:readOnly="true">
      <xsd:simpleType>
        <xsd:restriction base="dms:Text"/>
      </xsd:simpleType>
    </xsd:element>
    <xsd:element name="MediaServiceDateTaken" ma:index="31" nillable="true" ma:displayName="MediaServiceDateTaken" ma:description="" ma:hidden="true" ma:internalName="MediaServiceDateTaken" ma:readOnly="true">
      <xsd:simpleType>
        <xsd:restriction base="dms:Text"/>
      </xsd:simpleType>
    </xsd:element>
    <xsd:element name="MediaServiceLocation" ma:index="32" nillable="true" ma:displayName="MediaServiceLocation" ma:description="" ma:internalName="MediaServiceLocation"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62d1b60f-15cd-46b7-831e-73fffddf5d58"/>
  </ds:schemaRefs>
</ds:datastoreItem>
</file>

<file path=customXml/itemProps2.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3.xml><?xml version="1.0" encoding="utf-8"?>
<ds:datastoreItem xmlns:ds="http://schemas.openxmlformats.org/officeDocument/2006/customXml" ds:itemID="{ED0EE016-005E-4A7C-A7DA-FEFAC96A4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1752fb-2935-4a70-8bca-f2cde0d9852f"/>
    <ds:schemaRef ds:uri="62d1b60f-15cd-46b7-831e-73fffddf5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2031</Words>
  <Characters>11581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Williams, Mrs. C</cp:lastModifiedBy>
  <cp:revision>2</cp:revision>
  <cp:lastPrinted>2021-04-01T12:30:00Z</cp:lastPrinted>
  <dcterms:created xsi:type="dcterms:W3CDTF">2021-04-01T12:32:00Z</dcterms:created>
  <dcterms:modified xsi:type="dcterms:W3CDTF">2021-04-01T12:32:00Z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0x01010032B573E802819547877C43088951C0A6</vt:lpwstr>
  </property>
</Properties>
</file>