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EF884" w14:textId="77777777" w:rsidR="00685ED5" w:rsidRDefault="00DA7E77" w:rsidP="00927B0A">
      <w:pPr>
        <w:pStyle w:val="Heading1"/>
        <w:rPr>
          <w:rFonts w:ascii="Tahoma" w:hAnsi="Tahoma" w:cs="Tahoma"/>
          <w:b/>
          <w:sz w:val="24"/>
          <w:szCs w:val="24"/>
        </w:rPr>
      </w:pPr>
      <w:bookmarkStart w:id="0" w:name="_GoBack"/>
      <w:bookmarkEnd w:id="0"/>
      <w:r>
        <w:rPr>
          <w:rFonts w:ascii="Tahoma" w:hAnsi="Tahoma" w:cs="Tahoma"/>
          <w:b/>
          <w:sz w:val="24"/>
          <w:szCs w:val="24"/>
        </w:rPr>
        <w:t>MACMILLAN ACADEMY</w:t>
      </w:r>
    </w:p>
    <w:p w14:paraId="7F1EF885" w14:textId="77777777" w:rsidR="00927B0A" w:rsidRPr="00685ED5" w:rsidRDefault="00927B0A" w:rsidP="00927B0A">
      <w:pPr>
        <w:pStyle w:val="Heading1"/>
        <w:rPr>
          <w:rFonts w:ascii="Tahoma" w:hAnsi="Tahoma" w:cs="Tahoma"/>
          <w:b/>
          <w:sz w:val="24"/>
          <w:szCs w:val="24"/>
        </w:rPr>
      </w:pPr>
      <w:r w:rsidRPr="00685ED5">
        <w:rPr>
          <w:rFonts w:ascii="Tahoma" w:hAnsi="Tahoma" w:cs="Tahoma"/>
          <w:b/>
          <w:sz w:val="24"/>
          <w:szCs w:val="24"/>
        </w:rPr>
        <w:t>JOB DESCRIPTION</w:t>
      </w:r>
    </w:p>
    <w:p w14:paraId="7F1EF886" w14:textId="77777777" w:rsidR="00927B0A" w:rsidRPr="00685ED5" w:rsidRDefault="00927B0A" w:rsidP="00927B0A">
      <w:pPr>
        <w:spacing w:line="240" w:lineRule="atLeast"/>
        <w:jc w:val="both"/>
        <w:rPr>
          <w:rFonts w:ascii="Tahoma" w:hAnsi="Tahoma" w:cs="Tahoma"/>
          <w:i/>
        </w:rPr>
      </w:pPr>
    </w:p>
    <w:p w14:paraId="7F1EF887" w14:textId="51CDCBDE" w:rsidR="00927B0A" w:rsidRPr="00685ED5" w:rsidRDefault="00927B0A" w:rsidP="00927B0A">
      <w:pPr>
        <w:spacing w:line="240" w:lineRule="atLeast"/>
        <w:jc w:val="both"/>
        <w:rPr>
          <w:rFonts w:ascii="Tahoma" w:hAnsi="Tahoma" w:cs="Tahoma"/>
          <w:sz w:val="22"/>
          <w:szCs w:val="22"/>
        </w:rPr>
      </w:pPr>
      <w:r w:rsidRPr="00685ED5">
        <w:rPr>
          <w:rFonts w:ascii="Tahoma" w:hAnsi="Tahoma" w:cs="Tahoma"/>
          <w:b/>
          <w:i/>
          <w:sz w:val="22"/>
          <w:szCs w:val="22"/>
        </w:rPr>
        <w:t>Job Title:</w:t>
      </w:r>
      <w:r w:rsidRPr="00685ED5">
        <w:rPr>
          <w:rFonts w:ascii="Tahoma" w:hAnsi="Tahoma" w:cs="Tahoma"/>
          <w:sz w:val="22"/>
          <w:szCs w:val="22"/>
        </w:rPr>
        <w:tab/>
      </w:r>
      <w:r w:rsidR="002279D9">
        <w:rPr>
          <w:rFonts w:ascii="Tahoma" w:hAnsi="Tahoma" w:cs="Tahoma"/>
          <w:sz w:val="22"/>
          <w:szCs w:val="22"/>
        </w:rPr>
        <w:tab/>
      </w:r>
      <w:r w:rsidR="00801CF8">
        <w:rPr>
          <w:rFonts w:ascii="Tahoma" w:hAnsi="Tahoma" w:cs="Tahoma"/>
          <w:sz w:val="22"/>
          <w:szCs w:val="22"/>
        </w:rPr>
        <w:tab/>
      </w:r>
      <w:r w:rsidR="002F1E14">
        <w:rPr>
          <w:rFonts w:ascii="Tahoma" w:hAnsi="Tahoma" w:cs="Tahoma"/>
          <w:sz w:val="22"/>
          <w:szCs w:val="22"/>
        </w:rPr>
        <w:t xml:space="preserve">Teacher </w:t>
      </w:r>
    </w:p>
    <w:p w14:paraId="7F1EF888" w14:textId="77777777" w:rsidR="00927B0A" w:rsidRPr="00685ED5" w:rsidRDefault="00927B0A" w:rsidP="00927B0A">
      <w:pPr>
        <w:spacing w:line="240" w:lineRule="atLeast"/>
        <w:jc w:val="both"/>
        <w:rPr>
          <w:rFonts w:ascii="Tahoma" w:hAnsi="Tahoma" w:cs="Tahoma"/>
          <w:i/>
          <w:sz w:val="22"/>
          <w:szCs w:val="22"/>
        </w:rPr>
      </w:pPr>
    </w:p>
    <w:p w14:paraId="7F1EF889" w14:textId="57F3E565" w:rsidR="00927B0A" w:rsidRPr="006E40EA" w:rsidRDefault="00927B0A" w:rsidP="00927B0A">
      <w:pPr>
        <w:spacing w:line="240" w:lineRule="atLeast"/>
        <w:ind w:left="3600" w:hanging="3600"/>
        <w:jc w:val="both"/>
        <w:rPr>
          <w:rFonts w:ascii="Tahoma" w:hAnsi="Tahoma" w:cs="Tahoma"/>
          <w:bCs/>
          <w:iCs/>
          <w:sz w:val="22"/>
          <w:szCs w:val="22"/>
        </w:rPr>
      </w:pPr>
      <w:r w:rsidRPr="006E40EA">
        <w:rPr>
          <w:rFonts w:ascii="Tahoma" w:hAnsi="Tahoma" w:cs="Tahoma"/>
          <w:b/>
          <w:i/>
          <w:sz w:val="22"/>
          <w:szCs w:val="22"/>
        </w:rPr>
        <w:t>Responsible to:</w:t>
      </w:r>
      <w:r w:rsidR="002279D9" w:rsidRPr="006E40EA">
        <w:rPr>
          <w:rFonts w:ascii="Tahoma" w:hAnsi="Tahoma" w:cs="Tahoma"/>
          <w:b/>
          <w:i/>
          <w:sz w:val="22"/>
          <w:szCs w:val="22"/>
        </w:rPr>
        <w:t xml:space="preserve"> </w:t>
      </w:r>
      <w:r w:rsidR="00801CF8" w:rsidRPr="006E40EA">
        <w:rPr>
          <w:rFonts w:ascii="Tahoma" w:hAnsi="Tahoma" w:cs="Tahoma"/>
          <w:b/>
          <w:i/>
          <w:sz w:val="22"/>
          <w:szCs w:val="22"/>
        </w:rPr>
        <w:t xml:space="preserve">                 </w:t>
      </w:r>
      <w:r w:rsidR="002F1E14">
        <w:rPr>
          <w:rFonts w:ascii="Tahoma" w:hAnsi="Tahoma" w:cs="Tahoma"/>
          <w:bCs/>
          <w:iCs/>
          <w:sz w:val="22"/>
          <w:szCs w:val="22"/>
        </w:rPr>
        <w:t>Head of Department</w:t>
      </w:r>
    </w:p>
    <w:p w14:paraId="6D88858E" w14:textId="2978950B" w:rsidR="002279D9" w:rsidRPr="006E40EA" w:rsidRDefault="002279D9" w:rsidP="00927B0A">
      <w:pPr>
        <w:spacing w:line="240" w:lineRule="atLeast"/>
        <w:ind w:left="3600" w:hanging="3600"/>
        <w:jc w:val="both"/>
        <w:rPr>
          <w:rFonts w:ascii="Tahoma" w:hAnsi="Tahoma" w:cs="Tahoma"/>
          <w:bCs/>
          <w:iCs/>
          <w:sz w:val="22"/>
          <w:szCs w:val="22"/>
        </w:rPr>
      </w:pPr>
    </w:p>
    <w:p w14:paraId="11FA9599" w14:textId="7B67040A" w:rsidR="002279D9" w:rsidRPr="002D47D4" w:rsidRDefault="002279D9" w:rsidP="00C32CAE">
      <w:pPr>
        <w:spacing w:line="240" w:lineRule="atLeast"/>
        <w:ind w:left="2835" w:hanging="2835"/>
        <w:rPr>
          <w:rFonts w:ascii="Tahoma" w:hAnsi="Tahoma" w:cs="Tahoma"/>
          <w:bCs/>
          <w:iCs/>
          <w:sz w:val="22"/>
          <w:szCs w:val="22"/>
        </w:rPr>
      </w:pPr>
      <w:r w:rsidRPr="00801CF8">
        <w:rPr>
          <w:rFonts w:ascii="Tahoma" w:hAnsi="Tahoma" w:cs="Tahoma"/>
          <w:b/>
          <w:i/>
          <w:sz w:val="22"/>
          <w:szCs w:val="22"/>
        </w:rPr>
        <w:t>Core accoun</w:t>
      </w:r>
      <w:r w:rsidR="00215713">
        <w:rPr>
          <w:rFonts w:ascii="Tahoma" w:hAnsi="Tahoma" w:cs="Tahoma"/>
          <w:b/>
          <w:i/>
          <w:sz w:val="22"/>
          <w:szCs w:val="22"/>
        </w:rPr>
        <w:t>t</w:t>
      </w:r>
      <w:r w:rsidRPr="00801CF8">
        <w:rPr>
          <w:rFonts w:ascii="Tahoma" w:hAnsi="Tahoma" w:cs="Tahoma"/>
          <w:b/>
          <w:i/>
          <w:sz w:val="22"/>
          <w:szCs w:val="22"/>
        </w:rPr>
        <w:t>ability:</w:t>
      </w:r>
      <w:r w:rsidR="002D47D4">
        <w:rPr>
          <w:rFonts w:ascii="Tahoma" w:hAnsi="Tahoma" w:cs="Tahoma"/>
          <w:b/>
          <w:i/>
          <w:sz w:val="22"/>
          <w:szCs w:val="22"/>
        </w:rPr>
        <w:t xml:space="preserve">         </w:t>
      </w:r>
      <w:r w:rsidR="002D47D4">
        <w:rPr>
          <w:rFonts w:ascii="Tahoma" w:hAnsi="Tahoma" w:cs="Tahoma"/>
          <w:bCs/>
          <w:iCs/>
          <w:sz w:val="22"/>
          <w:szCs w:val="22"/>
        </w:rPr>
        <w:t>T</w:t>
      </w:r>
      <w:r w:rsidR="002F1E14">
        <w:rPr>
          <w:rFonts w:ascii="Tahoma" w:hAnsi="Tahoma" w:cs="Tahoma"/>
          <w:bCs/>
          <w:iCs/>
          <w:sz w:val="22"/>
          <w:szCs w:val="22"/>
        </w:rPr>
        <w:t>he provision of a full learning experience and support for all students to achieve their potential</w:t>
      </w:r>
    </w:p>
    <w:p w14:paraId="3081F2C8" w14:textId="044B9DB4" w:rsidR="002279D9" w:rsidRPr="00801CF8" w:rsidRDefault="002279D9" w:rsidP="00927B0A">
      <w:pPr>
        <w:spacing w:line="240" w:lineRule="atLeast"/>
        <w:ind w:left="3600" w:hanging="3600"/>
        <w:jc w:val="both"/>
        <w:rPr>
          <w:rFonts w:ascii="Tahoma" w:hAnsi="Tahoma" w:cs="Tahoma"/>
          <w:b/>
          <w:i/>
          <w:sz w:val="22"/>
          <w:szCs w:val="22"/>
        </w:rPr>
      </w:pPr>
    </w:p>
    <w:p w14:paraId="63EDBAF6" w14:textId="6AC492B5" w:rsidR="002279D9" w:rsidRPr="006E40EA" w:rsidRDefault="002279D9" w:rsidP="00927B0A">
      <w:pPr>
        <w:spacing w:line="240" w:lineRule="atLeast"/>
        <w:ind w:left="3600" w:hanging="3600"/>
        <w:jc w:val="both"/>
        <w:rPr>
          <w:rFonts w:ascii="Tahoma" w:hAnsi="Tahoma" w:cs="Tahoma"/>
          <w:bCs/>
          <w:iCs/>
          <w:sz w:val="22"/>
          <w:szCs w:val="22"/>
        </w:rPr>
      </w:pPr>
      <w:r w:rsidRPr="00801CF8">
        <w:rPr>
          <w:rFonts w:ascii="Tahoma" w:hAnsi="Tahoma" w:cs="Tahoma"/>
          <w:b/>
          <w:i/>
          <w:sz w:val="22"/>
          <w:szCs w:val="22"/>
        </w:rPr>
        <w:t>Payment</w:t>
      </w:r>
      <w:r w:rsidR="006E40EA">
        <w:rPr>
          <w:rFonts w:ascii="Tahoma" w:hAnsi="Tahoma" w:cs="Tahoma"/>
          <w:b/>
          <w:i/>
          <w:sz w:val="22"/>
          <w:szCs w:val="22"/>
        </w:rPr>
        <w:t xml:space="preserve">:                           </w:t>
      </w:r>
      <w:r w:rsidR="007A65B9">
        <w:rPr>
          <w:rFonts w:ascii="Tahoma" w:hAnsi="Tahoma" w:cs="Tahoma"/>
          <w:bCs/>
          <w:iCs/>
          <w:sz w:val="22"/>
          <w:szCs w:val="22"/>
        </w:rPr>
        <w:t>U</w:t>
      </w:r>
      <w:r w:rsidR="00DB4936">
        <w:rPr>
          <w:rFonts w:ascii="Tahoma" w:hAnsi="Tahoma" w:cs="Tahoma"/>
          <w:bCs/>
          <w:iCs/>
          <w:sz w:val="22"/>
          <w:szCs w:val="22"/>
        </w:rPr>
        <w:t>PS</w:t>
      </w:r>
    </w:p>
    <w:p w14:paraId="7F1EF88A" w14:textId="77777777" w:rsidR="00927B0A" w:rsidRPr="00927B0A" w:rsidRDefault="00927B0A" w:rsidP="00927B0A">
      <w:pPr>
        <w:spacing w:line="240" w:lineRule="atLeast"/>
        <w:jc w:val="both"/>
        <w:rPr>
          <w:rFonts w:ascii="Arial" w:hAnsi="Arial" w:cs="Arial"/>
        </w:rPr>
      </w:pPr>
    </w:p>
    <w:p w14:paraId="7F1EF88B" w14:textId="77777777" w:rsidR="00927B0A" w:rsidRPr="00927B0A" w:rsidRDefault="00927B0A" w:rsidP="00927B0A">
      <w:pPr>
        <w:pBdr>
          <w:top w:val="single" w:sz="12" w:space="1" w:color="auto"/>
        </w:pBdr>
        <w:spacing w:line="240" w:lineRule="atLeast"/>
        <w:jc w:val="both"/>
        <w:rPr>
          <w:rFonts w:ascii="Arial" w:hAnsi="Arial" w:cs="Arial"/>
        </w:rPr>
      </w:pPr>
    </w:p>
    <w:p w14:paraId="7F1EF88C" w14:textId="77777777" w:rsidR="00927B0A" w:rsidRPr="00685ED5" w:rsidRDefault="001408E4" w:rsidP="00927B0A">
      <w:pPr>
        <w:jc w:val="both"/>
        <w:rPr>
          <w:rFonts w:ascii="Tahoma" w:hAnsi="Tahoma" w:cs="Tahoma"/>
          <w:b/>
          <w:sz w:val="22"/>
          <w:szCs w:val="22"/>
        </w:rPr>
      </w:pPr>
      <w:r>
        <w:rPr>
          <w:rFonts w:ascii="Tahoma" w:hAnsi="Tahoma" w:cs="Tahoma"/>
          <w:b/>
          <w:sz w:val="22"/>
          <w:szCs w:val="22"/>
        </w:rPr>
        <w:t>MAIN DUTIES AND RESPONSIBILITIES</w:t>
      </w:r>
      <w:r w:rsidR="00927B0A" w:rsidRPr="00685ED5">
        <w:rPr>
          <w:rFonts w:ascii="Tahoma" w:hAnsi="Tahoma" w:cs="Tahoma"/>
          <w:b/>
          <w:sz w:val="22"/>
          <w:szCs w:val="22"/>
        </w:rPr>
        <w:t>:</w:t>
      </w:r>
    </w:p>
    <w:p w14:paraId="7F1EF88D" w14:textId="37E9F9FE" w:rsidR="00927B0A" w:rsidRDefault="00927B0A" w:rsidP="002F1E14">
      <w:pPr>
        <w:rPr>
          <w:rFonts w:ascii="Tahoma" w:hAnsi="Tahoma" w:cs="Tahoma"/>
          <w:b/>
          <w:sz w:val="22"/>
          <w:szCs w:val="22"/>
        </w:rPr>
      </w:pPr>
    </w:p>
    <w:p w14:paraId="62CF33C5" w14:textId="063E55BF" w:rsidR="006633E4" w:rsidRDefault="006633E4" w:rsidP="002F1E14">
      <w:pPr>
        <w:rPr>
          <w:rFonts w:ascii="Tahoma" w:hAnsi="Tahoma" w:cs="Tahoma"/>
          <w:b/>
          <w:sz w:val="22"/>
          <w:szCs w:val="22"/>
        </w:rPr>
      </w:pPr>
      <w:r>
        <w:rPr>
          <w:rFonts w:ascii="Tahoma" w:hAnsi="Tahoma" w:cs="Tahoma"/>
          <w:b/>
          <w:sz w:val="22"/>
          <w:szCs w:val="22"/>
        </w:rPr>
        <w:t>Key Priorities:</w:t>
      </w:r>
    </w:p>
    <w:p w14:paraId="20C40AA6" w14:textId="424E0531" w:rsidR="006633E4" w:rsidRPr="00E32B71" w:rsidRDefault="006633E4" w:rsidP="00E32B71">
      <w:pPr>
        <w:pStyle w:val="ListParagraph"/>
        <w:numPr>
          <w:ilvl w:val="0"/>
          <w:numId w:val="15"/>
        </w:numPr>
        <w:rPr>
          <w:rFonts w:ascii="Tahoma" w:hAnsi="Tahoma" w:cs="Tahoma"/>
          <w:bCs/>
          <w:sz w:val="22"/>
          <w:szCs w:val="22"/>
        </w:rPr>
      </w:pPr>
      <w:r w:rsidRPr="00E32B71">
        <w:rPr>
          <w:rFonts w:ascii="Tahoma" w:hAnsi="Tahoma" w:cs="Tahoma"/>
          <w:bCs/>
          <w:sz w:val="22"/>
          <w:szCs w:val="22"/>
        </w:rPr>
        <w:t>Supporting the vision and development of the school</w:t>
      </w:r>
    </w:p>
    <w:p w14:paraId="346AB167" w14:textId="5FCDDBDE" w:rsidR="0000324B" w:rsidRDefault="0000324B" w:rsidP="00E32B71">
      <w:pPr>
        <w:pStyle w:val="ListParagraph"/>
        <w:numPr>
          <w:ilvl w:val="0"/>
          <w:numId w:val="15"/>
        </w:numPr>
        <w:rPr>
          <w:rFonts w:ascii="Tahoma" w:hAnsi="Tahoma" w:cs="Tahoma"/>
          <w:bCs/>
          <w:sz w:val="22"/>
          <w:szCs w:val="22"/>
        </w:rPr>
      </w:pPr>
      <w:r>
        <w:rPr>
          <w:rFonts w:ascii="Tahoma" w:hAnsi="Tahoma" w:cs="Tahoma"/>
          <w:bCs/>
          <w:sz w:val="22"/>
          <w:szCs w:val="22"/>
        </w:rPr>
        <w:t xml:space="preserve">Taking an active part in </w:t>
      </w:r>
      <w:r w:rsidR="00977476">
        <w:rPr>
          <w:rFonts w:ascii="Tahoma" w:hAnsi="Tahoma" w:cs="Tahoma"/>
          <w:bCs/>
          <w:sz w:val="22"/>
          <w:szCs w:val="22"/>
        </w:rPr>
        <w:t>a</w:t>
      </w:r>
      <w:r>
        <w:rPr>
          <w:rFonts w:ascii="Tahoma" w:hAnsi="Tahoma" w:cs="Tahoma"/>
          <w:bCs/>
          <w:sz w:val="22"/>
          <w:szCs w:val="22"/>
        </w:rPr>
        <w:t xml:space="preserve">cademy life, including enrichment opportunities, trips and visits and </w:t>
      </w:r>
      <w:r w:rsidR="00977476">
        <w:rPr>
          <w:rFonts w:ascii="Tahoma" w:hAnsi="Tahoma" w:cs="Tahoma"/>
          <w:bCs/>
          <w:sz w:val="22"/>
          <w:szCs w:val="22"/>
        </w:rPr>
        <w:t>a</w:t>
      </w:r>
      <w:r w:rsidR="00D839FE">
        <w:rPr>
          <w:rFonts w:ascii="Tahoma" w:hAnsi="Tahoma" w:cs="Tahoma"/>
          <w:bCs/>
          <w:sz w:val="22"/>
          <w:szCs w:val="22"/>
        </w:rPr>
        <w:t>cademy events</w:t>
      </w:r>
    </w:p>
    <w:p w14:paraId="39C00F2A" w14:textId="77777777" w:rsidR="00E76B32" w:rsidRPr="00E76B32" w:rsidRDefault="00E76B32" w:rsidP="00E76B32">
      <w:pPr>
        <w:pStyle w:val="ListParagraph"/>
        <w:numPr>
          <w:ilvl w:val="0"/>
          <w:numId w:val="15"/>
        </w:numPr>
        <w:rPr>
          <w:rFonts w:ascii="Tahoma" w:hAnsi="Tahoma" w:cs="Tahoma"/>
          <w:bCs/>
          <w:sz w:val="22"/>
          <w:szCs w:val="22"/>
        </w:rPr>
      </w:pPr>
      <w:r w:rsidRPr="00E76B32">
        <w:rPr>
          <w:rFonts w:ascii="Tahoma" w:hAnsi="Tahoma" w:cs="Tahoma"/>
          <w:bCs/>
          <w:sz w:val="22"/>
          <w:szCs w:val="22"/>
        </w:rPr>
        <w:t>Contributing to raising standards and student outcomes</w:t>
      </w:r>
    </w:p>
    <w:p w14:paraId="278749C6" w14:textId="77777777" w:rsidR="00E76B32" w:rsidRPr="00E76B32" w:rsidRDefault="00E76B32" w:rsidP="00E76B32">
      <w:pPr>
        <w:pStyle w:val="ListParagraph"/>
        <w:numPr>
          <w:ilvl w:val="0"/>
          <w:numId w:val="15"/>
        </w:numPr>
        <w:rPr>
          <w:rFonts w:ascii="Tahoma" w:hAnsi="Tahoma" w:cs="Tahoma"/>
          <w:bCs/>
          <w:sz w:val="22"/>
          <w:szCs w:val="22"/>
        </w:rPr>
      </w:pPr>
      <w:r w:rsidRPr="00E76B32">
        <w:rPr>
          <w:rFonts w:ascii="Tahoma" w:hAnsi="Tahoma" w:cs="Tahoma"/>
          <w:bCs/>
          <w:sz w:val="22"/>
          <w:szCs w:val="22"/>
        </w:rPr>
        <w:t xml:space="preserve">Promoting the consistent and fair use of the rewards and consequences system </w:t>
      </w:r>
    </w:p>
    <w:p w14:paraId="34FC5DBD" w14:textId="48C42438" w:rsidR="007237C7" w:rsidRPr="00E32B71" w:rsidRDefault="007237C7" w:rsidP="00E32B71">
      <w:pPr>
        <w:pStyle w:val="ListParagraph"/>
        <w:numPr>
          <w:ilvl w:val="0"/>
          <w:numId w:val="15"/>
        </w:numPr>
        <w:rPr>
          <w:rFonts w:ascii="Tahoma" w:hAnsi="Tahoma" w:cs="Tahoma"/>
          <w:bCs/>
          <w:sz w:val="22"/>
          <w:szCs w:val="22"/>
        </w:rPr>
      </w:pPr>
      <w:r w:rsidRPr="00E32B71">
        <w:rPr>
          <w:rFonts w:ascii="Tahoma" w:hAnsi="Tahoma" w:cs="Tahoma"/>
          <w:bCs/>
          <w:sz w:val="22"/>
          <w:szCs w:val="22"/>
        </w:rPr>
        <w:t>Monitoring and supporting the overall progress and development of students as a teacher and a tutor</w:t>
      </w:r>
    </w:p>
    <w:p w14:paraId="5B970232" w14:textId="77777777" w:rsidR="00E76B32" w:rsidRPr="00E76B32" w:rsidRDefault="00E76B32" w:rsidP="00E76B32">
      <w:pPr>
        <w:pStyle w:val="ListParagraph"/>
        <w:numPr>
          <w:ilvl w:val="0"/>
          <w:numId w:val="15"/>
        </w:numPr>
        <w:rPr>
          <w:rFonts w:ascii="Tahoma" w:hAnsi="Tahoma" w:cs="Tahoma"/>
          <w:bCs/>
          <w:sz w:val="22"/>
          <w:szCs w:val="22"/>
        </w:rPr>
      </w:pPr>
      <w:r w:rsidRPr="00E76B32">
        <w:rPr>
          <w:rFonts w:ascii="Tahoma" w:hAnsi="Tahoma" w:cs="Tahoma"/>
          <w:bCs/>
          <w:sz w:val="22"/>
          <w:szCs w:val="22"/>
        </w:rPr>
        <w:t>Develop effective professional relationships with colleagues</w:t>
      </w:r>
    </w:p>
    <w:p w14:paraId="7850AF22" w14:textId="5D504902" w:rsidR="00E32B71" w:rsidRDefault="00E32B71" w:rsidP="00E32B71">
      <w:pPr>
        <w:pStyle w:val="ListParagraph"/>
        <w:numPr>
          <w:ilvl w:val="0"/>
          <w:numId w:val="15"/>
        </w:numPr>
        <w:rPr>
          <w:rFonts w:ascii="Tahoma" w:hAnsi="Tahoma" w:cs="Tahoma"/>
          <w:bCs/>
          <w:sz w:val="22"/>
          <w:szCs w:val="22"/>
        </w:rPr>
      </w:pPr>
      <w:r w:rsidRPr="00E32B71">
        <w:rPr>
          <w:rFonts w:ascii="Tahoma" w:hAnsi="Tahoma" w:cs="Tahoma"/>
          <w:bCs/>
          <w:sz w:val="22"/>
          <w:szCs w:val="22"/>
        </w:rPr>
        <w:t>Recognising, promoting and celebrating inclusivity and diversity</w:t>
      </w:r>
    </w:p>
    <w:p w14:paraId="6C0DAC16" w14:textId="740C427A" w:rsidR="00852C25" w:rsidRDefault="00852C25" w:rsidP="00852C25">
      <w:pPr>
        <w:pStyle w:val="ListParagraph"/>
        <w:numPr>
          <w:ilvl w:val="0"/>
          <w:numId w:val="15"/>
        </w:numPr>
        <w:rPr>
          <w:rFonts w:ascii="Tahoma" w:hAnsi="Tahoma" w:cs="Tahoma"/>
          <w:bCs/>
          <w:sz w:val="22"/>
          <w:szCs w:val="22"/>
        </w:rPr>
      </w:pPr>
      <w:r>
        <w:rPr>
          <w:rFonts w:ascii="Tahoma" w:hAnsi="Tahoma" w:cs="Tahoma"/>
          <w:bCs/>
          <w:sz w:val="22"/>
          <w:szCs w:val="22"/>
        </w:rPr>
        <w:t xml:space="preserve">Complying with the </w:t>
      </w:r>
      <w:r w:rsidR="00333E44">
        <w:rPr>
          <w:rFonts w:ascii="Tahoma" w:hAnsi="Tahoma" w:cs="Tahoma"/>
          <w:bCs/>
          <w:sz w:val="22"/>
          <w:szCs w:val="22"/>
        </w:rPr>
        <w:t>a</w:t>
      </w:r>
      <w:r>
        <w:rPr>
          <w:rFonts w:ascii="Tahoma" w:hAnsi="Tahoma" w:cs="Tahoma"/>
          <w:bCs/>
          <w:sz w:val="22"/>
          <w:szCs w:val="22"/>
        </w:rPr>
        <w:t xml:space="preserve">cademy’s Safeguarding </w:t>
      </w:r>
      <w:r w:rsidRPr="00852C25">
        <w:rPr>
          <w:rFonts w:ascii="Tahoma" w:hAnsi="Tahoma" w:cs="Tahoma"/>
          <w:bCs/>
          <w:sz w:val="22"/>
          <w:szCs w:val="22"/>
        </w:rPr>
        <w:t>Procedures and report</w:t>
      </w:r>
      <w:r w:rsidR="009E6F8A">
        <w:rPr>
          <w:rFonts w:ascii="Tahoma" w:hAnsi="Tahoma" w:cs="Tahoma"/>
          <w:bCs/>
          <w:sz w:val="22"/>
          <w:szCs w:val="22"/>
        </w:rPr>
        <w:t>ing</w:t>
      </w:r>
      <w:r w:rsidRPr="00852C25">
        <w:rPr>
          <w:rFonts w:ascii="Tahoma" w:hAnsi="Tahoma" w:cs="Tahoma"/>
          <w:bCs/>
          <w:sz w:val="22"/>
          <w:szCs w:val="22"/>
        </w:rPr>
        <w:t xml:space="preserve"> concerns to the</w:t>
      </w:r>
      <w:r>
        <w:rPr>
          <w:rFonts w:ascii="Tahoma" w:hAnsi="Tahoma" w:cs="Tahoma"/>
          <w:bCs/>
          <w:sz w:val="22"/>
          <w:szCs w:val="22"/>
        </w:rPr>
        <w:t xml:space="preserve"> </w:t>
      </w:r>
      <w:r w:rsidRPr="00852C25">
        <w:rPr>
          <w:rFonts w:ascii="Tahoma" w:hAnsi="Tahoma" w:cs="Tahoma"/>
          <w:bCs/>
          <w:sz w:val="22"/>
          <w:szCs w:val="22"/>
        </w:rPr>
        <w:t xml:space="preserve">Designated </w:t>
      </w:r>
      <w:r w:rsidR="00333E44">
        <w:rPr>
          <w:rFonts w:ascii="Tahoma" w:hAnsi="Tahoma" w:cs="Tahoma"/>
          <w:bCs/>
          <w:sz w:val="22"/>
          <w:szCs w:val="22"/>
        </w:rPr>
        <w:t>Safeguarding Lead</w:t>
      </w:r>
    </w:p>
    <w:p w14:paraId="64185225" w14:textId="445A7D06" w:rsidR="001054B9" w:rsidRDefault="006633E4" w:rsidP="00E32B71">
      <w:pPr>
        <w:pStyle w:val="ListParagraph"/>
        <w:numPr>
          <w:ilvl w:val="0"/>
          <w:numId w:val="15"/>
        </w:numPr>
        <w:rPr>
          <w:rFonts w:ascii="Tahoma" w:hAnsi="Tahoma" w:cs="Tahoma"/>
          <w:bCs/>
          <w:sz w:val="22"/>
          <w:szCs w:val="22"/>
        </w:rPr>
      </w:pPr>
      <w:r w:rsidRPr="00E32B71">
        <w:rPr>
          <w:rFonts w:ascii="Tahoma" w:hAnsi="Tahoma" w:cs="Tahoma"/>
          <w:bCs/>
          <w:sz w:val="22"/>
          <w:szCs w:val="22"/>
        </w:rPr>
        <w:t>Receiving and acting on feedback to build on strengths and improve personal performance</w:t>
      </w:r>
      <w:r w:rsidR="007237C7" w:rsidRPr="00E32B71">
        <w:rPr>
          <w:rFonts w:ascii="Tahoma" w:hAnsi="Tahoma" w:cs="Tahoma"/>
          <w:bCs/>
          <w:sz w:val="22"/>
          <w:szCs w:val="22"/>
        </w:rPr>
        <w:t xml:space="preserve"> </w:t>
      </w:r>
      <w:r w:rsidRPr="00E32B71">
        <w:rPr>
          <w:rFonts w:ascii="Tahoma" w:hAnsi="Tahoma" w:cs="Tahoma"/>
          <w:bCs/>
          <w:sz w:val="22"/>
          <w:szCs w:val="22"/>
        </w:rPr>
        <w:t xml:space="preserve">within the </w:t>
      </w:r>
      <w:r w:rsidR="00333E44">
        <w:rPr>
          <w:rFonts w:ascii="Tahoma" w:hAnsi="Tahoma" w:cs="Tahoma"/>
          <w:bCs/>
          <w:sz w:val="22"/>
          <w:szCs w:val="22"/>
        </w:rPr>
        <w:t>a</w:t>
      </w:r>
      <w:r w:rsidRPr="00E32B71">
        <w:rPr>
          <w:rFonts w:ascii="Tahoma" w:hAnsi="Tahoma" w:cs="Tahoma"/>
          <w:bCs/>
          <w:sz w:val="22"/>
          <w:szCs w:val="22"/>
        </w:rPr>
        <w:t>cademy systems</w:t>
      </w:r>
    </w:p>
    <w:p w14:paraId="1C45BB18" w14:textId="6E0E62F3" w:rsidR="006633E4" w:rsidRDefault="001A685E" w:rsidP="00E32B71">
      <w:pPr>
        <w:pStyle w:val="ListParagraph"/>
        <w:numPr>
          <w:ilvl w:val="0"/>
          <w:numId w:val="15"/>
        </w:numPr>
        <w:rPr>
          <w:rFonts w:ascii="Tahoma" w:hAnsi="Tahoma" w:cs="Tahoma"/>
          <w:bCs/>
          <w:sz w:val="22"/>
          <w:szCs w:val="22"/>
        </w:rPr>
      </w:pPr>
      <w:r>
        <w:rPr>
          <w:rFonts w:ascii="Tahoma" w:hAnsi="Tahoma" w:cs="Tahoma"/>
          <w:bCs/>
          <w:sz w:val="22"/>
          <w:szCs w:val="22"/>
        </w:rPr>
        <w:t>Uphold public trust in the profession and maintain</w:t>
      </w:r>
      <w:r w:rsidR="00842A49">
        <w:rPr>
          <w:rFonts w:ascii="Tahoma" w:hAnsi="Tahoma" w:cs="Tahoma"/>
          <w:bCs/>
          <w:sz w:val="22"/>
          <w:szCs w:val="22"/>
        </w:rPr>
        <w:t xml:space="preserve"> high standards</w:t>
      </w:r>
      <w:r w:rsidR="009159E5">
        <w:rPr>
          <w:rFonts w:ascii="Tahoma" w:hAnsi="Tahoma" w:cs="Tahoma"/>
          <w:bCs/>
          <w:sz w:val="22"/>
          <w:szCs w:val="22"/>
        </w:rPr>
        <w:t xml:space="preserve"> of ethics and behaviour, within and outside of the academy</w:t>
      </w:r>
      <w:r w:rsidR="006633E4" w:rsidRPr="00E32B71">
        <w:rPr>
          <w:rFonts w:ascii="Tahoma" w:hAnsi="Tahoma" w:cs="Tahoma"/>
          <w:bCs/>
          <w:sz w:val="22"/>
          <w:szCs w:val="22"/>
        </w:rPr>
        <w:t>.</w:t>
      </w:r>
    </w:p>
    <w:p w14:paraId="38F70335" w14:textId="3AD861D8" w:rsidR="007A65B9" w:rsidRDefault="007A65B9" w:rsidP="00E32B71">
      <w:pPr>
        <w:pStyle w:val="ListParagraph"/>
        <w:numPr>
          <w:ilvl w:val="0"/>
          <w:numId w:val="15"/>
        </w:numPr>
        <w:rPr>
          <w:rFonts w:ascii="Tahoma" w:hAnsi="Tahoma" w:cs="Tahoma"/>
          <w:bCs/>
          <w:sz w:val="22"/>
          <w:szCs w:val="22"/>
        </w:rPr>
      </w:pPr>
      <w:r>
        <w:rPr>
          <w:rFonts w:ascii="Tahoma" w:hAnsi="Tahoma" w:cs="Tahoma"/>
          <w:bCs/>
          <w:sz w:val="22"/>
          <w:szCs w:val="22"/>
        </w:rPr>
        <w:t>Secure student progress that is beyond expectations</w:t>
      </w:r>
    </w:p>
    <w:p w14:paraId="1A2E72B0" w14:textId="4AF05743" w:rsidR="007A65B9" w:rsidRDefault="007A65B9" w:rsidP="00E32B71">
      <w:pPr>
        <w:pStyle w:val="ListParagraph"/>
        <w:numPr>
          <w:ilvl w:val="0"/>
          <w:numId w:val="15"/>
        </w:numPr>
        <w:rPr>
          <w:rFonts w:ascii="Tahoma" w:hAnsi="Tahoma" w:cs="Tahoma"/>
          <w:bCs/>
          <w:sz w:val="22"/>
          <w:szCs w:val="22"/>
        </w:rPr>
      </w:pPr>
      <w:r>
        <w:rPr>
          <w:rFonts w:ascii="Tahoma" w:hAnsi="Tahoma" w:cs="Tahoma"/>
          <w:bCs/>
          <w:sz w:val="22"/>
          <w:szCs w:val="22"/>
        </w:rPr>
        <w:t>Teach consistently good and often outstanding lessons</w:t>
      </w:r>
    </w:p>
    <w:p w14:paraId="01509117" w14:textId="3AAE78AD" w:rsidR="00FB44EC" w:rsidRDefault="00FB44EC" w:rsidP="00E32B71">
      <w:pPr>
        <w:pStyle w:val="ListParagraph"/>
        <w:numPr>
          <w:ilvl w:val="0"/>
          <w:numId w:val="15"/>
        </w:numPr>
        <w:rPr>
          <w:rFonts w:ascii="Tahoma" w:hAnsi="Tahoma" w:cs="Tahoma"/>
          <w:bCs/>
          <w:sz w:val="22"/>
          <w:szCs w:val="22"/>
        </w:rPr>
      </w:pPr>
      <w:r>
        <w:rPr>
          <w:rFonts w:ascii="Tahoma" w:hAnsi="Tahoma" w:cs="Tahoma"/>
          <w:bCs/>
          <w:sz w:val="22"/>
          <w:szCs w:val="22"/>
        </w:rPr>
        <w:t>Make a significant wider contribution to the life of the academy.  This could be evidenced by</w:t>
      </w:r>
    </w:p>
    <w:p w14:paraId="76D4B21C" w14:textId="03D3534A" w:rsidR="00FB44EC" w:rsidRDefault="00FB44EC" w:rsidP="00FB44EC">
      <w:pPr>
        <w:pStyle w:val="ListParagraph"/>
        <w:numPr>
          <w:ilvl w:val="1"/>
          <w:numId w:val="15"/>
        </w:numPr>
        <w:rPr>
          <w:rFonts w:ascii="Tahoma" w:hAnsi="Tahoma" w:cs="Tahoma"/>
          <w:bCs/>
          <w:sz w:val="22"/>
          <w:szCs w:val="22"/>
        </w:rPr>
      </w:pPr>
      <w:r>
        <w:rPr>
          <w:rFonts w:ascii="Tahoma" w:hAnsi="Tahoma" w:cs="Tahoma"/>
          <w:bCs/>
          <w:sz w:val="22"/>
          <w:szCs w:val="22"/>
        </w:rPr>
        <w:t>Working on whole school projects, coaching, mentoring or supporting others or delivering staff training</w:t>
      </w:r>
    </w:p>
    <w:p w14:paraId="5211DC5B" w14:textId="77777777" w:rsidR="007237C7" w:rsidRPr="007237C7" w:rsidRDefault="007237C7" w:rsidP="007237C7">
      <w:pPr>
        <w:rPr>
          <w:rFonts w:ascii="Tahoma" w:hAnsi="Tahoma" w:cs="Tahoma"/>
          <w:b/>
          <w:sz w:val="22"/>
          <w:szCs w:val="22"/>
        </w:rPr>
      </w:pPr>
    </w:p>
    <w:p w14:paraId="26284B69" w14:textId="6453DC06" w:rsidR="002F1E14" w:rsidRDefault="002F1E14" w:rsidP="002F1E14">
      <w:pPr>
        <w:rPr>
          <w:rFonts w:ascii="Tahoma" w:hAnsi="Tahoma" w:cs="Tahoma"/>
          <w:b/>
          <w:sz w:val="22"/>
          <w:szCs w:val="22"/>
        </w:rPr>
      </w:pPr>
      <w:r>
        <w:rPr>
          <w:rFonts w:ascii="Tahoma" w:hAnsi="Tahoma" w:cs="Tahoma"/>
          <w:b/>
          <w:sz w:val="22"/>
          <w:szCs w:val="22"/>
        </w:rPr>
        <w:t>Teaching</w:t>
      </w:r>
      <w:r w:rsidR="00333E44">
        <w:rPr>
          <w:rFonts w:ascii="Tahoma" w:hAnsi="Tahoma" w:cs="Tahoma"/>
          <w:b/>
          <w:sz w:val="22"/>
          <w:szCs w:val="22"/>
        </w:rPr>
        <w:t xml:space="preserve">, </w:t>
      </w:r>
      <w:r w:rsidR="006633E4">
        <w:rPr>
          <w:rFonts w:ascii="Tahoma" w:hAnsi="Tahoma" w:cs="Tahoma"/>
          <w:b/>
          <w:sz w:val="22"/>
          <w:szCs w:val="22"/>
        </w:rPr>
        <w:t>Learning</w:t>
      </w:r>
      <w:r w:rsidR="00333E44">
        <w:rPr>
          <w:rFonts w:ascii="Tahoma" w:hAnsi="Tahoma" w:cs="Tahoma"/>
          <w:b/>
          <w:sz w:val="22"/>
          <w:szCs w:val="22"/>
        </w:rPr>
        <w:t xml:space="preserve"> and Assessment</w:t>
      </w:r>
      <w:r w:rsidR="00E32B71">
        <w:rPr>
          <w:rFonts w:ascii="Tahoma" w:hAnsi="Tahoma" w:cs="Tahoma"/>
          <w:b/>
          <w:sz w:val="22"/>
          <w:szCs w:val="22"/>
        </w:rPr>
        <w:t>:</w:t>
      </w:r>
    </w:p>
    <w:p w14:paraId="346CF45C" w14:textId="6D28E1C0" w:rsidR="007C1BD3" w:rsidRDefault="009E589F" w:rsidP="007C1BD3">
      <w:pPr>
        <w:pStyle w:val="ListParagraph"/>
        <w:numPr>
          <w:ilvl w:val="0"/>
          <w:numId w:val="16"/>
        </w:numPr>
        <w:rPr>
          <w:rFonts w:ascii="Tahoma" w:hAnsi="Tahoma" w:cs="Tahoma"/>
          <w:bCs/>
          <w:sz w:val="22"/>
          <w:szCs w:val="22"/>
        </w:rPr>
      </w:pPr>
      <w:r w:rsidRPr="007C1BD3">
        <w:rPr>
          <w:rFonts w:ascii="Tahoma" w:hAnsi="Tahoma" w:cs="Tahoma"/>
          <w:bCs/>
          <w:sz w:val="22"/>
          <w:szCs w:val="22"/>
        </w:rPr>
        <w:t>Implementing the OPTIC teaching and learning model, based on educational research, in all lessons in order to optimise student learning</w:t>
      </w:r>
    </w:p>
    <w:p w14:paraId="546979A9" w14:textId="21EFA5C2" w:rsidR="00030ADD" w:rsidRPr="007C1BD3" w:rsidRDefault="00030ADD" w:rsidP="007C1BD3">
      <w:pPr>
        <w:pStyle w:val="ListParagraph"/>
        <w:numPr>
          <w:ilvl w:val="0"/>
          <w:numId w:val="16"/>
        </w:numPr>
        <w:rPr>
          <w:rFonts w:ascii="Tahoma" w:hAnsi="Tahoma" w:cs="Tahoma"/>
          <w:bCs/>
          <w:sz w:val="22"/>
          <w:szCs w:val="22"/>
        </w:rPr>
      </w:pPr>
      <w:r>
        <w:rPr>
          <w:rFonts w:ascii="Tahoma" w:hAnsi="Tahoma" w:cs="Tahoma"/>
          <w:bCs/>
          <w:sz w:val="22"/>
          <w:szCs w:val="22"/>
        </w:rPr>
        <w:t>Demonstrate good subject and curriculum knowledge</w:t>
      </w:r>
    </w:p>
    <w:p w14:paraId="0220F64E" w14:textId="77777777" w:rsidR="005A0437" w:rsidRPr="005A0437" w:rsidRDefault="005A0437" w:rsidP="005A0437">
      <w:pPr>
        <w:pStyle w:val="ListParagraph"/>
        <w:numPr>
          <w:ilvl w:val="0"/>
          <w:numId w:val="16"/>
        </w:numPr>
        <w:rPr>
          <w:rFonts w:ascii="Tahoma" w:hAnsi="Tahoma" w:cs="Tahoma"/>
          <w:bCs/>
          <w:sz w:val="22"/>
          <w:szCs w:val="22"/>
        </w:rPr>
      </w:pPr>
      <w:r w:rsidRPr="005A0437">
        <w:rPr>
          <w:rFonts w:ascii="Tahoma" w:hAnsi="Tahoma" w:cs="Tahoma"/>
          <w:bCs/>
          <w:sz w:val="22"/>
          <w:szCs w:val="22"/>
        </w:rPr>
        <w:t xml:space="preserve">Plan and teach well-structured lessons  </w:t>
      </w:r>
    </w:p>
    <w:p w14:paraId="2714CF66" w14:textId="77777777" w:rsidR="00B834CE" w:rsidRDefault="0030099B" w:rsidP="007C1BD3">
      <w:pPr>
        <w:pStyle w:val="ListParagraph"/>
        <w:numPr>
          <w:ilvl w:val="0"/>
          <w:numId w:val="16"/>
        </w:numPr>
        <w:rPr>
          <w:rFonts w:ascii="Tahoma" w:hAnsi="Tahoma" w:cs="Tahoma"/>
          <w:bCs/>
          <w:sz w:val="22"/>
          <w:szCs w:val="22"/>
        </w:rPr>
      </w:pPr>
      <w:r>
        <w:rPr>
          <w:rFonts w:ascii="Tahoma" w:hAnsi="Tahoma" w:cs="Tahoma"/>
          <w:bCs/>
          <w:sz w:val="22"/>
          <w:szCs w:val="22"/>
        </w:rPr>
        <w:t>Set high expectations which inspire, motivate and challenge students</w:t>
      </w:r>
    </w:p>
    <w:p w14:paraId="0BCEDB0D" w14:textId="2246167E" w:rsidR="009E589F" w:rsidRPr="007C1BD3" w:rsidRDefault="0069481F" w:rsidP="007C1BD3">
      <w:pPr>
        <w:pStyle w:val="ListParagraph"/>
        <w:numPr>
          <w:ilvl w:val="0"/>
          <w:numId w:val="16"/>
        </w:numPr>
        <w:rPr>
          <w:rFonts w:ascii="Tahoma" w:hAnsi="Tahoma" w:cs="Tahoma"/>
          <w:bCs/>
          <w:sz w:val="22"/>
          <w:szCs w:val="22"/>
        </w:rPr>
      </w:pPr>
      <w:r>
        <w:rPr>
          <w:rFonts w:ascii="Tahoma" w:hAnsi="Tahoma" w:cs="Tahoma"/>
          <w:bCs/>
          <w:sz w:val="22"/>
          <w:szCs w:val="22"/>
        </w:rPr>
        <w:t xml:space="preserve">Using </w:t>
      </w:r>
      <w:r w:rsidR="009E589F" w:rsidRPr="007C1BD3">
        <w:rPr>
          <w:rFonts w:ascii="Tahoma" w:hAnsi="Tahoma" w:cs="Tahoma"/>
          <w:bCs/>
          <w:sz w:val="22"/>
          <w:szCs w:val="22"/>
        </w:rPr>
        <w:t xml:space="preserve">student targets </w:t>
      </w:r>
      <w:r>
        <w:rPr>
          <w:rFonts w:ascii="Tahoma" w:hAnsi="Tahoma" w:cs="Tahoma"/>
          <w:bCs/>
          <w:sz w:val="22"/>
          <w:szCs w:val="22"/>
        </w:rPr>
        <w:t>to</w:t>
      </w:r>
      <w:r w:rsidR="009E589F" w:rsidRPr="007C1BD3">
        <w:rPr>
          <w:rFonts w:ascii="Tahoma" w:hAnsi="Tahoma" w:cs="Tahoma"/>
          <w:bCs/>
          <w:sz w:val="22"/>
          <w:szCs w:val="22"/>
        </w:rPr>
        <w:t xml:space="preserve"> </w:t>
      </w:r>
      <w:r w:rsidR="002934CB">
        <w:rPr>
          <w:rFonts w:ascii="Tahoma" w:hAnsi="Tahoma" w:cs="Tahoma"/>
          <w:bCs/>
          <w:sz w:val="22"/>
          <w:szCs w:val="22"/>
        </w:rPr>
        <w:t>promote good progress and outcomes</w:t>
      </w:r>
    </w:p>
    <w:p w14:paraId="19B635E0" w14:textId="3CE288D9" w:rsidR="009E589F" w:rsidRDefault="009E589F" w:rsidP="007C1BD3">
      <w:pPr>
        <w:pStyle w:val="ListParagraph"/>
        <w:numPr>
          <w:ilvl w:val="0"/>
          <w:numId w:val="16"/>
        </w:numPr>
        <w:rPr>
          <w:rFonts w:ascii="Tahoma" w:hAnsi="Tahoma" w:cs="Tahoma"/>
          <w:bCs/>
          <w:sz w:val="22"/>
          <w:szCs w:val="22"/>
        </w:rPr>
      </w:pPr>
      <w:proofErr w:type="gramStart"/>
      <w:r w:rsidRPr="007C1BD3">
        <w:rPr>
          <w:rFonts w:ascii="Tahoma" w:hAnsi="Tahoma" w:cs="Tahoma"/>
          <w:bCs/>
          <w:sz w:val="22"/>
          <w:szCs w:val="22"/>
        </w:rPr>
        <w:t>Taking into account</w:t>
      </w:r>
      <w:proofErr w:type="gramEnd"/>
      <w:r w:rsidRPr="007C1BD3">
        <w:rPr>
          <w:rFonts w:ascii="Tahoma" w:hAnsi="Tahoma" w:cs="Tahoma"/>
          <w:bCs/>
          <w:sz w:val="22"/>
          <w:szCs w:val="22"/>
        </w:rPr>
        <w:t xml:space="preserve"> and reviewing prior </w:t>
      </w:r>
      <w:r w:rsidR="00227637">
        <w:rPr>
          <w:rFonts w:ascii="Tahoma" w:hAnsi="Tahoma" w:cs="Tahoma"/>
          <w:bCs/>
          <w:sz w:val="22"/>
          <w:szCs w:val="22"/>
        </w:rPr>
        <w:t>knowledge</w:t>
      </w:r>
      <w:r w:rsidRPr="007C1BD3">
        <w:rPr>
          <w:rFonts w:ascii="Tahoma" w:hAnsi="Tahoma" w:cs="Tahoma"/>
          <w:bCs/>
          <w:sz w:val="22"/>
          <w:szCs w:val="22"/>
        </w:rPr>
        <w:t xml:space="preserve"> when planning and teaching lessons</w:t>
      </w:r>
    </w:p>
    <w:p w14:paraId="313256C9" w14:textId="6AFCCF79" w:rsidR="00DE47CA" w:rsidRPr="007C1BD3" w:rsidRDefault="004E348D" w:rsidP="007C1BD3">
      <w:pPr>
        <w:pStyle w:val="ListParagraph"/>
        <w:numPr>
          <w:ilvl w:val="0"/>
          <w:numId w:val="16"/>
        </w:numPr>
        <w:rPr>
          <w:rFonts w:ascii="Tahoma" w:hAnsi="Tahoma" w:cs="Tahoma"/>
          <w:bCs/>
          <w:sz w:val="22"/>
          <w:szCs w:val="22"/>
        </w:rPr>
      </w:pPr>
      <w:r>
        <w:rPr>
          <w:rFonts w:ascii="Tahoma" w:hAnsi="Tahoma" w:cs="Tahoma"/>
          <w:bCs/>
          <w:sz w:val="22"/>
          <w:szCs w:val="22"/>
        </w:rPr>
        <w:t>Adapt teaching to respond to the strengths and needs of all students</w:t>
      </w:r>
    </w:p>
    <w:p w14:paraId="5F1400BB" w14:textId="5BD3C8F6" w:rsidR="009E589F" w:rsidRDefault="009E589F" w:rsidP="007C1BD3">
      <w:pPr>
        <w:pStyle w:val="ListParagraph"/>
        <w:numPr>
          <w:ilvl w:val="0"/>
          <w:numId w:val="16"/>
        </w:numPr>
        <w:rPr>
          <w:rFonts w:ascii="Tahoma" w:hAnsi="Tahoma" w:cs="Tahoma"/>
          <w:bCs/>
          <w:sz w:val="22"/>
          <w:szCs w:val="22"/>
        </w:rPr>
      </w:pPr>
      <w:r w:rsidRPr="007C1BD3">
        <w:rPr>
          <w:rFonts w:ascii="Tahoma" w:hAnsi="Tahoma" w:cs="Tahoma"/>
          <w:bCs/>
          <w:sz w:val="22"/>
          <w:szCs w:val="22"/>
        </w:rPr>
        <w:t>Providing effective assessment in line with department and whole school policy</w:t>
      </w:r>
    </w:p>
    <w:p w14:paraId="66D15D68" w14:textId="528366DF" w:rsidR="008151C8" w:rsidRDefault="008151C8" w:rsidP="007C1BD3">
      <w:pPr>
        <w:pStyle w:val="ListParagraph"/>
        <w:numPr>
          <w:ilvl w:val="0"/>
          <w:numId w:val="16"/>
        </w:numPr>
        <w:rPr>
          <w:rFonts w:ascii="Tahoma" w:hAnsi="Tahoma" w:cs="Tahoma"/>
          <w:bCs/>
          <w:sz w:val="22"/>
          <w:szCs w:val="22"/>
        </w:rPr>
      </w:pPr>
      <w:r>
        <w:rPr>
          <w:rFonts w:ascii="Tahoma" w:hAnsi="Tahoma" w:cs="Tahoma"/>
          <w:bCs/>
          <w:sz w:val="22"/>
          <w:szCs w:val="22"/>
        </w:rPr>
        <w:t>Setting effective home</w:t>
      </w:r>
      <w:r w:rsidR="00B433C9">
        <w:rPr>
          <w:rFonts w:ascii="Tahoma" w:hAnsi="Tahoma" w:cs="Tahoma"/>
          <w:bCs/>
          <w:sz w:val="22"/>
          <w:szCs w:val="22"/>
        </w:rPr>
        <w:t xml:space="preserve"> learning</w:t>
      </w:r>
      <w:r>
        <w:rPr>
          <w:rFonts w:ascii="Tahoma" w:hAnsi="Tahoma" w:cs="Tahoma"/>
          <w:bCs/>
          <w:sz w:val="22"/>
          <w:szCs w:val="22"/>
        </w:rPr>
        <w:t xml:space="preserve"> to allow students to recall, practise and embed key learning</w:t>
      </w:r>
    </w:p>
    <w:p w14:paraId="160E698F" w14:textId="124415C9" w:rsidR="00720FBC" w:rsidRPr="007C1BD3" w:rsidRDefault="00DE6955" w:rsidP="007C1BD3">
      <w:pPr>
        <w:pStyle w:val="ListParagraph"/>
        <w:numPr>
          <w:ilvl w:val="0"/>
          <w:numId w:val="16"/>
        </w:numPr>
        <w:rPr>
          <w:rFonts w:ascii="Tahoma" w:hAnsi="Tahoma" w:cs="Tahoma"/>
          <w:bCs/>
          <w:sz w:val="22"/>
          <w:szCs w:val="22"/>
        </w:rPr>
      </w:pPr>
      <w:r>
        <w:rPr>
          <w:rFonts w:ascii="Tahoma" w:hAnsi="Tahoma" w:cs="Tahoma"/>
          <w:bCs/>
          <w:sz w:val="22"/>
          <w:szCs w:val="22"/>
        </w:rPr>
        <w:t xml:space="preserve">Maintain appropriate records to demonstrate progress made by students </w:t>
      </w:r>
    </w:p>
    <w:p w14:paraId="2BABC3B4" w14:textId="01079503" w:rsidR="009E589F" w:rsidRDefault="009E589F" w:rsidP="00852C25">
      <w:pPr>
        <w:pStyle w:val="ListParagraph"/>
        <w:numPr>
          <w:ilvl w:val="0"/>
          <w:numId w:val="16"/>
        </w:numPr>
        <w:rPr>
          <w:rFonts w:ascii="Tahoma" w:hAnsi="Tahoma" w:cs="Tahoma"/>
          <w:bCs/>
          <w:sz w:val="22"/>
          <w:szCs w:val="22"/>
        </w:rPr>
      </w:pPr>
      <w:r w:rsidRPr="007C1BD3">
        <w:rPr>
          <w:rFonts w:ascii="Tahoma" w:hAnsi="Tahoma" w:cs="Tahoma"/>
          <w:bCs/>
          <w:sz w:val="22"/>
          <w:szCs w:val="22"/>
        </w:rPr>
        <w:t>Support</w:t>
      </w:r>
      <w:r w:rsidR="007C1BD3" w:rsidRPr="007C1BD3">
        <w:rPr>
          <w:rFonts w:ascii="Tahoma" w:hAnsi="Tahoma" w:cs="Tahoma"/>
          <w:bCs/>
          <w:sz w:val="22"/>
          <w:szCs w:val="22"/>
        </w:rPr>
        <w:t>ing</w:t>
      </w:r>
      <w:r w:rsidRPr="007C1BD3">
        <w:rPr>
          <w:rFonts w:ascii="Tahoma" w:hAnsi="Tahoma" w:cs="Tahoma"/>
          <w:bCs/>
          <w:sz w:val="22"/>
          <w:szCs w:val="22"/>
        </w:rPr>
        <w:t xml:space="preserve"> and maintain</w:t>
      </w:r>
      <w:r w:rsidR="007C1BD3" w:rsidRPr="007C1BD3">
        <w:rPr>
          <w:rFonts w:ascii="Tahoma" w:hAnsi="Tahoma" w:cs="Tahoma"/>
          <w:bCs/>
          <w:sz w:val="22"/>
          <w:szCs w:val="22"/>
        </w:rPr>
        <w:t>ing</w:t>
      </w:r>
      <w:r w:rsidRPr="007C1BD3">
        <w:rPr>
          <w:rFonts w:ascii="Tahoma" w:hAnsi="Tahoma" w:cs="Tahoma"/>
          <w:bCs/>
          <w:sz w:val="22"/>
          <w:szCs w:val="22"/>
        </w:rPr>
        <w:t xml:space="preserve"> an </w:t>
      </w:r>
      <w:r w:rsidR="007C1BD3" w:rsidRPr="007C1BD3">
        <w:rPr>
          <w:rFonts w:ascii="Tahoma" w:hAnsi="Tahoma" w:cs="Tahoma"/>
          <w:bCs/>
          <w:sz w:val="22"/>
          <w:szCs w:val="22"/>
        </w:rPr>
        <w:t>effective classroom climate</w:t>
      </w:r>
      <w:r w:rsidR="00930B2F">
        <w:rPr>
          <w:rFonts w:ascii="Tahoma" w:hAnsi="Tahoma" w:cs="Tahoma"/>
          <w:bCs/>
          <w:sz w:val="22"/>
          <w:szCs w:val="22"/>
        </w:rPr>
        <w:t xml:space="preserve"> and </w:t>
      </w:r>
      <w:r w:rsidR="007C1BD3" w:rsidRPr="007C1BD3">
        <w:rPr>
          <w:rFonts w:ascii="Tahoma" w:hAnsi="Tahoma" w:cs="Tahoma"/>
          <w:bCs/>
          <w:sz w:val="22"/>
          <w:szCs w:val="22"/>
        </w:rPr>
        <w:t>positive learning</w:t>
      </w:r>
      <w:r w:rsidRPr="007C1BD3">
        <w:rPr>
          <w:rFonts w:ascii="Tahoma" w:hAnsi="Tahoma" w:cs="Tahoma"/>
          <w:bCs/>
          <w:sz w:val="22"/>
          <w:szCs w:val="22"/>
        </w:rPr>
        <w:t xml:space="preserve"> behaviour</w:t>
      </w:r>
      <w:r w:rsidR="007C1BD3" w:rsidRPr="007C1BD3">
        <w:rPr>
          <w:rFonts w:ascii="Tahoma" w:hAnsi="Tahoma" w:cs="Tahoma"/>
          <w:bCs/>
          <w:sz w:val="22"/>
          <w:szCs w:val="22"/>
        </w:rPr>
        <w:t xml:space="preserve">s </w:t>
      </w:r>
      <w:r w:rsidRPr="007C1BD3">
        <w:rPr>
          <w:rFonts w:ascii="Tahoma" w:hAnsi="Tahoma" w:cs="Tahoma"/>
          <w:bCs/>
          <w:sz w:val="22"/>
          <w:szCs w:val="22"/>
        </w:rPr>
        <w:t>which promote</w:t>
      </w:r>
      <w:r w:rsidR="00930B2F">
        <w:rPr>
          <w:rFonts w:ascii="Tahoma" w:hAnsi="Tahoma" w:cs="Tahoma"/>
          <w:bCs/>
          <w:sz w:val="22"/>
          <w:szCs w:val="22"/>
        </w:rPr>
        <w:t>s</w:t>
      </w:r>
      <w:r w:rsidRPr="007C1BD3">
        <w:rPr>
          <w:rFonts w:ascii="Tahoma" w:hAnsi="Tahoma" w:cs="Tahoma"/>
          <w:bCs/>
          <w:sz w:val="22"/>
          <w:szCs w:val="22"/>
        </w:rPr>
        <w:t xml:space="preserve"> and secures good teaching, </w:t>
      </w:r>
      <w:r w:rsidRPr="00852C25">
        <w:rPr>
          <w:rFonts w:ascii="Tahoma" w:hAnsi="Tahoma" w:cs="Tahoma"/>
          <w:bCs/>
          <w:sz w:val="22"/>
          <w:szCs w:val="22"/>
        </w:rPr>
        <w:t>effective learning and high standards of achievement</w:t>
      </w:r>
    </w:p>
    <w:p w14:paraId="1AEC53C8" w14:textId="60FF52F2" w:rsidR="00FB44EC" w:rsidRDefault="00BE5DDA" w:rsidP="00852C25">
      <w:pPr>
        <w:pStyle w:val="ListParagraph"/>
        <w:numPr>
          <w:ilvl w:val="0"/>
          <w:numId w:val="16"/>
        </w:numPr>
        <w:rPr>
          <w:rFonts w:ascii="Tahoma" w:hAnsi="Tahoma" w:cs="Tahoma"/>
          <w:bCs/>
          <w:sz w:val="22"/>
          <w:szCs w:val="22"/>
        </w:rPr>
      </w:pPr>
      <w:r>
        <w:rPr>
          <w:rFonts w:ascii="Tahoma" w:hAnsi="Tahoma" w:cs="Tahoma"/>
          <w:bCs/>
          <w:sz w:val="22"/>
          <w:szCs w:val="22"/>
        </w:rPr>
        <w:t>Have high expectations</w:t>
      </w:r>
      <w:r w:rsidR="000533F8">
        <w:rPr>
          <w:rFonts w:ascii="Tahoma" w:hAnsi="Tahoma" w:cs="Tahoma"/>
          <w:bCs/>
          <w:sz w:val="22"/>
          <w:szCs w:val="22"/>
        </w:rPr>
        <w:t xml:space="preserve"> </w:t>
      </w:r>
      <w:r w:rsidR="00ED4FF9">
        <w:rPr>
          <w:rFonts w:ascii="Tahoma" w:hAnsi="Tahoma" w:cs="Tahoma"/>
          <w:bCs/>
          <w:sz w:val="22"/>
          <w:szCs w:val="22"/>
        </w:rPr>
        <w:t xml:space="preserve">of behaviour </w:t>
      </w:r>
      <w:r>
        <w:rPr>
          <w:rFonts w:ascii="Tahoma" w:hAnsi="Tahoma" w:cs="Tahoma"/>
          <w:bCs/>
          <w:sz w:val="22"/>
          <w:szCs w:val="22"/>
        </w:rPr>
        <w:t>and maintain good relationships with students</w:t>
      </w:r>
      <w:r w:rsidR="00147025">
        <w:rPr>
          <w:rFonts w:ascii="Tahoma" w:hAnsi="Tahoma" w:cs="Tahoma"/>
          <w:bCs/>
          <w:sz w:val="22"/>
          <w:szCs w:val="22"/>
        </w:rPr>
        <w:t xml:space="preserve">, exercising appropriate authority, and acting decisively when necessary </w:t>
      </w:r>
    </w:p>
    <w:p w14:paraId="6B06051E" w14:textId="7A06FAE3" w:rsidR="00BB5AE3" w:rsidRPr="00852C25" w:rsidRDefault="00BB5AE3" w:rsidP="00FB44EC">
      <w:pPr>
        <w:rPr>
          <w:rFonts w:ascii="Tahoma" w:hAnsi="Tahoma" w:cs="Tahoma"/>
          <w:bCs/>
          <w:sz w:val="22"/>
          <w:szCs w:val="22"/>
        </w:rPr>
      </w:pPr>
    </w:p>
    <w:p w14:paraId="777FA6A1" w14:textId="1EFC9B05" w:rsidR="009E589F" w:rsidRPr="007C1BD3" w:rsidRDefault="009E589F" w:rsidP="007C1BD3">
      <w:pPr>
        <w:pStyle w:val="ListParagraph"/>
        <w:numPr>
          <w:ilvl w:val="0"/>
          <w:numId w:val="16"/>
        </w:numPr>
        <w:rPr>
          <w:rFonts w:ascii="Tahoma" w:hAnsi="Tahoma" w:cs="Tahoma"/>
          <w:bCs/>
          <w:sz w:val="22"/>
          <w:szCs w:val="22"/>
        </w:rPr>
      </w:pPr>
      <w:r w:rsidRPr="007C1BD3">
        <w:rPr>
          <w:rFonts w:ascii="Tahoma" w:hAnsi="Tahoma" w:cs="Tahoma"/>
          <w:bCs/>
          <w:sz w:val="22"/>
          <w:szCs w:val="22"/>
        </w:rPr>
        <w:lastRenderedPageBreak/>
        <w:t>Support</w:t>
      </w:r>
      <w:r w:rsidR="007C1BD3" w:rsidRPr="007C1BD3">
        <w:rPr>
          <w:rFonts w:ascii="Tahoma" w:hAnsi="Tahoma" w:cs="Tahoma"/>
          <w:bCs/>
          <w:sz w:val="22"/>
          <w:szCs w:val="22"/>
        </w:rPr>
        <w:t>ing</w:t>
      </w:r>
      <w:r w:rsidRPr="007C1BD3">
        <w:rPr>
          <w:rFonts w:ascii="Tahoma" w:hAnsi="Tahoma" w:cs="Tahoma"/>
          <w:bCs/>
          <w:sz w:val="22"/>
          <w:szCs w:val="22"/>
        </w:rPr>
        <w:t xml:space="preserve"> and maintain</w:t>
      </w:r>
      <w:r w:rsidR="008151C8">
        <w:rPr>
          <w:rFonts w:ascii="Tahoma" w:hAnsi="Tahoma" w:cs="Tahoma"/>
          <w:bCs/>
          <w:sz w:val="22"/>
          <w:szCs w:val="22"/>
        </w:rPr>
        <w:t>ing</w:t>
      </w:r>
      <w:r w:rsidRPr="007C1BD3">
        <w:rPr>
          <w:rFonts w:ascii="Tahoma" w:hAnsi="Tahoma" w:cs="Tahoma"/>
          <w:bCs/>
          <w:sz w:val="22"/>
          <w:szCs w:val="22"/>
        </w:rPr>
        <w:t xml:space="preserve"> the </w:t>
      </w:r>
      <w:r w:rsidR="007C1BD3" w:rsidRPr="007C1BD3">
        <w:rPr>
          <w:rFonts w:ascii="Tahoma" w:hAnsi="Tahoma" w:cs="Tahoma"/>
          <w:bCs/>
          <w:sz w:val="22"/>
          <w:szCs w:val="22"/>
        </w:rPr>
        <w:t xml:space="preserve">positive </w:t>
      </w:r>
      <w:r w:rsidRPr="007C1BD3">
        <w:rPr>
          <w:rFonts w:ascii="Tahoma" w:hAnsi="Tahoma" w:cs="Tahoma"/>
          <w:bCs/>
          <w:sz w:val="22"/>
          <w:szCs w:val="22"/>
        </w:rPr>
        <w:t>mental health and wellbeing</w:t>
      </w:r>
      <w:r w:rsidR="007C1BD3" w:rsidRPr="007C1BD3">
        <w:rPr>
          <w:rFonts w:ascii="Tahoma" w:hAnsi="Tahoma" w:cs="Tahoma"/>
          <w:bCs/>
          <w:sz w:val="22"/>
          <w:szCs w:val="22"/>
        </w:rPr>
        <w:t xml:space="preserve"> of students and colleagues</w:t>
      </w:r>
    </w:p>
    <w:p w14:paraId="4C4E55AB" w14:textId="3F0CD8E2" w:rsidR="009E589F" w:rsidRPr="007C1BD3" w:rsidRDefault="009E589F" w:rsidP="007C1BD3">
      <w:pPr>
        <w:pStyle w:val="ListParagraph"/>
        <w:numPr>
          <w:ilvl w:val="0"/>
          <w:numId w:val="16"/>
        </w:numPr>
        <w:rPr>
          <w:rFonts w:ascii="Tahoma" w:hAnsi="Tahoma" w:cs="Tahoma"/>
          <w:bCs/>
          <w:sz w:val="22"/>
          <w:szCs w:val="22"/>
        </w:rPr>
      </w:pPr>
      <w:r w:rsidRPr="007C1BD3">
        <w:rPr>
          <w:rFonts w:ascii="Tahoma" w:hAnsi="Tahoma" w:cs="Tahoma"/>
          <w:bCs/>
          <w:sz w:val="22"/>
          <w:szCs w:val="22"/>
        </w:rPr>
        <w:t>Ensur</w:t>
      </w:r>
      <w:r w:rsidR="007C1BD3" w:rsidRPr="007C1BD3">
        <w:rPr>
          <w:rFonts w:ascii="Tahoma" w:hAnsi="Tahoma" w:cs="Tahoma"/>
          <w:bCs/>
          <w:sz w:val="22"/>
          <w:szCs w:val="22"/>
        </w:rPr>
        <w:t>ing</w:t>
      </w:r>
      <w:r w:rsidRPr="007C1BD3">
        <w:rPr>
          <w:rFonts w:ascii="Tahoma" w:hAnsi="Tahoma" w:cs="Tahoma"/>
          <w:bCs/>
          <w:sz w:val="22"/>
          <w:szCs w:val="22"/>
        </w:rPr>
        <w:t xml:space="preserve"> that </w:t>
      </w:r>
      <w:r w:rsidR="007C1BD3" w:rsidRPr="007C1BD3">
        <w:rPr>
          <w:rFonts w:ascii="Tahoma" w:hAnsi="Tahoma" w:cs="Tahoma"/>
          <w:bCs/>
          <w:sz w:val="22"/>
          <w:szCs w:val="22"/>
        </w:rPr>
        <w:t>every opportunity is taken to improve the students</w:t>
      </w:r>
      <w:r w:rsidR="00C32CAE">
        <w:rPr>
          <w:rFonts w:ascii="Tahoma" w:hAnsi="Tahoma" w:cs="Tahoma"/>
          <w:bCs/>
          <w:sz w:val="22"/>
          <w:szCs w:val="22"/>
        </w:rPr>
        <w:t>’</w:t>
      </w:r>
      <w:r w:rsidR="007C1BD3" w:rsidRPr="007C1BD3">
        <w:rPr>
          <w:rFonts w:ascii="Tahoma" w:hAnsi="Tahoma" w:cs="Tahoma"/>
          <w:bCs/>
          <w:sz w:val="22"/>
          <w:szCs w:val="22"/>
        </w:rPr>
        <w:t xml:space="preserve"> literacy and numeracy within the </w:t>
      </w:r>
      <w:r w:rsidR="00066EF3">
        <w:rPr>
          <w:rFonts w:ascii="Tahoma" w:hAnsi="Tahoma" w:cs="Tahoma"/>
          <w:bCs/>
          <w:sz w:val="22"/>
          <w:szCs w:val="22"/>
        </w:rPr>
        <w:t>a</w:t>
      </w:r>
      <w:r w:rsidR="007C1BD3" w:rsidRPr="007C1BD3">
        <w:rPr>
          <w:rFonts w:ascii="Tahoma" w:hAnsi="Tahoma" w:cs="Tahoma"/>
          <w:bCs/>
          <w:sz w:val="22"/>
          <w:szCs w:val="22"/>
        </w:rPr>
        <w:t>cademy</w:t>
      </w:r>
    </w:p>
    <w:p w14:paraId="57ED5AD5" w14:textId="63F012FA" w:rsidR="009E589F" w:rsidRDefault="007C1BD3" w:rsidP="007C1BD3">
      <w:pPr>
        <w:pStyle w:val="ListParagraph"/>
        <w:numPr>
          <w:ilvl w:val="0"/>
          <w:numId w:val="16"/>
        </w:numPr>
        <w:rPr>
          <w:rFonts w:ascii="Tahoma" w:hAnsi="Tahoma" w:cs="Tahoma"/>
          <w:bCs/>
          <w:sz w:val="22"/>
          <w:szCs w:val="22"/>
        </w:rPr>
      </w:pPr>
      <w:r w:rsidRPr="007C1BD3">
        <w:rPr>
          <w:rFonts w:ascii="Tahoma" w:hAnsi="Tahoma" w:cs="Tahoma"/>
          <w:bCs/>
          <w:sz w:val="22"/>
          <w:szCs w:val="22"/>
        </w:rPr>
        <w:t>Liaising</w:t>
      </w:r>
      <w:r w:rsidR="009E589F" w:rsidRPr="007C1BD3">
        <w:rPr>
          <w:rFonts w:ascii="Tahoma" w:hAnsi="Tahoma" w:cs="Tahoma"/>
          <w:bCs/>
          <w:sz w:val="22"/>
          <w:szCs w:val="22"/>
        </w:rPr>
        <w:t xml:space="preserve"> with</w:t>
      </w:r>
      <w:r w:rsidR="00731F4C">
        <w:rPr>
          <w:rFonts w:ascii="Tahoma" w:hAnsi="Tahoma" w:cs="Tahoma"/>
          <w:bCs/>
          <w:sz w:val="22"/>
          <w:szCs w:val="22"/>
        </w:rPr>
        <w:t xml:space="preserve"> </w:t>
      </w:r>
      <w:r w:rsidR="009E589F" w:rsidRPr="007C1BD3">
        <w:rPr>
          <w:rFonts w:ascii="Tahoma" w:hAnsi="Tahoma" w:cs="Tahoma"/>
          <w:bCs/>
          <w:sz w:val="22"/>
          <w:szCs w:val="22"/>
        </w:rPr>
        <w:t xml:space="preserve">the </w:t>
      </w:r>
      <w:r w:rsidR="00066EF3">
        <w:rPr>
          <w:rFonts w:ascii="Tahoma" w:hAnsi="Tahoma" w:cs="Tahoma"/>
          <w:bCs/>
          <w:sz w:val="22"/>
          <w:szCs w:val="22"/>
        </w:rPr>
        <w:t>a</w:t>
      </w:r>
      <w:r w:rsidR="009E589F" w:rsidRPr="007C1BD3">
        <w:rPr>
          <w:rFonts w:ascii="Tahoma" w:hAnsi="Tahoma" w:cs="Tahoma"/>
          <w:bCs/>
          <w:sz w:val="22"/>
          <w:szCs w:val="22"/>
        </w:rPr>
        <w:t>cademy’s SEN</w:t>
      </w:r>
      <w:r w:rsidRPr="007C1BD3">
        <w:rPr>
          <w:rFonts w:ascii="Tahoma" w:hAnsi="Tahoma" w:cs="Tahoma"/>
          <w:bCs/>
          <w:sz w:val="22"/>
          <w:szCs w:val="22"/>
        </w:rPr>
        <w:t>D department</w:t>
      </w:r>
      <w:r w:rsidR="009E589F" w:rsidRPr="007C1BD3">
        <w:rPr>
          <w:rFonts w:ascii="Tahoma" w:hAnsi="Tahoma" w:cs="Tahoma"/>
          <w:bCs/>
          <w:sz w:val="22"/>
          <w:szCs w:val="22"/>
        </w:rPr>
        <w:t xml:space="preserve"> in order to identify</w:t>
      </w:r>
      <w:r w:rsidRPr="007C1BD3">
        <w:rPr>
          <w:rFonts w:ascii="Tahoma" w:hAnsi="Tahoma" w:cs="Tahoma"/>
          <w:bCs/>
          <w:sz w:val="22"/>
          <w:szCs w:val="22"/>
        </w:rPr>
        <w:t xml:space="preserve"> and support</w:t>
      </w:r>
      <w:r w:rsidR="009E589F" w:rsidRPr="007C1BD3">
        <w:rPr>
          <w:rFonts w:ascii="Tahoma" w:hAnsi="Tahoma" w:cs="Tahoma"/>
          <w:bCs/>
          <w:sz w:val="22"/>
          <w:szCs w:val="22"/>
        </w:rPr>
        <w:t xml:space="preserve"> students who require further support or intervention</w:t>
      </w:r>
    </w:p>
    <w:p w14:paraId="12257848" w14:textId="34C985B4" w:rsidR="00731F4C" w:rsidRPr="007C1BD3" w:rsidRDefault="00731F4C" w:rsidP="007C1BD3">
      <w:pPr>
        <w:pStyle w:val="ListParagraph"/>
        <w:numPr>
          <w:ilvl w:val="0"/>
          <w:numId w:val="16"/>
        </w:numPr>
        <w:rPr>
          <w:rFonts w:ascii="Tahoma" w:hAnsi="Tahoma" w:cs="Tahoma"/>
          <w:bCs/>
          <w:sz w:val="22"/>
          <w:szCs w:val="22"/>
        </w:rPr>
      </w:pPr>
      <w:r>
        <w:rPr>
          <w:rFonts w:ascii="Tahoma" w:hAnsi="Tahoma" w:cs="Tahoma"/>
          <w:bCs/>
          <w:sz w:val="22"/>
          <w:szCs w:val="22"/>
        </w:rPr>
        <w:t>Working collaboratively with Learning Mentors to support the needs of all students</w:t>
      </w:r>
    </w:p>
    <w:p w14:paraId="47C270EC" w14:textId="27B024DB" w:rsidR="007C1BD3" w:rsidRPr="007C1BD3" w:rsidRDefault="007C1BD3" w:rsidP="007C1BD3">
      <w:pPr>
        <w:pStyle w:val="ListParagraph"/>
        <w:numPr>
          <w:ilvl w:val="0"/>
          <w:numId w:val="16"/>
        </w:numPr>
        <w:rPr>
          <w:rFonts w:ascii="Tahoma" w:hAnsi="Tahoma" w:cs="Tahoma"/>
          <w:bCs/>
          <w:sz w:val="22"/>
          <w:szCs w:val="22"/>
        </w:rPr>
      </w:pPr>
      <w:r w:rsidRPr="007C1BD3">
        <w:rPr>
          <w:rFonts w:ascii="Tahoma" w:hAnsi="Tahoma" w:cs="Tahoma"/>
          <w:bCs/>
          <w:sz w:val="22"/>
          <w:szCs w:val="22"/>
        </w:rPr>
        <w:t>Delivering</w:t>
      </w:r>
      <w:r w:rsidR="009E589F" w:rsidRPr="007C1BD3">
        <w:rPr>
          <w:rFonts w:ascii="Tahoma" w:hAnsi="Tahoma" w:cs="Tahoma"/>
          <w:bCs/>
          <w:sz w:val="22"/>
          <w:szCs w:val="22"/>
        </w:rPr>
        <w:t xml:space="preserve"> and support</w:t>
      </w:r>
      <w:r w:rsidRPr="007C1BD3">
        <w:rPr>
          <w:rFonts w:ascii="Tahoma" w:hAnsi="Tahoma" w:cs="Tahoma"/>
          <w:bCs/>
          <w:sz w:val="22"/>
          <w:szCs w:val="22"/>
        </w:rPr>
        <w:t>ing</w:t>
      </w:r>
      <w:r w:rsidR="009E589F" w:rsidRPr="007C1BD3">
        <w:rPr>
          <w:rFonts w:ascii="Tahoma" w:hAnsi="Tahoma" w:cs="Tahoma"/>
          <w:bCs/>
          <w:sz w:val="22"/>
          <w:szCs w:val="22"/>
        </w:rPr>
        <w:t xml:space="preserve"> the PHSE </w:t>
      </w:r>
      <w:r w:rsidRPr="007C1BD3">
        <w:rPr>
          <w:rFonts w:ascii="Tahoma" w:hAnsi="Tahoma" w:cs="Tahoma"/>
          <w:bCs/>
          <w:sz w:val="22"/>
          <w:szCs w:val="22"/>
        </w:rPr>
        <w:t>programme in lessons and tutorial</w:t>
      </w:r>
      <w:r w:rsidR="008151C8">
        <w:rPr>
          <w:rFonts w:ascii="Tahoma" w:hAnsi="Tahoma" w:cs="Tahoma"/>
          <w:bCs/>
          <w:sz w:val="22"/>
          <w:szCs w:val="22"/>
        </w:rPr>
        <w:t>.</w:t>
      </w:r>
    </w:p>
    <w:p w14:paraId="6C50262C" w14:textId="67439877" w:rsidR="009E589F" w:rsidRDefault="009E589F" w:rsidP="009E589F">
      <w:pPr>
        <w:rPr>
          <w:rFonts w:ascii="Tahoma" w:hAnsi="Tahoma" w:cs="Tahoma"/>
          <w:b/>
          <w:sz w:val="22"/>
          <w:szCs w:val="22"/>
        </w:rPr>
      </w:pPr>
    </w:p>
    <w:p w14:paraId="48766ABE" w14:textId="2ED93E4F" w:rsidR="002F1E14" w:rsidRDefault="002F1E14" w:rsidP="002F1E14">
      <w:pPr>
        <w:rPr>
          <w:rFonts w:ascii="Tahoma" w:hAnsi="Tahoma" w:cs="Tahoma"/>
          <w:b/>
          <w:sz w:val="22"/>
          <w:szCs w:val="22"/>
        </w:rPr>
      </w:pPr>
      <w:r>
        <w:rPr>
          <w:rFonts w:ascii="Tahoma" w:hAnsi="Tahoma" w:cs="Tahoma"/>
          <w:b/>
          <w:sz w:val="22"/>
          <w:szCs w:val="22"/>
        </w:rPr>
        <w:t>Pastoral</w:t>
      </w:r>
      <w:r w:rsidR="008151C8">
        <w:rPr>
          <w:rFonts w:ascii="Tahoma" w:hAnsi="Tahoma" w:cs="Tahoma"/>
          <w:b/>
          <w:sz w:val="22"/>
          <w:szCs w:val="22"/>
        </w:rPr>
        <w:t>:</w:t>
      </w:r>
    </w:p>
    <w:p w14:paraId="45FF4661" w14:textId="77777777" w:rsidR="00B124A0" w:rsidRPr="00B124A0" w:rsidRDefault="00B124A0" w:rsidP="00B124A0">
      <w:pPr>
        <w:pStyle w:val="ListParagraph"/>
        <w:numPr>
          <w:ilvl w:val="0"/>
          <w:numId w:val="17"/>
        </w:numPr>
        <w:rPr>
          <w:rFonts w:ascii="Tahoma" w:hAnsi="Tahoma" w:cs="Tahoma"/>
          <w:bCs/>
          <w:sz w:val="22"/>
          <w:szCs w:val="22"/>
        </w:rPr>
      </w:pPr>
      <w:r w:rsidRPr="00B124A0">
        <w:rPr>
          <w:rFonts w:ascii="Tahoma" w:hAnsi="Tahoma" w:cs="Tahoma"/>
          <w:bCs/>
          <w:sz w:val="22"/>
          <w:szCs w:val="22"/>
        </w:rPr>
        <w:t>Being the first line of contact for parents and carers concerns with regards to their child’s performance and well-being</w:t>
      </w:r>
    </w:p>
    <w:p w14:paraId="5F382048" w14:textId="31557B57" w:rsidR="008151C8" w:rsidRPr="008851EA" w:rsidRDefault="008151C8" w:rsidP="008151C8">
      <w:pPr>
        <w:pStyle w:val="ListParagraph"/>
        <w:numPr>
          <w:ilvl w:val="0"/>
          <w:numId w:val="17"/>
        </w:numPr>
        <w:rPr>
          <w:rFonts w:ascii="Tahoma" w:hAnsi="Tahoma" w:cs="Tahoma"/>
          <w:bCs/>
          <w:sz w:val="22"/>
          <w:szCs w:val="22"/>
        </w:rPr>
      </w:pPr>
      <w:r w:rsidRPr="008851EA">
        <w:rPr>
          <w:rFonts w:ascii="Tahoma" w:hAnsi="Tahoma" w:cs="Tahoma"/>
          <w:bCs/>
          <w:sz w:val="22"/>
          <w:szCs w:val="22"/>
        </w:rPr>
        <w:t>Delivering the tutorial programme as directed by the Heads of Year</w:t>
      </w:r>
    </w:p>
    <w:p w14:paraId="191D13D3" w14:textId="364DAF71" w:rsidR="00852C25" w:rsidRPr="008851EA" w:rsidRDefault="00852C25" w:rsidP="00852C25">
      <w:pPr>
        <w:pStyle w:val="ListParagraph"/>
        <w:numPr>
          <w:ilvl w:val="0"/>
          <w:numId w:val="17"/>
        </w:numPr>
        <w:rPr>
          <w:rFonts w:ascii="Tahoma" w:hAnsi="Tahoma" w:cs="Tahoma"/>
          <w:bCs/>
          <w:sz w:val="22"/>
          <w:szCs w:val="22"/>
        </w:rPr>
      </w:pPr>
      <w:r w:rsidRPr="008851EA">
        <w:rPr>
          <w:rFonts w:ascii="Tahoma" w:hAnsi="Tahoma" w:cs="Tahoma"/>
          <w:bCs/>
          <w:sz w:val="22"/>
          <w:szCs w:val="22"/>
        </w:rPr>
        <w:t>Providing key information, guidance and advice for students</w:t>
      </w:r>
    </w:p>
    <w:p w14:paraId="391758DD" w14:textId="15BF5A2C" w:rsidR="008151C8" w:rsidRPr="008851EA" w:rsidRDefault="008151C8" w:rsidP="008151C8">
      <w:pPr>
        <w:pStyle w:val="ListParagraph"/>
        <w:numPr>
          <w:ilvl w:val="0"/>
          <w:numId w:val="17"/>
        </w:numPr>
        <w:rPr>
          <w:rFonts w:ascii="Tahoma" w:hAnsi="Tahoma" w:cs="Tahoma"/>
          <w:bCs/>
          <w:sz w:val="22"/>
          <w:szCs w:val="22"/>
        </w:rPr>
      </w:pPr>
      <w:r w:rsidRPr="008851EA">
        <w:rPr>
          <w:rFonts w:ascii="Tahoma" w:hAnsi="Tahoma" w:cs="Tahoma"/>
          <w:bCs/>
          <w:sz w:val="22"/>
          <w:szCs w:val="22"/>
        </w:rPr>
        <w:t xml:space="preserve">Supporting the students to </w:t>
      </w:r>
      <w:r w:rsidR="00852C25" w:rsidRPr="008851EA">
        <w:rPr>
          <w:rFonts w:ascii="Tahoma" w:hAnsi="Tahoma" w:cs="Tahoma"/>
          <w:bCs/>
          <w:sz w:val="22"/>
          <w:szCs w:val="22"/>
        </w:rPr>
        <w:t xml:space="preserve">demonstrate effective learner behaviours throughout the </w:t>
      </w:r>
      <w:r w:rsidR="00B124A0">
        <w:rPr>
          <w:rFonts w:ascii="Tahoma" w:hAnsi="Tahoma" w:cs="Tahoma"/>
          <w:bCs/>
          <w:sz w:val="22"/>
          <w:szCs w:val="22"/>
        </w:rPr>
        <w:t>a</w:t>
      </w:r>
      <w:r w:rsidR="00852C25" w:rsidRPr="008851EA">
        <w:rPr>
          <w:rFonts w:ascii="Tahoma" w:hAnsi="Tahoma" w:cs="Tahoma"/>
          <w:bCs/>
          <w:sz w:val="22"/>
          <w:szCs w:val="22"/>
        </w:rPr>
        <w:t>cademy</w:t>
      </w:r>
    </w:p>
    <w:p w14:paraId="708A380A" w14:textId="055D4371" w:rsidR="00852C25" w:rsidRPr="008851EA" w:rsidRDefault="00852C25" w:rsidP="008151C8">
      <w:pPr>
        <w:pStyle w:val="ListParagraph"/>
        <w:numPr>
          <w:ilvl w:val="0"/>
          <w:numId w:val="17"/>
        </w:numPr>
        <w:rPr>
          <w:rFonts w:ascii="Tahoma" w:hAnsi="Tahoma" w:cs="Tahoma"/>
          <w:bCs/>
          <w:sz w:val="22"/>
          <w:szCs w:val="22"/>
        </w:rPr>
      </w:pPr>
      <w:r w:rsidRPr="008851EA">
        <w:rPr>
          <w:rFonts w:ascii="Tahoma" w:hAnsi="Tahoma" w:cs="Tahoma"/>
          <w:bCs/>
          <w:sz w:val="22"/>
          <w:szCs w:val="22"/>
        </w:rPr>
        <w:t xml:space="preserve">Monitoring student </w:t>
      </w:r>
      <w:r w:rsidR="008851EA" w:rsidRPr="008851EA">
        <w:rPr>
          <w:rFonts w:ascii="Tahoma" w:hAnsi="Tahoma" w:cs="Tahoma"/>
          <w:bCs/>
          <w:sz w:val="22"/>
          <w:szCs w:val="22"/>
        </w:rPr>
        <w:t xml:space="preserve">attendance, punctuality and </w:t>
      </w:r>
      <w:r w:rsidRPr="008851EA">
        <w:rPr>
          <w:rFonts w:ascii="Tahoma" w:hAnsi="Tahoma" w:cs="Tahoma"/>
          <w:bCs/>
          <w:sz w:val="22"/>
          <w:szCs w:val="22"/>
        </w:rPr>
        <w:t>progress and ensuring this is tracked and maintained through a range of strategies</w:t>
      </w:r>
      <w:r w:rsidR="001749BC">
        <w:rPr>
          <w:rFonts w:ascii="Tahoma" w:hAnsi="Tahoma" w:cs="Tahoma"/>
          <w:bCs/>
          <w:sz w:val="22"/>
          <w:szCs w:val="22"/>
        </w:rPr>
        <w:t>.</w:t>
      </w:r>
    </w:p>
    <w:p w14:paraId="044866B4" w14:textId="6898BF49" w:rsidR="00DB4936" w:rsidRDefault="00DB4936" w:rsidP="002F1E14">
      <w:pPr>
        <w:rPr>
          <w:rFonts w:ascii="Tahoma" w:hAnsi="Tahoma" w:cs="Tahoma"/>
          <w:b/>
          <w:sz w:val="22"/>
          <w:szCs w:val="22"/>
        </w:rPr>
      </w:pPr>
    </w:p>
    <w:p w14:paraId="46EF40B1" w14:textId="5621276C" w:rsidR="00DB4936" w:rsidRDefault="00DB4936" w:rsidP="002F1E14">
      <w:pPr>
        <w:rPr>
          <w:rFonts w:ascii="Tahoma" w:hAnsi="Tahoma" w:cs="Tahoma"/>
          <w:b/>
          <w:sz w:val="22"/>
          <w:szCs w:val="22"/>
        </w:rPr>
      </w:pPr>
      <w:r>
        <w:rPr>
          <w:rFonts w:ascii="Tahoma" w:hAnsi="Tahoma" w:cs="Tahoma"/>
          <w:b/>
          <w:sz w:val="22"/>
          <w:szCs w:val="22"/>
        </w:rPr>
        <w:t>Professional Development</w:t>
      </w:r>
      <w:r w:rsidR="008851EA">
        <w:rPr>
          <w:rFonts w:ascii="Tahoma" w:hAnsi="Tahoma" w:cs="Tahoma"/>
          <w:b/>
          <w:sz w:val="22"/>
          <w:szCs w:val="22"/>
        </w:rPr>
        <w:t>:</w:t>
      </w:r>
    </w:p>
    <w:p w14:paraId="7DD5C06F" w14:textId="77777777" w:rsidR="00F64B15" w:rsidRPr="00F64B15" w:rsidRDefault="00F64B15" w:rsidP="00F64B15">
      <w:pPr>
        <w:pStyle w:val="ListParagraph"/>
        <w:numPr>
          <w:ilvl w:val="0"/>
          <w:numId w:val="18"/>
        </w:numPr>
        <w:rPr>
          <w:rFonts w:ascii="Tahoma" w:hAnsi="Tahoma" w:cs="Tahoma"/>
          <w:bCs/>
          <w:sz w:val="22"/>
          <w:szCs w:val="22"/>
        </w:rPr>
      </w:pPr>
      <w:r w:rsidRPr="00F64B15">
        <w:rPr>
          <w:rFonts w:ascii="Tahoma" w:hAnsi="Tahoma" w:cs="Tahoma"/>
          <w:bCs/>
          <w:sz w:val="22"/>
          <w:szCs w:val="22"/>
        </w:rPr>
        <w:t>Implementing whole school priorities to optimise student learning and progress</w:t>
      </w:r>
    </w:p>
    <w:p w14:paraId="50F249BA" w14:textId="4CC18BBD" w:rsidR="008851EA" w:rsidRDefault="008851EA" w:rsidP="00731F4C">
      <w:pPr>
        <w:pStyle w:val="ListParagraph"/>
        <w:numPr>
          <w:ilvl w:val="0"/>
          <w:numId w:val="18"/>
        </w:numPr>
        <w:rPr>
          <w:rFonts w:ascii="Tahoma" w:hAnsi="Tahoma" w:cs="Tahoma"/>
          <w:bCs/>
          <w:sz w:val="22"/>
          <w:szCs w:val="22"/>
        </w:rPr>
      </w:pPr>
      <w:r w:rsidRPr="00731F4C">
        <w:rPr>
          <w:rFonts w:ascii="Tahoma" w:hAnsi="Tahoma" w:cs="Tahoma"/>
          <w:bCs/>
          <w:sz w:val="22"/>
          <w:szCs w:val="22"/>
        </w:rPr>
        <w:t xml:space="preserve">Participating actively in the </w:t>
      </w:r>
      <w:r w:rsidR="00B124A0">
        <w:rPr>
          <w:rFonts w:ascii="Tahoma" w:hAnsi="Tahoma" w:cs="Tahoma"/>
          <w:bCs/>
          <w:sz w:val="22"/>
          <w:szCs w:val="22"/>
        </w:rPr>
        <w:t>a</w:t>
      </w:r>
      <w:r w:rsidRPr="00731F4C">
        <w:rPr>
          <w:rFonts w:ascii="Tahoma" w:hAnsi="Tahoma" w:cs="Tahoma"/>
          <w:bCs/>
          <w:sz w:val="22"/>
          <w:szCs w:val="22"/>
        </w:rPr>
        <w:t>cademy’s professional development opportunities both whole school and in departments</w:t>
      </w:r>
    </w:p>
    <w:p w14:paraId="0F7980D0" w14:textId="37CDC6E1" w:rsidR="009E11B9" w:rsidRDefault="007339E2" w:rsidP="00731F4C">
      <w:pPr>
        <w:pStyle w:val="ListParagraph"/>
        <w:numPr>
          <w:ilvl w:val="0"/>
          <w:numId w:val="18"/>
        </w:numPr>
        <w:rPr>
          <w:rFonts w:ascii="Tahoma" w:hAnsi="Tahoma" w:cs="Tahoma"/>
          <w:bCs/>
          <w:sz w:val="22"/>
          <w:szCs w:val="22"/>
        </w:rPr>
      </w:pPr>
      <w:r>
        <w:rPr>
          <w:rFonts w:ascii="Tahoma" w:hAnsi="Tahoma" w:cs="Tahoma"/>
          <w:bCs/>
          <w:sz w:val="22"/>
          <w:szCs w:val="22"/>
        </w:rPr>
        <w:t>Tak</w:t>
      </w:r>
      <w:r w:rsidR="00F64B15">
        <w:rPr>
          <w:rFonts w:ascii="Tahoma" w:hAnsi="Tahoma" w:cs="Tahoma"/>
          <w:bCs/>
          <w:sz w:val="22"/>
          <w:szCs w:val="22"/>
        </w:rPr>
        <w:t xml:space="preserve">ing </w:t>
      </w:r>
      <w:r>
        <w:rPr>
          <w:rFonts w:ascii="Tahoma" w:hAnsi="Tahoma" w:cs="Tahoma"/>
          <w:bCs/>
          <w:sz w:val="22"/>
          <w:szCs w:val="22"/>
        </w:rPr>
        <w:t xml:space="preserve">responsibility for improving teaching through </w:t>
      </w:r>
      <w:r w:rsidR="004E672F">
        <w:rPr>
          <w:rFonts w:ascii="Tahoma" w:hAnsi="Tahoma" w:cs="Tahoma"/>
          <w:bCs/>
          <w:sz w:val="22"/>
          <w:szCs w:val="22"/>
        </w:rPr>
        <w:t>professional development and responding to advice and feedback from colleagues</w:t>
      </w:r>
    </w:p>
    <w:p w14:paraId="5C0BB3F6" w14:textId="74F5126A" w:rsidR="00B15BFF" w:rsidRPr="00731F4C" w:rsidRDefault="00B15BFF" w:rsidP="00731F4C">
      <w:pPr>
        <w:pStyle w:val="ListParagraph"/>
        <w:numPr>
          <w:ilvl w:val="0"/>
          <w:numId w:val="18"/>
        </w:numPr>
        <w:rPr>
          <w:rFonts w:ascii="Tahoma" w:hAnsi="Tahoma" w:cs="Tahoma"/>
          <w:bCs/>
          <w:sz w:val="22"/>
          <w:szCs w:val="22"/>
        </w:rPr>
      </w:pPr>
      <w:r>
        <w:rPr>
          <w:rFonts w:ascii="Tahoma" w:hAnsi="Tahoma" w:cs="Tahoma"/>
          <w:bCs/>
          <w:sz w:val="22"/>
          <w:szCs w:val="22"/>
        </w:rPr>
        <w:t xml:space="preserve">Achieving any performance criteria or targets </w:t>
      </w:r>
      <w:r w:rsidR="00FF7084">
        <w:rPr>
          <w:rFonts w:ascii="Tahoma" w:hAnsi="Tahoma" w:cs="Tahoma"/>
          <w:bCs/>
          <w:sz w:val="22"/>
          <w:szCs w:val="22"/>
        </w:rPr>
        <w:t>arising from the academy’s Performance Management arrangements</w:t>
      </w:r>
    </w:p>
    <w:p w14:paraId="5E7486D0" w14:textId="321B26EE" w:rsidR="00731F4C" w:rsidRPr="00731F4C" w:rsidRDefault="00731F4C" w:rsidP="00731F4C">
      <w:pPr>
        <w:pStyle w:val="ListParagraph"/>
        <w:numPr>
          <w:ilvl w:val="0"/>
          <w:numId w:val="18"/>
        </w:numPr>
        <w:rPr>
          <w:rFonts w:ascii="Tahoma" w:hAnsi="Tahoma" w:cs="Tahoma"/>
          <w:bCs/>
          <w:sz w:val="22"/>
          <w:szCs w:val="22"/>
        </w:rPr>
      </w:pPr>
      <w:r w:rsidRPr="00731F4C">
        <w:rPr>
          <w:rFonts w:ascii="Tahoma" w:hAnsi="Tahoma" w:cs="Tahoma"/>
          <w:bCs/>
          <w:sz w:val="22"/>
          <w:szCs w:val="22"/>
        </w:rPr>
        <w:t>Working collaboratively to ensure all learning experiences are optimised</w:t>
      </w:r>
    </w:p>
    <w:p w14:paraId="09A3ADDB" w14:textId="353606CE" w:rsidR="00B715F0" w:rsidRPr="004E672F" w:rsidRDefault="00731F4C" w:rsidP="00A46CF0">
      <w:pPr>
        <w:pStyle w:val="ListParagraph"/>
        <w:numPr>
          <w:ilvl w:val="0"/>
          <w:numId w:val="18"/>
        </w:numPr>
        <w:rPr>
          <w:rFonts w:ascii="Tahoma" w:eastAsia="Calibri" w:hAnsi="Tahoma" w:cs="Tahoma"/>
          <w:sz w:val="22"/>
          <w:szCs w:val="22"/>
          <w:lang w:eastAsia="en-US"/>
        </w:rPr>
      </w:pPr>
      <w:r w:rsidRPr="004E672F">
        <w:rPr>
          <w:rFonts w:ascii="Tahoma" w:hAnsi="Tahoma" w:cs="Tahoma"/>
          <w:bCs/>
          <w:sz w:val="22"/>
          <w:szCs w:val="22"/>
        </w:rPr>
        <w:t>Developing and sustaining knowledge of current educational research and practices</w:t>
      </w:r>
      <w:r w:rsidR="004E672F">
        <w:rPr>
          <w:rFonts w:ascii="Tahoma" w:hAnsi="Tahoma" w:cs="Tahoma"/>
          <w:bCs/>
          <w:sz w:val="22"/>
          <w:szCs w:val="22"/>
        </w:rPr>
        <w:t>.</w:t>
      </w:r>
    </w:p>
    <w:p w14:paraId="74AFD66A" w14:textId="7ABDC8D9" w:rsidR="004E672F" w:rsidRDefault="004E672F" w:rsidP="004E672F">
      <w:pPr>
        <w:pStyle w:val="ListParagraph"/>
        <w:rPr>
          <w:rFonts w:ascii="Tahoma" w:hAnsi="Tahoma" w:cs="Tahoma"/>
          <w:bCs/>
          <w:sz w:val="22"/>
          <w:szCs w:val="22"/>
        </w:rPr>
      </w:pPr>
    </w:p>
    <w:p w14:paraId="67515FE8" w14:textId="3B917423" w:rsidR="00B715F0" w:rsidRPr="00B715F0" w:rsidRDefault="00B715F0" w:rsidP="00B715F0">
      <w:pPr>
        <w:jc w:val="both"/>
        <w:rPr>
          <w:rFonts w:ascii="Tahoma" w:eastAsia="Calibri" w:hAnsi="Tahoma" w:cs="Tahoma"/>
          <w:sz w:val="22"/>
          <w:szCs w:val="22"/>
          <w:lang w:eastAsia="en-US"/>
        </w:rPr>
      </w:pPr>
      <w:r w:rsidRPr="00B715F0">
        <w:rPr>
          <w:rFonts w:ascii="Tahoma" w:eastAsia="Calibri" w:hAnsi="Tahoma" w:cs="Tahoma"/>
          <w:sz w:val="22"/>
          <w:szCs w:val="22"/>
          <w:lang w:eastAsia="en-US"/>
        </w:rPr>
        <w:t xml:space="preserve">This is a general job description for all </w:t>
      </w:r>
      <w:r w:rsidR="004E0B74">
        <w:rPr>
          <w:rFonts w:ascii="Tahoma" w:eastAsia="Calibri" w:hAnsi="Tahoma" w:cs="Tahoma"/>
          <w:sz w:val="22"/>
          <w:szCs w:val="22"/>
          <w:lang w:eastAsia="en-US"/>
        </w:rPr>
        <w:t>t</w:t>
      </w:r>
      <w:r w:rsidR="002F1E14">
        <w:rPr>
          <w:rFonts w:ascii="Tahoma" w:eastAsia="Calibri" w:hAnsi="Tahoma" w:cs="Tahoma"/>
          <w:sz w:val="22"/>
          <w:szCs w:val="22"/>
          <w:lang w:eastAsia="en-US"/>
        </w:rPr>
        <w:t>eachers</w:t>
      </w:r>
      <w:r w:rsidRPr="00B715F0">
        <w:rPr>
          <w:rFonts w:ascii="Tahoma" w:eastAsia="Calibri" w:hAnsi="Tahoma" w:cs="Tahoma"/>
          <w:sz w:val="22"/>
          <w:szCs w:val="22"/>
          <w:lang w:eastAsia="en-US"/>
        </w:rPr>
        <w:t xml:space="preserve"> there may be other roles</w:t>
      </w:r>
      <w:r w:rsidR="008851EA">
        <w:rPr>
          <w:rFonts w:ascii="Tahoma" w:eastAsia="Calibri" w:hAnsi="Tahoma" w:cs="Tahoma"/>
          <w:sz w:val="22"/>
          <w:szCs w:val="22"/>
          <w:lang w:eastAsia="en-US"/>
        </w:rPr>
        <w:t>/responsibilities</w:t>
      </w:r>
      <w:r w:rsidRPr="00B715F0">
        <w:rPr>
          <w:rFonts w:ascii="Tahoma" w:eastAsia="Calibri" w:hAnsi="Tahoma" w:cs="Tahoma"/>
          <w:sz w:val="22"/>
          <w:szCs w:val="22"/>
          <w:lang w:eastAsia="en-US"/>
        </w:rPr>
        <w:t xml:space="preserve"> that are required.</w:t>
      </w:r>
    </w:p>
    <w:p w14:paraId="203804EB" w14:textId="77777777" w:rsidR="009B6B30" w:rsidRDefault="009B6B30" w:rsidP="009B6B30">
      <w:pPr>
        <w:ind w:left="720"/>
        <w:rPr>
          <w:rFonts w:ascii="Tahoma" w:hAnsi="Tahoma" w:cs="Tahoma"/>
          <w:i/>
          <w:iCs/>
          <w:sz w:val="22"/>
          <w:szCs w:val="22"/>
        </w:rPr>
      </w:pPr>
    </w:p>
    <w:p w14:paraId="7F1EF899" w14:textId="77777777" w:rsidR="00DA7E77" w:rsidRPr="008C1FCC" w:rsidRDefault="00DA7E77" w:rsidP="00801CF8">
      <w:pPr>
        <w:jc w:val="both"/>
        <w:rPr>
          <w:rFonts w:ascii="Tahoma" w:hAnsi="Tahoma" w:cs="Tahoma"/>
          <w:b/>
          <w:sz w:val="22"/>
          <w:szCs w:val="22"/>
        </w:rPr>
      </w:pPr>
      <w:r w:rsidRPr="008C1FCC">
        <w:rPr>
          <w:rFonts w:ascii="Tahoma" w:hAnsi="Tahoma" w:cs="Tahoma"/>
          <w:b/>
          <w:sz w:val="22"/>
          <w:szCs w:val="22"/>
        </w:rPr>
        <w:t>NOTES</w:t>
      </w:r>
    </w:p>
    <w:p w14:paraId="2041307F" w14:textId="77777777" w:rsidR="0033614C" w:rsidRDefault="0033614C" w:rsidP="00801CF8">
      <w:pPr>
        <w:jc w:val="both"/>
        <w:rPr>
          <w:rFonts w:ascii="Tahoma" w:hAnsi="Tahoma" w:cs="Tahoma"/>
          <w:sz w:val="22"/>
          <w:szCs w:val="22"/>
        </w:rPr>
      </w:pPr>
    </w:p>
    <w:p w14:paraId="7F1EF89A" w14:textId="356935C9" w:rsidR="00DA7E77" w:rsidRPr="0033614C" w:rsidRDefault="00DA7E77" w:rsidP="00801CF8">
      <w:pPr>
        <w:jc w:val="both"/>
        <w:rPr>
          <w:rFonts w:ascii="Tahoma" w:hAnsi="Tahoma" w:cs="Tahoma"/>
          <w:sz w:val="22"/>
          <w:szCs w:val="22"/>
        </w:rPr>
      </w:pPr>
      <w:r w:rsidRPr="0033614C">
        <w:rPr>
          <w:rFonts w:ascii="Tahoma" w:hAnsi="Tahoma" w:cs="Tahoma"/>
          <w:sz w:val="22"/>
          <w:szCs w:val="22"/>
        </w:rPr>
        <w:t>The above responsibilities are subject to the general duties and responsibilities contained in the statement of Conditions of Employment.</w:t>
      </w:r>
    </w:p>
    <w:p w14:paraId="7F1EF89B" w14:textId="77777777" w:rsidR="00DA7E77" w:rsidRPr="001408E4" w:rsidRDefault="00DA7E77" w:rsidP="00801CF8">
      <w:pPr>
        <w:ind w:left="360"/>
        <w:jc w:val="both"/>
        <w:rPr>
          <w:rFonts w:ascii="Tahoma" w:hAnsi="Tahoma" w:cs="Tahoma"/>
          <w:sz w:val="22"/>
          <w:szCs w:val="22"/>
        </w:rPr>
      </w:pPr>
    </w:p>
    <w:p w14:paraId="7F1EF89C" w14:textId="77777777" w:rsidR="00DA7E77" w:rsidRPr="0033614C" w:rsidRDefault="00DA7E77" w:rsidP="00801CF8">
      <w:pPr>
        <w:jc w:val="both"/>
        <w:rPr>
          <w:rFonts w:ascii="Tahoma" w:hAnsi="Tahoma" w:cs="Tahoma"/>
          <w:sz w:val="22"/>
          <w:szCs w:val="22"/>
        </w:rPr>
      </w:pPr>
      <w:r w:rsidRPr="0033614C">
        <w:rPr>
          <w:rFonts w:ascii="Tahoma" w:hAnsi="Tahoma" w:cs="Tahoma"/>
          <w:sz w:val="22"/>
          <w:szCs w:val="22"/>
        </w:rPr>
        <w:t xml:space="preserve">This job description allocates duties and responsibilities but does not direct the particular amount of time to be spent on carrying them out and no part of it may be so construed.  </w:t>
      </w:r>
    </w:p>
    <w:p w14:paraId="7F1EF89D" w14:textId="77777777" w:rsidR="00DA7E77" w:rsidRPr="001408E4" w:rsidRDefault="00DA7E77" w:rsidP="00801CF8">
      <w:pPr>
        <w:ind w:left="360"/>
        <w:jc w:val="both"/>
        <w:rPr>
          <w:rFonts w:ascii="Tahoma" w:hAnsi="Tahoma" w:cs="Tahoma"/>
          <w:sz w:val="22"/>
          <w:szCs w:val="22"/>
        </w:rPr>
      </w:pPr>
    </w:p>
    <w:p w14:paraId="7F1EF89E" w14:textId="77777777" w:rsidR="00DA7E77" w:rsidRPr="0033614C" w:rsidRDefault="00DA7E77" w:rsidP="00801CF8">
      <w:pPr>
        <w:jc w:val="both"/>
        <w:rPr>
          <w:rFonts w:ascii="Tahoma" w:hAnsi="Tahoma" w:cs="Tahoma"/>
          <w:sz w:val="22"/>
          <w:szCs w:val="22"/>
        </w:rPr>
      </w:pPr>
      <w:r w:rsidRPr="0033614C">
        <w:rPr>
          <w:rFonts w:ascii="Tahoma" w:hAnsi="Tahoma" w:cs="Tahoma"/>
          <w:sz w:val="22"/>
          <w:szCs w:val="22"/>
        </w:rPr>
        <w:t>This job description is not necessarily a comprehensive definition of the post.  It will be reviewed at least once a year and it may be subject to modification or amendment at any time after consultation with the post holder.</w:t>
      </w:r>
    </w:p>
    <w:p w14:paraId="7F1EF89F" w14:textId="77777777" w:rsidR="00DA7E77" w:rsidRPr="001408E4" w:rsidRDefault="00DA7E77" w:rsidP="00801CF8">
      <w:pPr>
        <w:ind w:left="360"/>
        <w:jc w:val="both"/>
        <w:rPr>
          <w:rFonts w:ascii="Tahoma" w:hAnsi="Tahoma" w:cs="Tahoma"/>
          <w:sz w:val="22"/>
          <w:szCs w:val="22"/>
        </w:rPr>
      </w:pPr>
    </w:p>
    <w:p w14:paraId="7F1EF8A0" w14:textId="4C7C37BD" w:rsidR="00DA7E77" w:rsidRPr="0033614C" w:rsidRDefault="00DA7E77" w:rsidP="00801CF8">
      <w:pPr>
        <w:jc w:val="both"/>
        <w:rPr>
          <w:rFonts w:ascii="Tahoma" w:hAnsi="Tahoma" w:cs="Tahoma"/>
          <w:sz w:val="22"/>
          <w:szCs w:val="22"/>
        </w:rPr>
      </w:pPr>
      <w:r w:rsidRPr="0033614C">
        <w:rPr>
          <w:rFonts w:ascii="Tahoma" w:hAnsi="Tahoma" w:cs="Tahoma"/>
          <w:sz w:val="22"/>
          <w:szCs w:val="22"/>
        </w:rPr>
        <w:t xml:space="preserve">The duties may be varied to meet the changing demands of the academy at the reasonable discretion of the </w:t>
      </w:r>
      <w:r w:rsidR="0033614C">
        <w:rPr>
          <w:rFonts w:ascii="Tahoma" w:hAnsi="Tahoma" w:cs="Tahoma"/>
          <w:sz w:val="22"/>
          <w:szCs w:val="22"/>
        </w:rPr>
        <w:t>Headteacher.</w:t>
      </w:r>
    </w:p>
    <w:p w14:paraId="7F1EF8A1" w14:textId="77777777" w:rsidR="00DA7E77" w:rsidRPr="001408E4" w:rsidRDefault="00DA7E77" w:rsidP="00801CF8">
      <w:pPr>
        <w:ind w:left="360"/>
        <w:jc w:val="both"/>
        <w:rPr>
          <w:rFonts w:ascii="Tahoma" w:hAnsi="Tahoma" w:cs="Tahoma"/>
          <w:sz w:val="22"/>
          <w:szCs w:val="22"/>
        </w:rPr>
      </w:pPr>
    </w:p>
    <w:p w14:paraId="7F1EF8A2" w14:textId="77777777" w:rsidR="00DA7E77" w:rsidRPr="0033614C" w:rsidRDefault="00DA7E77" w:rsidP="00801CF8">
      <w:pPr>
        <w:jc w:val="both"/>
        <w:rPr>
          <w:rFonts w:ascii="Tahoma" w:hAnsi="Tahoma" w:cs="Tahoma"/>
          <w:sz w:val="22"/>
          <w:szCs w:val="22"/>
        </w:rPr>
      </w:pPr>
      <w:r w:rsidRPr="0033614C">
        <w:rPr>
          <w:rFonts w:ascii="Tahoma" w:hAnsi="Tahoma" w:cs="Tahoma"/>
          <w:sz w:val="22"/>
          <w:szCs w:val="22"/>
        </w:rPr>
        <w:t>This job description does not form part of the contract of employment.  It describes the way the post holder is expected and required to perform and complete the particular duties as set out in the foregoing.</w:t>
      </w:r>
    </w:p>
    <w:p w14:paraId="7F1EF8A3" w14:textId="77777777" w:rsidR="00DA7E77" w:rsidRPr="001408E4" w:rsidRDefault="00DA7E77" w:rsidP="00801CF8">
      <w:pPr>
        <w:ind w:left="360"/>
        <w:jc w:val="both"/>
        <w:rPr>
          <w:rFonts w:ascii="Tahoma" w:hAnsi="Tahoma" w:cs="Tahoma"/>
          <w:sz w:val="22"/>
          <w:szCs w:val="22"/>
        </w:rPr>
      </w:pPr>
    </w:p>
    <w:p w14:paraId="7F1EF8A4" w14:textId="77777777" w:rsidR="00DA7E77" w:rsidRPr="0033614C" w:rsidRDefault="00DA7E77" w:rsidP="00801CF8">
      <w:pPr>
        <w:jc w:val="both"/>
        <w:rPr>
          <w:rFonts w:ascii="Tahoma" w:hAnsi="Tahoma" w:cs="Tahoma"/>
          <w:sz w:val="22"/>
          <w:szCs w:val="22"/>
        </w:rPr>
      </w:pPr>
      <w:r w:rsidRPr="0033614C">
        <w:rPr>
          <w:rFonts w:ascii="Tahoma" w:hAnsi="Tahoma" w:cs="Tahoma"/>
          <w:sz w:val="22"/>
          <w:szCs w:val="22"/>
        </w:rPr>
        <w:t>All adults employed by the academy are responsible for safeguarding and promoting the welfare of children s/he is responsible for, or comes into contact with.</w:t>
      </w:r>
    </w:p>
    <w:p w14:paraId="7F1EF8A5" w14:textId="77777777" w:rsidR="00DA7E77" w:rsidRPr="001408E4" w:rsidRDefault="00DA7E77" w:rsidP="00801CF8">
      <w:pPr>
        <w:ind w:left="360"/>
        <w:jc w:val="both"/>
        <w:rPr>
          <w:rFonts w:ascii="Tahoma" w:hAnsi="Tahoma" w:cs="Tahoma"/>
          <w:sz w:val="22"/>
          <w:szCs w:val="22"/>
        </w:rPr>
      </w:pPr>
    </w:p>
    <w:p w14:paraId="7F1EF8E6" w14:textId="393B1156" w:rsidR="00574F50" w:rsidRPr="00050FFD" w:rsidRDefault="00BB35C9" w:rsidP="00050FFD">
      <w:pPr>
        <w:rPr>
          <w:rFonts w:ascii="Tahoma" w:hAnsi="Tahoma" w:cs="Tahoma"/>
          <w:b/>
          <w:sz w:val="22"/>
          <w:szCs w:val="22"/>
        </w:rPr>
      </w:pPr>
      <w:r>
        <w:rPr>
          <w:rFonts w:ascii="Tahoma" w:hAnsi="Tahoma" w:cs="Tahoma"/>
          <w:sz w:val="22"/>
          <w:szCs w:val="22"/>
        </w:rPr>
        <w:t>Signed by post holder:</w:t>
      </w:r>
      <w:r w:rsidR="00DA7E77" w:rsidRPr="0033614C">
        <w:rPr>
          <w:rFonts w:ascii="Tahoma" w:hAnsi="Tahoma" w:cs="Tahoma"/>
          <w:sz w:val="22"/>
          <w:szCs w:val="22"/>
        </w:rPr>
        <w:t>_______________________</w:t>
      </w:r>
      <w:r w:rsidR="00DA7E77" w:rsidRPr="0033614C">
        <w:rPr>
          <w:rFonts w:ascii="Tahoma" w:hAnsi="Tahoma" w:cs="Tahoma"/>
          <w:sz w:val="22"/>
          <w:szCs w:val="22"/>
        </w:rPr>
        <w:tab/>
      </w:r>
      <w:r>
        <w:rPr>
          <w:rFonts w:ascii="Tahoma" w:hAnsi="Tahoma" w:cs="Tahoma"/>
          <w:sz w:val="22"/>
          <w:szCs w:val="22"/>
        </w:rPr>
        <w:tab/>
      </w:r>
      <w:r>
        <w:rPr>
          <w:rFonts w:ascii="Tahoma" w:hAnsi="Tahoma" w:cs="Tahoma"/>
          <w:sz w:val="22"/>
          <w:szCs w:val="22"/>
        </w:rPr>
        <w:tab/>
      </w:r>
      <w:r w:rsidR="00DA7E77" w:rsidRPr="0033614C">
        <w:rPr>
          <w:rFonts w:ascii="Tahoma" w:hAnsi="Tahoma" w:cs="Tahoma"/>
          <w:sz w:val="22"/>
          <w:szCs w:val="22"/>
        </w:rPr>
        <w:t>Date: __________</w:t>
      </w:r>
    </w:p>
    <w:sectPr w:rsidR="00574F50" w:rsidRPr="00050FFD" w:rsidSect="00FB44EC">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0576"/>
    <w:multiLevelType w:val="hybridMultilevel"/>
    <w:tmpl w:val="6A26B6A0"/>
    <w:lvl w:ilvl="0" w:tplc="08090003">
      <w:start w:val="1"/>
      <w:numFmt w:val="bullet"/>
      <w:lvlText w:val="o"/>
      <w:lvlJc w:val="left"/>
      <w:pPr>
        <w:ind w:left="1080" w:hanging="360"/>
      </w:pPr>
      <w:rPr>
        <w:rFonts w:ascii="Courier New" w:hAnsi="Courier New" w:cs="Courier New" w:hint="default"/>
      </w:rPr>
    </w:lvl>
    <w:lvl w:ilvl="1" w:tplc="BE647FC2">
      <w:numFmt w:val="bullet"/>
      <w:lvlText w:val="•"/>
      <w:lvlJc w:val="left"/>
      <w:pPr>
        <w:ind w:left="2160" w:hanging="720"/>
      </w:pPr>
      <w:rPr>
        <w:rFonts w:ascii="Tahoma" w:eastAsiaTheme="minorHAnsi" w:hAnsi="Tahoma" w:cs="Tahoma"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C61576"/>
    <w:multiLevelType w:val="hybridMultilevel"/>
    <w:tmpl w:val="047C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A2DD5"/>
    <w:multiLevelType w:val="hybridMultilevel"/>
    <w:tmpl w:val="F7D4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A3418"/>
    <w:multiLevelType w:val="hybridMultilevel"/>
    <w:tmpl w:val="E98C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43AAE"/>
    <w:multiLevelType w:val="hybridMultilevel"/>
    <w:tmpl w:val="E878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C2D28"/>
    <w:multiLevelType w:val="hybridMultilevel"/>
    <w:tmpl w:val="69C2A9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2459B"/>
    <w:multiLevelType w:val="hybridMultilevel"/>
    <w:tmpl w:val="16D8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A1553"/>
    <w:multiLevelType w:val="hybridMultilevel"/>
    <w:tmpl w:val="ECBC6E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430B5B"/>
    <w:multiLevelType w:val="hybridMultilevel"/>
    <w:tmpl w:val="B4A2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F123F"/>
    <w:multiLevelType w:val="hybridMultilevel"/>
    <w:tmpl w:val="D896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D01BF"/>
    <w:multiLevelType w:val="hybridMultilevel"/>
    <w:tmpl w:val="27A6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991FE4"/>
    <w:multiLevelType w:val="hybridMultilevel"/>
    <w:tmpl w:val="61BA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E638AA"/>
    <w:multiLevelType w:val="hybridMultilevel"/>
    <w:tmpl w:val="C7464626"/>
    <w:lvl w:ilvl="0" w:tplc="08090001">
      <w:start w:val="1"/>
      <w:numFmt w:val="bullet"/>
      <w:lvlText w:val=""/>
      <w:lvlJc w:val="left"/>
      <w:pPr>
        <w:ind w:left="720" w:hanging="360"/>
      </w:pPr>
      <w:rPr>
        <w:rFonts w:ascii="Symbol" w:hAnsi="Symbol" w:hint="default"/>
      </w:rPr>
    </w:lvl>
    <w:lvl w:ilvl="1" w:tplc="BE647FC2">
      <w:numFmt w:val="bullet"/>
      <w:lvlText w:val="•"/>
      <w:lvlJc w:val="left"/>
      <w:pPr>
        <w:ind w:left="1800" w:hanging="72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085EA7"/>
    <w:multiLevelType w:val="hybridMultilevel"/>
    <w:tmpl w:val="A6BA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0E19BE"/>
    <w:multiLevelType w:val="hybridMultilevel"/>
    <w:tmpl w:val="79A6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F40D90"/>
    <w:multiLevelType w:val="hybridMultilevel"/>
    <w:tmpl w:val="EF04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6A48A5"/>
    <w:multiLevelType w:val="hybridMultilevel"/>
    <w:tmpl w:val="5D3A02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B426DFE"/>
    <w:multiLevelType w:val="hybridMultilevel"/>
    <w:tmpl w:val="012C4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3"/>
  </w:num>
  <w:num w:numId="4">
    <w:abstractNumId w:val="3"/>
  </w:num>
  <w:num w:numId="5">
    <w:abstractNumId w:val="1"/>
  </w:num>
  <w:num w:numId="6">
    <w:abstractNumId w:val="10"/>
  </w:num>
  <w:num w:numId="7">
    <w:abstractNumId w:val="14"/>
  </w:num>
  <w:num w:numId="8">
    <w:abstractNumId w:val="6"/>
  </w:num>
  <w:num w:numId="9">
    <w:abstractNumId w:val="12"/>
  </w:num>
  <w:num w:numId="10">
    <w:abstractNumId w:val="0"/>
  </w:num>
  <w:num w:numId="11">
    <w:abstractNumId w:val="9"/>
  </w:num>
  <w:num w:numId="12">
    <w:abstractNumId w:val="4"/>
  </w:num>
  <w:num w:numId="13">
    <w:abstractNumId w:val="11"/>
  </w:num>
  <w:num w:numId="14">
    <w:abstractNumId w:val="16"/>
  </w:num>
  <w:num w:numId="15">
    <w:abstractNumId w:val="17"/>
  </w:num>
  <w:num w:numId="16">
    <w:abstractNumId w:val="15"/>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50"/>
    <w:rsid w:val="000001FD"/>
    <w:rsid w:val="0000324B"/>
    <w:rsid w:val="00030ADD"/>
    <w:rsid w:val="00050FFD"/>
    <w:rsid w:val="000533F8"/>
    <w:rsid w:val="00063040"/>
    <w:rsid w:val="00066EF3"/>
    <w:rsid w:val="000952A2"/>
    <w:rsid w:val="000A6C76"/>
    <w:rsid w:val="000B3381"/>
    <w:rsid w:val="000B5032"/>
    <w:rsid w:val="000D6E2D"/>
    <w:rsid w:val="000E4D09"/>
    <w:rsid w:val="001054B9"/>
    <w:rsid w:val="0011158C"/>
    <w:rsid w:val="00133596"/>
    <w:rsid w:val="001408E4"/>
    <w:rsid w:val="00147025"/>
    <w:rsid w:val="00157126"/>
    <w:rsid w:val="001749BC"/>
    <w:rsid w:val="00192C2B"/>
    <w:rsid w:val="00192D16"/>
    <w:rsid w:val="00193706"/>
    <w:rsid w:val="001954E2"/>
    <w:rsid w:val="001A685E"/>
    <w:rsid w:val="001E29D2"/>
    <w:rsid w:val="00201299"/>
    <w:rsid w:val="00215713"/>
    <w:rsid w:val="00227637"/>
    <w:rsid w:val="002279D9"/>
    <w:rsid w:val="002340F9"/>
    <w:rsid w:val="00243812"/>
    <w:rsid w:val="002605BC"/>
    <w:rsid w:val="002823FB"/>
    <w:rsid w:val="002934CB"/>
    <w:rsid w:val="00294553"/>
    <w:rsid w:val="002D47D4"/>
    <w:rsid w:val="002F1E14"/>
    <w:rsid w:val="0030099B"/>
    <w:rsid w:val="00307C7E"/>
    <w:rsid w:val="00333E44"/>
    <w:rsid w:val="0033614C"/>
    <w:rsid w:val="00341FF8"/>
    <w:rsid w:val="00355BBB"/>
    <w:rsid w:val="00391F93"/>
    <w:rsid w:val="0039433A"/>
    <w:rsid w:val="00397DB0"/>
    <w:rsid w:val="003C18D3"/>
    <w:rsid w:val="003C57E1"/>
    <w:rsid w:val="003F2DCD"/>
    <w:rsid w:val="00416FBB"/>
    <w:rsid w:val="00465B4C"/>
    <w:rsid w:val="004C2C50"/>
    <w:rsid w:val="004E0B74"/>
    <w:rsid w:val="004E348D"/>
    <w:rsid w:val="004E672F"/>
    <w:rsid w:val="00500B55"/>
    <w:rsid w:val="00511BC3"/>
    <w:rsid w:val="0051424E"/>
    <w:rsid w:val="005214FF"/>
    <w:rsid w:val="005625B1"/>
    <w:rsid w:val="0057036A"/>
    <w:rsid w:val="00574F50"/>
    <w:rsid w:val="0059194C"/>
    <w:rsid w:val="005A034E"/>
    <w:rsid w:val="005A0437"/>
    <w:rsid w:val="005A168F"/>
    <w:rsid w:val="005A4154"/>
    <w:rsid w:val="006633E4"/>
    <w:rsid w:val="00685ED5"/>
    <w:rsid w:val="0069481F"/>
    <w:rsid w:val="006B5258"/>
    <w:rsid w:val="006E3206"/>
    <w:rsid w:val="006E40EA"/>
    <w:rsid w:val="00703B50"/>
    <w:rsid w:val="00720FBC"/>
    <w:rsid w:val="007237C7"/>
    <w:rsid w:val="00731F4C"/>
    <w:rsid w:val="00732F36"/>
    <w:rsid w:val="007339E2"/>
    <w:rsid w:val="00762728"/>
    <w:rsid w:val="0076274B"/>
    <w:rsid w:val="00765486"/>
    <w:rsid w:val="00793A43"/>
    <w:rsid w:val="007A65B9"/>
    <w:rsid w:val="007C1BD3"/>
    <w:rsid w:val="007C37AD"/>
    <w:rsid w:val="00801CF8"/>
    <w:rsid w:val="008072B7"/>
    <w:rsid w:val="008077B1"/>
    <w:rsid w:val="008151C8"/>
    <w:rsid w:val="00831272"/>
    <w:rsid w:val="00842A49"/>
    <w:rsid w:val="00852B9C"/>
    <w:rsid w:val="00852C25"/>
    <w:rsid w:val="00860A38"/>
    <w:rsid w:val="008851EA"/>
    <w:rsid w:val="00893556"/>
    <w:rsid w:val="008A0363"/>
    <w:rsid w:val="008A3C65"/>
    <w:rsid w:val="008C1FCC"/>
    <w:rsid w:val="008D462C"/>
    <w:rsid w:val="008D707B"/>
    <w:rsid w:val="0090286D"/>
    <w:rsid w:val="00910074"/>
    <w:rsid w:val="009159E5"/>
    <w:rsid w:val="00927B0A"/>
    <w:rsid w:val="00930B2F"/>
    <w:rsid w:val="00953F07"/>
    <w:rsid w:val="00977476"/>
    <w:rsid w:val="009B6B30"/>
    <w:rsid w:val="009E11B9"/>
    <w:rsid w:val="009E589F"/>
    <w:rsid w:val="009E6F8A"/>
    <w:rsid w:val="00A072FD"/>
    <w:rsid w:val="00A14967"/>
    <w:rsid w:val="00A1729C"/>
    <w:rsid w:val="00A2613A"/>
    <w:rsid w:val="00A308C4"/>
    <w:rsid w:val="00A514D2"/>
    <w:rsid w:val="00A77335"/>
    <w:rsid w:val="00AB3703"/>
    <w:rsid w:val="00AB5789"/>
    <w:rsid w:val="00AC0B55"/>
    <w:rsid w:val="00AD7DD9"/>
    <w:rsid w:val="00B124A0"/>
    <w:rsid w:val="00B15BFF"/>
    <w:rsid w:val="00B433C9"/>
    <w:rsid w:val="00B458DD"/>
    <w:rsid w:val="00B715F0"/>
    <w:rsid w:val="00B834CE"/>
    <w:rsid w:val="00B86495"/>
    <w:rsid w:val="00BB35C9"/>
    <w:rsid w:val="00BB5AE3"/>
    <w:rsid w:val="00BE5DDA"/>
    <w:rsid w:val="00C25352"/>
    <w:rsid w:val="00C32CAE"/>
    <w:rsid w:val="00C33246"/>
    <w:rsid w:val="00C7751F"/>
    <w:rsid w:val="00C911CC"/>
    <w:rsid w:val="00CB58B3"/>
    <w:rsid w:val="00CF775B"/>
    <w:rsid w:val="00D03F39"/>
    <w:rsid w:val="00D110CD"/>
    <w:rsid w:val="00D45B38"/>
    <w:rsid w:val="00D7388E"/>
    <w:rsid w:val="00D839FE"/>
    <w:rsid w:val="00D84FAE"/>
    <w:rsid w:val="00DA7E77"/>
    <w:rsid w:val="00DB4936"/>
    <w:rsid w:val="00DE47CA"/>
    <w:rsid w:val="00DE6955"/>
    <w:rsid w:val="00E020B8"/>
    <w:rsid w:val="00E178DD"/>
    <w:rsid w:val="00E32B71"/>
    <w:rsid w:val="00E76B32"/>
    <w:rsid w:val="00E81245"/>
    <w:rsid w:val="00ED4FF9"/>
    <w:rsid w:val="00EF2015"/>
    <w:rsid w:val="00EF77BD"/>
    <w:rsid w:val="00F21A9E"/>
    <w:rsid w:val="00F2318E"/>
    <w:rsid w:val="00F2689F"/>
    <w:rsid w:val="00F373D6"/>
    <w:rsid w:val="00F64B15"/>
    <w:rsid w:val="00FA2074"/>
    <w:rsid w:val="00FA5810"/>
    <w:rsid w:val="00FB44EC"/>
    <w:rsid w:val="00FC0715"/>
    <w:rsid w:val="00FC171F"/>
    <w:rsid w:val="00FD7A63"/>
    <w:rsid w:val="00FF7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F884"/>
  <w15:docId w15:val="{5802224C-E34F-4217-8274-C9FD04C1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F50"/>
    <w:rPr>
      <w:rFonts w:ascii="Times New Roman" w:eastAsia="Times New Roman" w:hAnsi="Times New Roman"/>
      <w:sz w:val="24"/>
      <w:szCs w:val="24"/>
    </w:rPr>
  </w:style>
  <w:style w:type="paragraph" w:styleId="Heading1">
    <w:name w:val="heading 1"/>
    <w:basedOn w:val="Normal"/>
    <w:next w:val="Normal"/>
    <w:link w:val="Heading1Char"/>
    <w:qFormat/>
    <w:rsid w:val="00927B0A"/>
    <w:pPr>
      <w:keepNext/>
      <w:spacing w:line="240" w:lineRule="atLeast"/>
      <w:jc w:val="center"/>
      <w:outlineLvl w:val="0"/>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7B0A"/>
    <w:rPr>
      <w:rFonts w:ascii="Arial" w:eastAsia="Times New Roman" w:hAnsi="Arial"/>
      <w:sz w:val="28"/>
    </w:rPr>
  </w:style>
  <w:style w:type="paragraph" w:styleId="ListParagraph">
    <w:name w:val="List Paragraph"/>
    <w:basedOn w:val="Normal"/>
    <w:uiPriority w:val="34"/>
    <w:qFormat/>
    <w:rsid w:val="00860A38"/>
    <w:pPr>
      <w:ind w:left="720"/>
      <w:contextualSpacing/>
    </w:pPr>
  </w:style>
  <w:style w:type="paragraph" w:styleId="BalloonText">
    <w:name w:val="Balloon Text"/>
    <w:basedOn w:val="Normal"/>
    <w:link w:val="BalloonTextChar"/>
    <w:uiPriority w:val="99"/>
    <w:semiHidden/>
    <w:unhideWhenUsed/>
    <w:rsid w:val="008D707B"/>
    <w:rPr>
      <w:rFonts w:ascii="Tahoma" w:hAnsi="Tahoma" w:cs="Tahoma"/>
      <w:sz w:val="16"/>
      <w:szCs w:val="16"/>
    </w:rPr>
  </w:style>
  <w:style w:type="character" w:customStyle="1" w:styleId="BalloonTextChar">
    <w:name w:val="Balloon Text Char"/>
    <w:basedOn w:val="DefaultParagraphFont"/>
    <w:link w:val="BalloonText"/>
    <w:uiPriority w:val="99"/>
    <w:semiHidden/>
    <w:rsid w:val="008D70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d24581f99ecc140d42d99bd21bedbeb1">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dbdb3bd48856d63bb0d7a02d3b6eb0d7"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df8222-e3ed-41e8-a63b-ae598b6f6314">
      <Terms xmlns="http://schemas.microsoft.com/office/infopath/2007/PartnerControls"/>
    </lcf76f155ced4ddcb4097134ff3c332f>
    <TaxCatchAll xmlns="d4fe90d0-4f74-4c18-902e-f075ed09e2fa" xsi:nil="true"/>
  </documentManagement>
</p:properties>
</file>

<file path=customXml/itemProps1.xml><?xml version="1.0" encoding="utf-8"?>
<ds:datastoreItem xmlns:ds="http://schemas.openxmlformats.org/officeDocument/2006/customXml" ds:itemID="{20D03EEE-C225-4150-ADB8-04A8011CE186}"/>
</file>

<file path=customXml/itemProps2.xml><?xml version="1.0" encoding="utf-8"?>
<ds:datastoreItem xmlns:ds="http://schemas.openxmlformats.org/officeDocument/2006/customXml" ds:itemID="{A71BDEDE-DF47-4FBA-84DF-AAD38C983566}">
  <ds:schemaRefs>
    <ds:schemaRef ds:uri="http://schemas.microsoft.com/sharepoint/v3/contenttype/forms"/>
  </ds:schemaRefs>
</ds:datastoreItem>
</file>

<file path=customXml/itemProps3.xml><?xml version="1.0" encoding="utf-8"?>
<ds:datastoreItem xmlns:ds="http://schemas.openxmlformats.org/officeDocument/2006/customXml" ds:itemID="{2E3BFAAB-B6AC-44F1-A0E3-7B074BF0AF8E}">
  <ds:schemaRefs>
    <ds:schemaRef ds:uri="http://schemas.microsoft.com/office/infopath/2007/PartnerControls"/>
    <ds:schemaRef ds:uri="http://purl.org/dc/terms/"/>
    <ds:schemaRef ds:uri="http://purl.org/dc/dcmitype/"/>
    <ds:schemaRef ds:uri="d4fe90d0-4f74-4c18-902e-f075ed09e2fa"/>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4df8222-e3ed-41e8-a63b-ae598b6f631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Teesside University</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U0023249</dc:creator>
  <cp:lastModifiedBy>Naylor, Mrs A</cp:lastModifiedBy>
  <cp:revision>2</cp:revision>
  <cp:lastPrinted>2023-02-09T08:11:00Z</cp:lastPrinted>
  <dcterms:created xsi:type="dcterms:W3CDTF">2023-03-08T09:52:00Z</dcterms:created>
  <dcterms:modified xsi:type="dcterms:W3CDTF">2023-03-08T09:52:00Z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ies>
</file>