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6A54" w14:textId="77777777" w:rsidR="00C146CD" w:rsidRDefault="00C146CD">
      <w:pPr>
        <w:spacing w:after="0"/>
        <w:rPr>
          <w:rFonts w:ascii="Arial" w:hAnsi="Arial" w:cs="Arial"/>
          <w:b/>
          <w:sz w:val="22"/>
          <w:szCs w:val="22"/>
        </w:rPr>
      </w:pPr>
    </w:p>
    <w:p w14:paraId="48B26A55" w14:textId="77777777" w:rsidR="00C146CD" w:rsidRDefault="008236E6">
      <w:pPr>
        <w:tabs>
          <w:tab w:val="left" w:pos="620"/>
        </w:tabs>
        <w:spacing w:after="0"/>
        <w:jc w:val="center"/>
        <w:rPr>
          <w:rFonts w:ascii="Arvo" w:hAnsi="Arvo" w:cs="Arial"/>
          <w:b/>
          <w:sz w:val="32"/>
          <w:szCs w:val="32"/>
        </w:rPr>
      </w:pPr>
      <w:r>
        <w:rPr>
          <w:rFonts w:ascii="Arvo" w:hAnsi="Arvo" w:cs="Arial"/>
          <w:b/>
          <w:sz w:val="32"/>
          <w:szCs w:val="32"/>
        </w:rPr>
        <w:t>Teacher of Girls PE with Health &amp; Social Care and PSHE</w:t>
      </w:r>
    </w:p>
    <w:p w14:paraId="48B26A56" w14:textId="77777777" w:rsidR="00C146CD" w:rsidRDefault="008236E6">
      <w:pPr>
        <w:tabs>
          <w:tab w:val="left" w:pos="2055"/>
        </w:tabs>
        <w:contextualSpacing/>
        <w:jc w:val="center"/>
        <w:rPr>
          <w:rFonts w:ascii="Arvo" w:hAnsi="Arvo" w:cs="Arial"/>
          <w:b/>
        </w:rPr>
      </w:pPr>
      <w:r>
        <w:rPr>
          <w:rFonts w:ascii="Arvo" w:hAnsi="Arvo" w:cs="Arial"/>
          <w:b/>
        </w:rPr>
        <w:t>Salary TMS/UPS, NQTs welcome to apply.</w:t>
      </w:r>
    </w:p>
    <w:p w14:paraId="48B26A57" w14:textId="77777777" w:rsidR="00C146CD" w:rsidRDefault="008236E6">
      <w:pPr>
        <w:tabs>
          <w:tab w:val="left" w:pos="2055"/>
        </w:tabs>
        <w:contextualSpacing/>
        <w:jc w:val="center"/>
        <w:rPr>
          <w:rFonts w:ascii="Arvo" w:hAnsi="Arvo" w:cs="Arial"/>
          <w:b/>
        </w:rPr>
      </w:pPr>
      <w:r>
        <w:rPr>
          <w:rFonts w:ascii="Arvo" w:hAnsi="Arvo" w:cs="Arial"/>
          <w:b/>
        </w:rPr>
        <w:t>Starting January 2025 or earlier</w:t>
      </w:r>
    </w:p>
    <w:p w14:paraId="48B26A58" w14:textId="77777777" w:rsidR="00C146CD" w:rsidRDefault="00C146CD">
      <w:pPr>
        <w:tabs>
          <w:tab w:val="left" w:pos="2055"/>
        </w:tabs>
        <w:contextualSpacing/>
        <w:jc w:val="center"/>
        <w:rPr>
          <w:rFonts w:ascii="Arvo" w:hAnsi="Arvo" w:cs="Arial"/>
          <w:b/>
        </w:rPr>
      </w:pPr>
    </w:p>
    <w:p w14:paraId="48B26A59" w14:textId="77777777" w:rsidR="00C146CD" w:rsidRDefault="008236E6">
      <w:pPr>
        <w:spacing w:after="0"/>
        <w:jc w:val="center"/>
        <w:rPr>
          <w:rFonts w:ascii="Arial" w:hAnsi="Arial" w:cs="Arial"/>
          <w:b/>
        </w:rPr>
      </w:pPr>
      <w:r>
        <w:rPr>
          <w:rFonts w:ascii="Arial" w:hAnsi="Arial" w:cs="Arial"/>
          <w:b/>
        </w:rPr>
        <w:t>Based at Meadow Park School, Abbey Road, Coventry CV3 4BD</w:t>
      </w:r>
    </w:p>
    <w:p w14:paraId="48B26A5A" w14:textId="77777777" w:rsidR="00C146CD" w:rsidRDefault="00C146CD">
      <w:pPr>
        <w:spacing w:after="0"/>
        <w:jc w:val="both"/>
        <w:rPr>
          <w:rFonts w:ascii="Arial" w:hAnsi="Arial" w:cs="Arial"/>
          <w:b/>
          <w:sz w:val="20"/>
          <w:szCs w:val="20"/>
        </w:rPr>
      </w:pPr>
    </w:p>
    <w:p w14:paraId="48B26A5B" w14:textId="77777777" w:rsidR="00C146CD" w:rsidRDefault="00C146CD">
      <w:pPr>
        <w:spacing w:after="0"/>
        <w:jc w:val="both"/>
        <w:rPr>
          <w:rFonts w:ascii="Arial" w:hAnsi="Arial" w:cs="Arial"/>
          <w:b/>
          <w:sz w:val="22"/>
          <w:szCs w:val="22"/>
        </w:rPr>
      </w:pPr>
    </w:p>
    <w:p w14:paraId="48B26A5C" w14:textId="77777777" w:rsidR="00C146CD" w:rsidRDefault="008236E6">
      <w:pPr>
        <w:spacing w:after="0"/>
        <w:ind w:left="170" w:right="170"/>
        <w:jc w:val="both"/>
        <w:rPr>
          <w:rFonts w:ascii="Arial" w:hAnsi="Arial" w:cs="Arial"/>
          <w:sz w:val="22"/>
          <w:szCs w:val="22"/>
        </w:rPr>
      </w:pPr>
      <w:r>
        <w:rPr>
          <w:rFonts w:ascii="Arial" w:hAnsi="Arial" w:cs="Arial"/>
          <w:sz w:val="22"/>
          <w:szCs w:val="22"/>
        </w:rPr>
        <w:t xml:space="preserve">An exciting opportunity has arisen at Meadow Park School for a motivated and flexible teacher to join a strong and enthusiastic P.E. team, where teachers are committed to developing active learning strategies to challenge and inspire all our students. You </w:t>
      </w:r>
      <w:r>
        <w:rPr>
          <w:rFonts w:ascii="Arial" w:hAnsi="Arial" w:cs="Arial"/>
          <w:sz w:val="22"/>
          <w:szCs w:val="22"/>
        </w:rPr>
        <w:t xml:space="preserve">will teach a variety of sports and take an active role in our extra-curricular </w:t>
      </w:r>
      <w:proofErr w:type="spellStart"/>
      <w:r>
        <w:rPr>
          <w:rFonts w:ascii="Arial" w:hAnsi="Arial" w:cs="Arial"/>
          <w:sz w:val="22"/>
          <w:szCs w:val="22"/>
        </w:rPr>
        <w:t>programme</w:t>
      </w:r>
      <w:proofErr w:type="spellEnd"/>
      <w:r>
        <w:rPr>
          <w:rFonts w:ascii="Arial" w:hAnsi="Arial" w:cs="Arial"/>
          <w:sz w:val="22"/>
          <w:szCs w:val="22"/>
        </w:rPr>
        <w:t>. Alongside PE you will be required to teach Health &amp; Social Care and PSHE all to Key Stage 3, Key Stage 4 and KS5 as the school develops.</w:t>
      </w:r>
    </w:p>
    <w:p w14:paraId="48B26A5D" w14:textId="77777777" w:rsidR="00C146CD" w:rsidRDefault="00C146CD">
      <w:pPr>
        <w:spacing w:after="0"/>
        <w:ind w:left="170" w:right="170"/>
        <w:jc w:val="both"/>
        <w:rPr>
          <w:rFonts w:ascii="Arial" w:hAnsi="Arial" w:cs="Arial"/>
          <w:sz w:val="22"/>
          <w:szCs w:val="22"/>
        </w:rPr>
      </w:pPr>
    </w:p>
    <w:p w14:paraId="48B26A5E" w14:textId="77777777" w:rsidR="00C146CD" w:rsidRDefault="008236E6">
      <w:pPr>
        <w:ind w:left="170"/>
        <w:rPr>
          <w:rFonts w:ascii="Arial" w:hAnsi="Arial" w:cs="Arial"/>
          <w:sz w:val="22"/>
          <w:szCs w:val="22"/>
        </w:rPr>
      </w:pPr>
      <w:r>
        <w:rPr>
          <w:rFonts w:ascii="Arial" w:hAnsi="Arial" w:cs="Arial"/>
          <w:sz w:val="22"/>
          <w:szCs w:val="22"/>
        </w:rPr>
        <w:t>Our facilities include extensive fields with cricket strip, 11 &amp; 9-a-side football pitches; netball and tennis courts and athletics track. A large modern sports hall with cricket batting nets, space for four badminton courts and a full-size netball court p</w:t>
      </w:r>
      <w:r>
        <w:rPr>
          <w:rFonts w:ascii="Arial" w:hAnsi="Arial" w:cs="Arial"/>
          <w:sz w:val="22"/>
          <w:szCs w:val="22"/>
        </w:rPr>
        <w:t>lus a gymnasium. </w:t>
      </w:r>
    </w:p>
    <w:p w14:paraId="48B26A5F" w14:textId="77777777" w:rsidR="00C146CD" w:rsidRDefault="008236E6">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w:t>
      </w:r>
      <w:r>
        <w:rPr>
          <w:rFonts w:ascii="Arial" w:hAnsi="Arial" w:cs="Arial"/>
          <w:sz w:val="22"/>
          <w:szCs w:val="22"/>
          <w:lang w:val="en-GB"/>
        </w:rPr>
        <w:t>ioneer, innovate and deliver a “World Class” education for all.</w:t>
      </w:r>
    </w:p>
    <w:p w14:paraId="48B26A60" w14:textId="77777777" w:rsidR="00C146CD" w:rsidRDefault="00C146CD">
      <w:pPr>
        <w:spacing w:after="0"/>
        <w:ind w:left="170" w:right="170"/>
        <w:jc w:val="both"/>
        <w:rPr>
          <w:rFonts w:ascii="Arial" w:hAnsi="Arial" w:cs="Arial"/>
          <w:sz w:val="22"/>
          <w:szCs w:val="22"/>
          <w:lang w:val="en-GB"/>
        </w:rPr>
      </w:pPr>
    </w:p>
    <w:p w14:paraId="48B26A61" w14:textId="77777777" w:rsidR="00C146CD" w:rsidRDefault="008236E6">
      <w:pPr>
        <w:spacing w:after="0"/>
        <w:ind w:left="170" w:right="170"/>
        <w:jc w:val="both"/>
        <w:rPr>
          <w:rFonts w:ascii="Arial" w:hAnsi="Arial" w:cs="Arial"/>
          <w:sz w:val="22"/>
          <w:szCs w:val="22"/>
        </w:rPr>
      </w:pPr>
      <w:bookmarkStart w:id="0" w:name="_Hlk113969402"/>
      <w:r>
        <w:rPr>
          <w:rFonts w:ascii="Arial" w:hAnsi="Arial" w:cs="Arial"/>
          <w:sz w:val="22"/>
          <w:szCs w:val="22"/>
        </w:rPr>
        <w:t>At Meadow Park School we are committed to nurturing excellence, growing aspiration and thriving together. Meadow Park School strives to achieve excellent outcomes for young people, but also p</w:t>
      </w:r>
      <w:r>
        <w:rPr>
          <w:rFonts w:ascii="Arial" w:hAnsi="Arial" w:cs="Arial"/>
          <w:sz w:val="22"/>
          <w:szCs w:val="22"/>
        </w:rPr>
        <w:t xml:space="preserve">rovides opportunities for them to be creative, innovative and to enjoy their learning. </w:t>
      </w:r>
    </w:p>
    <w:p w14:paraId="48B26A62" w14:textId="77777777" w:rsidR="00C146CD" w:rsidRDefault="00C146CD">
      <w:pPr>
        <w:spacing w:after="0"/>
        <w:ind w:left="170" w:right="170"/>
        <w:jc w:val="both"/>
        <w:rPr>
          <w:rFonts w:ascii="Arial" w:hAnsi="Arial" w:cs="Arial"/>
          <w:sz w:val="22"/>
          <w:szCs w:val="22"/>
        </w:rPr>
      </w:pPr>
    </w:p>
    <w:p w14:paraId="48B26A63" w14:textId="77777777" w:rsidR="00C146CD" w:rsidRDefault="008236E6">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w:t>
      </w:r>
      <w:r>
        <w:rPr>
          <w:rFonts w:ascii="Arial" w:hAnsi="Arial" w:cs="Arial"/>
          <w:sz w:val="22"/>
          <w:szCs w:val="22"/>
        </w:rPr>
        <w:t>in their report that:</w:t>
      </w:r>
    </w:p>
    <w:p w14:paraId="48B26A64" w14:textId="77777777" w:rsidR="00C146CD" w:rsidRDefault="00C146CD">
      <w:pPr>
        <w:spacing w:after="0"/>
        <w:ind w:left="170" w:right="170"/>
        <w:jc w:val="both"/>
        <w:rPr>
          <w:rFonts w:ascii="Arial" w:hAnsi="Arial" w:cs="Arial"/>
          <w:sz w:val="22"/>
          <w:szCs w:val="22"/>
        </w:rPr>
      </w:pPr>
    </w:p>
    <w:p w14:paraId="48B26A65" w14:textId="77777777" w:rsidR="00C146CD" w:rsidRDefault="008236E6">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48B26A66" w14:textId="77777777" w:rsidR="00C146CD" w:rsidRDefault="00C146CD">
      <w:pPr>
        <w:spacing w:after="0"/>
        <w:ind w:left="567" w:right="567"/>
        <w:jc w:val="both"/>
        <w:rPr>
          <w:rFonts w:ascii="Arial" w:hAnsi="Arial" w:cs="Arial"/>
          <w:i/>
          <w:sz w:val="22"/>
          <w:szCs w:val="22"/>
        </w:rPr>
      </w:pPr>
    </w:p>
    <w:p w14:paraId="48B26A67" w14:textId="77777777" w:rsidR="00C146CD" w:rsidRDefault="008236E6">
      <w:pPr>
        <w:spacing w:after="0"/>
        <w:ind w:left="567" w:right="567"/>
        <w:jc w:val="both"/>
        <w:rPr>
          <w:rFonts w:ascii="Arial" w:hAnsi="Arial" w:cs="Arial"/>
          <w:i/>
          <w:sz w:val="22"/>
          <w:szCs w:val="22"/>
        </w:rPr>
      </w:pPr>
      <w:r>
        <w:rPr>
          <w:rFonts w:ascii="Arial" w:hAnsi="Arial" w:cs="Arial"/>
          <w:i/>
          <w:sz w:val="22"/>
          <w:szCs w:val="22"/>
        </w:rPr>
        <w:t xml:space="preserve">“There is now a clear and ambitious vision evident from all leaders to </w:t>
      </w:r>
      <w:r>
        <w:rPr>
          <w:rFonts w:ascii="Arial" w:hAnsi="Arial" w:cs="Arial"/>
          <w:i/>
          <w:sz w:val="22"/>
          <w:szCs w:val="22"/>
        </w:rPr>
        <w:t>improve the quality of education for all pupils”;</w:t>
      </w:r>
    </w:p>
    <w:p w14:paraId="48B26A68" w14:textId="77777777" w:rsidR="00C146CD" w:rsidRDefault="00C146CD">
      <w:pPr>
        <w:spacing w:after="0"/>
        <w:ind w:left="567" w:right="567"/>
        <w:jc w:val="both"/>
        <w:rPr>
          <w:rFonts w:ascii="Arial" w:hAnsi="Arial" w:cs="Arial"/>
          <w:i/>
          <w:sz w:val="22"/>
          <w:szCs w:val="22"/>
        </w:rPr>
      </w:pPr>
    </w:p>
    <w:p w14:paraId="48B26A69" w14:textId="77777777" w:rsidR="00C146CD" w:rsidRDefault="008236E6">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48B26A6A" w14:textId="77777777" w:rsidR="00C146CD" w:rsidRDefault="00C146CD">
      <w:pPr>
        <w:spacing w:after="0"/>
        <w:ind w:left="170" w:right="170"/>
        <w:jc w:val="both"/>
        <w:rPr>
          <w:rFonts w:ascii="Arial" w:hAnsi="Arial" w:cs="Arial"/>
          <w:sz w:val="22"/>
          <w:szCs w:val="22"/>
        </w:rPr>
      </w:pPr>
    </w:p>
    <w:p w14:paraId="48B26A6B" w14:textId="77777777" w:rsidR="00C146CD" w:rsidRDefault="008236E6">
      <w:pPr>
        <w:ind w:left="170"/>
        <w:contextualSpacing/>
        <w:jc w:val="both"/>
        <w:rPr>
          <w:rFonts w:ascii="Arial" w:hAnsi="Arial" w:cs="Arial"/>
          <w:sz w:val="22"/>
          <w:szCs w:val="22"/>
        </w:rPr>
      </w:pPr>
      <w:r>
        <w:rPr>
          <w:rFonts w:ascii="Arial" w:hAnsi="Arial" w:cs="Arial"/>
          <w:sz w:val="22"/>
          <w:szCs w:val="22"/>
        </w:rPr>
        <w:t>The successful candidate must be:</w:t>
      </w:r>
    </w:p>
    <w:p w14:paraId="48B26A6C" w14:textId="77777777" w:rsidR="00C146CD" w:rsidRDefault="00C146CD">
      <w:pPr>
        <w:ind w:left="170"/>
        <w:contextualSpacing/>
        <w:jc w:val="both"/>
        <w:rPr>
          <w:rFonts w:ascii="Arial" w:hAnsi="Arial" w:cs="Arial"/>
          <w:sz w:val="22"/>
          <w:szCs w:val="22"/>
        </w:rPr>
      </w:pPr>
    </w:p>
    <w:p w14:paraId="48B26A6D" w14:textId="77777777" w:rsidR="00C146CD" w:rsidRDefault="008236E6">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w:t>
      </w:r>
      <w:r>
        <w:rPr>
          <w:rFonts w:ascii="Arial" w:hAnsi="Arial" w:cs="Arial"/>
          <w:sz w:val="22"/>
          <w:szCs w:val="22"/>
        </w:rPr>
        <w:t>ff.</w:t>
      </w:r>
    </w:p>
    <w:p w14:paraId="48B26A6E" w14:textId="77777777" w:rsidR="00C146CD" w:rsidRDefault="008236E6">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48B26A6F" w14:textId="77777777" w:rsidR="00C146CD" w:rsidRDefault="008236E6">
      <w:pPr>
        <w:numPr>
          <w:ilvl w:val="0"/>
          <w:numId w:val="13"/>
        </w:numPr>
        <w:spacing w:after="0"/>
        <w:contextualSpacing/>
        <w:jc w:val="both"/>
        <w:rPr>
          <w:rFonts w:ascii="Arial" w:hAnsi="Arial" w:cs="Arial"/>
          <w:sz w:val="22"/>
          <w:szCs w:val="22"/>
        </w:rPr>
      </w:pPr>
      <w:r>
        <w:rPr>
          <w:rFonts w:ascii="Arial" w:hAnsi="Arial" w:cs="Arial"/>
          <w:sz w:val="22"/>
          <w:szCs w:val="22"/>
        </w:rPr>
        <w:t>Able to demonstrate leadership within an English department.</w:t>
      </w:r>
    </w:p>
    <w:p w14:paraId="48B26A70" w14:textId="77777777" w:rsidR="00C146CD" w:rsidRDefault="008236E6">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48B26A71" w14:textId="77777777" w:rsidR="00C146CD" w:rsidRDefault="008236E6">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48B26A72" w14:textId="77777777" w:rsidR="00C146CD" w:rsidRDefault="00C146CD">
      <w:pPr>
        <w:spacing w:after="0"/>
        <w:ind w:left="720"/>
        <w:contextualSpacing/>
        <w:jc w:val="both"/>
        <w:rPr>
          <w:rFonts w:ascii="Arial" w:hAnsi="Arial" w:cs="Arial"/>
          <w:sz w:val="22"/>
          <w:szCs w:val="22"/>
        </w:rPr>
      </w:pPr>
    </w:p>
    <w:p w14:paraId="48B26A73" w14:textId="77777777" w:rsidR="00C146CD" w:rsidRDefault="008236E6">
      <w:pPr>
        <w:spacing w:after="0"/>
        <w:ind w:left="170" w:right="170"/>
        <w:jc w:val="both"/>
        <w:rPr>
          <w:rFonts w:ascii="Arial" w:hAnsi="Arial" w:cs="Arial"/>
          <w:sz w:val="22"/>
          <w:szCs w:val="22"/>
          <w:lang w:val="en-GB"/>
        </w:rPr>
      </w:pPr>
      <w:r>
        <w:rPr>
          <w:rFonts w:ascii="Arial" w:hAnsi="Arial" w:cs="Arial"/>
          <w:sz w:val="22"/>
          <w:szCs w:val="22"/>
          <w:lang w:val="en-GB"/>
        </w:rPr>
        <w:t xml:space="preserve">We will </w:t>
      </w:r>
      <w:r>
        <w:rPr>
          <w:rFonts w:ascii="Arial" w:hAnsi="Arial" w:cs="Arial"/>
          <w:sz w:val="22"/>
          <w:szCs w:val="22"/>
          <w:lang w:val="en-GB"/>
        </w:rPr>
        <w:t>offer you:</w:t>
      </w:r>
    </w:p>
    <w:p w14:paraId="48B26A74" w14:textId="77777777" w:rsidR="00C146CD" w:rsidRDefault="00C146CD">
      <w:pPr>
        <w:spacing w:after="0"/>
        <w:ind w:left="170" w:right="170"/>
        <w:jc w:val="both"/>
        <w:rPr>
          <w:rFonts w:ascii="Arial" w:hAnsi="Arial" w:cs="Arial"/>
          <w:sz w:val="22"/>
          <w:szCs w:val="22"/>
          <w:lang w:val="en-GB"/>
        </w:rPr>
      </w:pPr>
    </w:p>
    <w:p w14:paraId="48B26A75" w14:textId="77777777" w:rsidR="00C146CD" w:rsidRDefault="008236E6">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48B26A76" w14:textId="77777777" w:rsidR="00C146CD" w:rsidRDefault="008236E6">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48B26A77" w14:textId="77777777" w:rsidR="00C146CD" w:rsidRDefault="008236E6">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A strong sense of community </w:t>
      </w:r>
      <w:r>
        <w:rPr>
          <w:rFonts w:ascii="Arial" w:hAnsi="Arial" w:cs="Arial"/>
          <w:sz w:val="22"/>
          <w:szCs w:val="22"/>
          <w:lang w:val="en-GB"/>
        </w:rPr>
        <w:t>and a warm, welcoming workplace.</w:t>
      </w:r>
    </w:p>
    <w:p w14:paraId="48B26A78" w14:textId="77777777" w:rsidR="00C146CD" w:rsidRDefault="008236E6">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48B26A79" w14:textId="77777777" w:rsidR="00C146CD" w:rsidRDefault="008236E6">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w:t>
      </w:r>
      <w:r>
        <w:rPr>
          <w:rFonts w:ascii="Arial" w:hAnsi="Arial" w:cs="Arial"/>
          <w:sz w:val="22"/>
          <w:szCs w:val="22"/>
          <w:lang w:val="en-GB"/>
        </w:rPr>
        <w:t>ixtures/tournaments) in a beautiful location within easy reach of the M40/M6 corridor.</w:t>
      </w:r>
    </w:p>
    <w:p w14:paraId="48B26A7A" w14:textId="77777777" w:rsidR="00C146CD" w:rsidRDefault="00C146CD">
      <w:pPr>
        <w:spacing w:after="0"/>
        <w:ind w:right="170"/>
        <w:jc w:val="both"/>
        <w:rPr>
          <w:rFonts w:ascii="Arial" w:hAnsi="Arial" w:cs="Arial"/>
          <w:sz w:val="22"/>
          <w:szCs w:val="22"/>
        </w:rPr>
      </w:pPr>
    </w:p>
    <w:p w14:paraId="48B26A7B" w14:textId="77777777" w:rsidR="00C146CD" w:rsidRDefault="008236E6">
      <w:pPr>
        <w:spacing w:after="0"/>
        <w:jc w:val="both"/>
        <w:rPr>
          <w:rFonts w:ascii="Arial" w:hAnsi="Arial" w:cs="Arial"/>
          <w:sz w:val="22"/>
          <w:szCs w:val="22"/>
        </w:rPr>
      </w:pPr>
      <w:r>
        <w:rPr>
          <w:rFonts w:ascii="Arial" w:eastAsia="Calibri" w:hAnsi="Arial" w:cs="Arial"/>
          <w:sz w:val="22"/>
          <w:szCs w:val="22"/>
        </w:rPr>
        <w:t>Are you looking for your next challenge? Do you relish the chance to support colleagues to secure rapid sustained school improvement? If so, this could be the perfect o</w:t>
      </w:r>
      <w:r>
        <w:rPr>
          <w:rFonts w:ascii="Arial" w:eastAsia="Calibri" w:hAnsi="Arial" w:cs="Arial"/>
          <w:sz w:val="22"/>
          <w:szCs w:val="22"/>
        </w:rPr>
        <w:t xml:space="preserve">pportunity for you! </w:t>
      </w:r>
    </w:p>
    <w:p w14:paraId="48B26A7C" w14:textId="77777777" w:rsidR="00C146CD" w:rsidRDefault="00C146CD">
      <w:pPr>
        <w:spacing w:after="0"/>
        <w:jc w:val="both"/>
        <w:rPr>
          <w:rFonts w:ascii="Arial" w:hAnsi="Arial" w:cs="Arial"/>
          <w:sz w:val="22"/>
          <w:szCs w:val="22"/>
        </w:rPr>
      </w:pPr>
    </w:p>
    <w:p w14:paraId="48B26A7D" w14:textId="77777777" w:rsidR="00C146CD" w:rsidRDefault="008236E6">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48B26A7E" w14:textId="77777777" w:rsidR="00C146CD" w:rsidRDefault="008236E6">
      <w:pPr>
        <w:widowControl w:val="0"/>
        <w:jc w:val="both"/>
        <w:rPr>
          <w:rFonts w:ascii="Arial" w:eastAsia="Calibri" w:hAnsi="Arial" w:cs="Arial"/>
          <w:bCs/>
          <w:color w:val="000000"/>
          <w:sz w:val="22"/>
          <w:szCs w:val="22"/>
        </w:rPr>
      </w:pPr>
      <w:r>
        <w:rPr>
          <w:rFonts w:ascii="Arial" w:eastAsia="Calibri" w:hAnsi="Arial" w:cs="Arial"/>
          <w:bCs/>
          <w:color w:val="000000"/>
          <w:sz w:val="22"/>
          <w:szCs w:val="22"/>
        </w:rPr>
        <w:t>Visits to the school are welco</w:t>
      </w:r>
      <w:r>
        <w:rPr>
          <w:rFonts w:ascii="Arial" w:eastAsia="Calibri" w:hAnsi="Arial" w:cs="Arial"/>
          <w:bCs/>
          <w:color w:val="000000"/>
          <w:sz w:val="22"/>
          <w:szCs w:val="22"/>
        </w:rPr>
        <w:t xml:space="preserve">med. If you would like to have an informal discussion with the Headteacher, Bernadette Pettman about the role telephone 02476 302580. </w:t>
      </w:r>
    </w:p>
    <w:p w14:paraId="48B26A7F" w14:textId="77777777" w:rsidR="00C146CD" w:rsidRDefault="008236E6">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t>Wednesday 19</w:t>
      </w:r>
      <w:r>
        <w:rPr>
          <w:rFonts w:ascii="Arial" w:hAnsi="Arial" w:cs="Arial"/>
          <w:b/>
          <w:bCs/>
          <w:sz w:val="22"/>
          <w:szCs w:val="22"/>
          <w:vertAlign w:val="superscript"/>
        </w:rPr>
        <w:t>th</w:t>
      </w:r>
      <w:r>
        <w:rPr>
          <w:rFonts w:ascii="Arial" w:hAnsi="Arial" w:cs="Arial"/>
          <w:b/>
          <w:bCs/>
          <w:sz w:val="22"/>
          <w:szCs w:val="22"/>
        </w:rPr>
        <w:t xml:space="preserve"> June 2024</w:t>
      </w:r>
    </w:p>
    <w:p w14:paraId="51DE06BD" w14:textId="77777777" w:rsidR="001C2C21" w:rsidRPr="001C2C21" w:rsidRDefault="001C2C21" w:rsidP="001C2C21">
      <w:pPr>
        <w:spacing w:after="0"/>
        <w:ind w:right="95"/>
        <w:jc w:val="both"/>
        <w:rPr>
          <w:rFonts w:ascii="Arial" w:eastAsia="Calibri" w:hAnsi="Arial" w:cs="Arial"/>
          <w:b/>
          <w:bCs/>
          <w:sz w:val="22"/>
          <w:szCs w:val="22"/>
          <w:u w:val="single"/>
          <w:lang w:val="en-GB"/>
        </w:rPr>
      </w:pPr>
      <w:r w:rsidRPr="001C2C21">
        <w:rPr>
          <w:rFonts w:ascii="Arial" w:eastAsia="Calibri" w:hAnsi="Arial" w:cs="Arial"/>
          <w:b/>
          <w:bCs/>
          <w:sz w:val="22"/>
          <w:szCs w:val="22"/>
          <w:u w:val="single"/>
          <w:lang w:val="en-GB"/>
        </w:rPr>
        <w:t>How to Apply</w:t>
      </w:r>
    </w:p>
    <w:p w14:paraId="4DB56A4F" w14:textId="77777777" w:rsidR="001C2C21" w:rsidRPr="001C2C21" w:rsidRDefault="001C2C21" w:rsidP="001C2C21">
      <w:pPr>
        <w:spacing w:after="0"/>
        <w:ind w:right="95"/>
        <w:jc w:val="both"/>
        <w:rPr>
          <w:rFonts w:ascii="Arial" w:eastAsia="Calibri" w:hAnsi="Arial" w:cs="Arial"/>
          <w:b/>
          <w:bCs/>
          <w:sz w:val="22"/>
          <w:szCs w:val="22"/>
          <w:lang w:val="en-GB"/>
        </w:rPr>
      </w:pPr>
    </w:p>
    <w:p w14:paraId="43BC36E2" w14:textId="77777777" w:rsidR="001C2C21" w:rsidRPr="001C2C21" w:rsidRDefault="001C2C21" w:rsidP="001C2C21">
      <w:pPr>
        <w:spacing w:after="0"/>
        <w:ind w:right="95"/>
        <w:jc w:val="both"/>
        <w:rPr>
          <w:rFonts w:ascii="Arial" w:eastAsia="Calibri" w:hAnsi="Arial" w:cs="Arial"/>
          <w:sz w:val="22"/>
          <w:szCs w:val="22"/>
        </w:rPr>
      </w:pPr>
      <w:r w:rsidRPr="001C2C21">
        <w:rPr>
          <w:rFonts w:ascii="Arial" w:eastAsia="Calibri" w:hAnsi="Arial" w:cs="Arial"/>
          <w:sz w:val="22"/>
          <w:szCs w:val="22"/>
          <w:lang w:val="en-GB"/>
        </w:rPr>
        <w:t>Applications are submitted through our Every Candidate Portal. Click the link below to take you directly to the site.</w:t>
      </w:r>
    </w:p>
    <w:p w14:paraId="2692624E" w14:textId="77777777" w:rsidR="001C2C21" w:rsidRPr="001C2C21" w:rsidRDefault="001C2C21" w:rsidP="001C2C21">
      <w:pPr>
        <w:spacing w:after="0"/>
        <w:ind w:right="95"/>
        <w:jc w:val="both"/>
        <w:rPr>
          <w:rFonts w:ascii="Arial" w:eastAsia="Calibri" w:hAnsi="Arial" w:cs="Arial"/>
          <w:sz w:val="22"/>
          <w:szCs w:val="22"/>
          <w:lang w:val="en-GB"/>
        </w:rPr>
      </w:pPr>
    </w:p>
    <w:p w14:paraId="0F5E340F" w14:textId="502E9C3A" w:rsidR="001C2C21" w:rsidRDefault="006B71CF" w:rsidP="001C2C21">
      <w:pPr>
        <w:spacing w:after="0"/>
        <w:ind w:right="95"/>
        <w:jc w:val="both"/>
        <w:rPr>
          <w:rFonts w:ascii="Arial" w:eastAsia="Calibri" w:hAnsi="Arial" w:cs="Arial"/>
          <w:sz w:val="22"/>
          <w:szCs w:val="22"/>
          <w:lang w:val="en-GB"/>
        </w:rPr>
      </w:pPr>
      <w:hyperlink r:id="rId11" w:history="1">
        <w:r w:rsidRPr="0047159C">
          <w:rPr>
            <w:rStyle w:val="Hyperlink"/>
            <w:rFonts w:ascii="Arial" w:eastAsia="Calibri" w:hAnsi="Arial" w:cs="Arial"/>
            <w:sz w:val="22"/>
            <w:szCs w:val="22"/>
            <w:lang w:val="en-GB"/>
          </w:rPr>
          <w:t>https://candidates.every.education/Vacancies/Details?advertKey=de736932-b2cd-4758-b2c1-2d9556890aa6</w:t>
        </w:r>
      </w:hyperlink>
      <w:r>
        <w:rPr>
          <w:rFonts w:ascii="Arial" w:eastAsia="Calibri" w:hAnsi="Arial" w:cs="Arial"/>
          <w:sz w:val="22"/>
          <w:szCs w:val="22"/>
          <w:lang w:val="en-GB"/>
        </w:rPr>
        <w:t xml:space="preserve"> </w:t>
      </w:r>
    </w:p>
    <w:p w14:paraId="3977B0D0" w14:textId="77777777" w:rsidR="006B71CF" w:rsidRPr="001C2C21" w:rsidRDefault="006B71CF" w:rsidP="001C2C21">
      <w:pPr>
        <w:spacing w:after="0"/>
        <w:ind w:right="95"/>
        <w:jc w:val="both"/>
        <w:rPr>
          <w:rFonts w:ascii="Arial" w:eastAsia="Calibri" w:hAnsi="Arial" w:cs="Arial"/>
          <w:sz w:val="22"/>
          <w:szCs w:val="22"/>
          <w:lang w:val="en-GB"/>
        </w:rPr>
      </w:pPr>
    </w:p>
    <w:p w14:paraId="2BFFE2C4" w14:textId="77777777" w:rsidR="001C2C21" w:rsidRPr="001C2C21" w:rsidRDefault="001C2C21" w:rsidP="001C2C21">
      <w:pPr>
        <w:spacing w:after="0"/>
        <w:ind w:right="95"/>
        <w:jc w:val="both"/>
        <w:rPr>
          <w:rFonts w:ascii="Arial" w:eastAsia="Calibri" w:hAnsi="Arial" w:cs="Arial"/>
          <w:sz w:val="22"/>
          <w:szCs w:val="22"/>
          <w:lang w:val="en-GB"/>
        </w:rPr>
      </w:pPr>
      <w:r w:rsidRPr="001C2C21">
        <w:rPr>
          <w:rFonts w:ascii="Arial" w:eastAsia="Calibri" w:hAnsi="Arial" w:cs="Arial"/>
          <w:sz w:val="22"/>
          <w:szCs w:val="22"/>
          <w:lang w:val="en-GB"/>
        </w:rPr>
        <w:t>Alternatively, you can click on the ‘application form’ on our careers website</w:t>
      </w:r>
      <w:r w:rsidRPr="001C2C21">
        <w:rPr>
          <w:rFonts w:ascii="Calibri" w:eastAsia="Calibri" w:hAnsi="Calibri" w:cs="Calibri"/>
          <w:sz w:val="22"/>
          <w:szCs w:val="22"/>
          <w:lang w:val="en-GB"/>
        </w:rPr>
        <w:t xml:space="preserve"> </w:t>
      </w:r>
      <w:r w:rsidRPr="001C2C21">
        <w:rPr>
          <w:rFonts w:ascii="Arial" w:eastAsia="Calibri" w:hAnsi="Arial" w:cs="Arial"/>
          <w:sz w:val="22"/>
          <w:szCs w:val="22"/>
          <w:lang w:val="en-GB"/>
        </w:rPr>
        <w:t xml:space="preserve">which will direct you to the application page. </w:t>
      </w:r>
    </w:p>
    <w:p w14:paraId="12AB3F57" w14:textId="77777777" w:rsidR="001C2C21" w:rsidRPr="001C2C21" w:rsidRDefault="001C2C21" w:rsidP="001C2C21">
      <w:pPr>
        <w:spacing w:after="0"/>
        <w:ind w:right="95"/>
        <w:jc w:val="both"/>
        <w:rPr>
          <w:rFonts w:ascii="Arial" w:eastAsia="Calibri" w:hAnsi="Arial" w:cs="Arial"/>
          <w:sz w:val="22"/>
          <w:szCs w:val="22"/>
          <w:lang w:val="en-GB"/>
        </w:rPr>
      </w:pPr>
    </w:p>
    <w:p w14:paraId="4EA9A0AE" w14:textId="77777777" w:rsidR="001C2C21" w:rsidRPr="001C2C21" w:rsidRDefault="001C2C21" w:rsidP="001C2C21">
      <w:pPr>
        <w:spacing w:after="0"/>
        <w:ind w:right="95"/>
        <w:jc w:val="both"/>
        <w:rPr>
          <w:rFonts w:ascii="Arial" w:eastAsia="Calibri" w:hAnsi="Arial" w:cs="Arial"/>
          <w:sz w:val="22"/>
          <w:szCs w:val="22"/>
          <w:lang w:val="en-GB"/>
        </w:rPr>
      </w:pPr>
      <w:r w:rsidRPr="001C2C21">
        <w:rPr>
          <w:rFonts w:ascii="Arial" w:eastAsia="Calibri" w:hAnsi="Arial" w:cs="Arial"/>
          <w:sz w:val="22"/>
          <w:szCs w:val="22"/>
          <w:lang w:val="en-GB"/>
        </w:rPr>
        <w:t>To request any of the documents in an accessible format, or to request an application form via email please contact </w:t>
      </w:r>
      <w:hyperlink r:id="rId12" w:history="1">
        <w:r w:rsidRPr="001C2C21">
          <w:rPr>
            <w:rFonts w:ascii="Arial" w:eastAsia="Calibri" w:hAnsi="Arial" w:cs="Arial"/>
            <w:color w:val="0563C1"/>
            <w:sz w:val="22"/>
            <w:szCs w:val="22"/>
            <w:u w:val="single"/>
            <w:lang w:val="en-GB"/>
          </w:rPr>
          <w:t>apply@finhampark.co.uk</w:t>
        </w:r>
      </w:hyperlink>
      <w:r w:rsidRPr="001C2C21">
        <w:rPr>
          <w:rFonts w:ascii="Arial" w:eastAsia="Calibri" w:hAnsi="Arial" w:cs="Arial"/>
          <w:sz w:val="22"/>
          <w:szCs w:val="22"/>
          <w:lang w:val="en-GB"/>
        </w:rPr>
        <w:t> or call 02477 180000 and select option 2 for HR.</w:t>
      </w:r>
    </w:p>
    <w:p w14:paraId="5C861644" w14:textId="77777777" w:rsidR="001C2C21" w:rsidRPr="001C2C21" w:rsidRDefault="001C2C21" w:rsidP="001C2C21">
      <w:pPr>
        <w:spacing w:after="0"/>
        <w:ind w:right="95"/>
        <w:jc w:val="both"/>
        <w:rPr>
          <w:rFonts w:ascii="Arial" w:eastAsia="Calibri" w:hAnsi="Arial" w:cs="Arial"/>
          <w:sz w:val="22"/>
          <w:szCs w:val="22"/>
          <w:lang w:val="en-GB"/>
        </w:rPr>
      </w:pPr>
    </w:p>
    <w:p w14:paraId="1F110D7D" w14:textId="77777777" w:rsidR="001C2C21" w:rsidRPr="001C2C21" w:rsidRDefault="001C2C21" w:rsidP="001C2C21">
      <w:pPr>
        <w:spacing w:after="0"/>
        <w:ind w:right="95"/>
        <w:jc w:val="both"/>
        <w:rPr>
          <w:rFonts w:ascii="Arial" w:eastAsia="Calibri" w:hAnsi="Arial" w:cs="Arial"/>
          <w:sz w:val="22"/>
          <w:szCs w:val="22"/>
          <w:lang w:val="en-GB"/>
        </w:rPr>
      </w:pPr>
      <w:r w:rsidRPr="001C2C21">
        <w:rPr>
          <w:rFonts w:ascii="Arial" w:eastAsia="Calibri" w:hAnsi="Arial" w:cs="Arial"/>
          <w:sz w:val="22"/>
          <w:szCs w:val="22"/>
          <w:lang w:val="en-GB"/>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6C3F45A1" w14:textId="77777777" w:rsidR="001C2C21" w:rsidRPr="001C2C21" w:rsidRDefault="001C2C21" w:rsidP="001C2C21">
      <w:pPr>
        <w:spacing w:after="0"/>
        <w:ind w:right="95"/>
        <w:rPr>
          <w:rFonts w:ascii="Arial" w:eastAsia="Calibri" w:hAnsi="Arial" w:cs="Arial"/>
          <w:sz w:val="22"/>
          <w:szCs w:val="22"/>
          <w:lang w:val="en-GB"/>
        </w:rPr>
      </w:pPr>
    </w:p>
    <w:p w14:paraId="525F2DCB" w14:textId="77777777" w:rsidR="001C2C21" w:rsidRPr="001C2C21" w:rsidRDefault="001C2C21" w:rsidP="001C2C21">
      <w:pPr>
        <w:spacing w:after="0"/>
        <w:ind w:right="95"/>
        <w:rPr>
          <w:rFonts w:ascii="Calibri" w:eastAsia="Calibri" w:hAnsi="Calibri" w:cs="Calibri"/>
          <w:color w:val="0563C1"/>
          <w:sz w:val="22"/>
          <w:szCs w:val="22"/>
          <w:u w:val="single"/>
          <w:lang w:val="en-GB"/>
        </w:rPr>
      </w:pPr>
      <w:r w:rsidRPr="001C2C21">
        <w:rPr>
          <w:rFonts w:ascii="Arial" w:eastAsia="Calibri" w:hAnsi="Arial" w:cs="Arial"/>
          <w:sz w:val="22"/>
          <w:szCs w:val="22"/>
          <w:lang w:val="en-GB"/>
        </w:rPr>
        <w:t xml:space="preserve">For further information on this role and other opportunities within the MAT, please visit </w:t>
      </w:r>
      <w:hyperlink r:id="rId13" w:history="1">
        <w:r w:rsidRPr="001C2C21">
          <w:rPr>
            <w:rFonts w:ascii="Arial" w:eastAsia="Calibri" w:hAnsi="Arial" w:cs="Arial"/>
            <w:color w:val="0563C1"/>
            <w:sz w:val="22"/>
            <w:szCs w:val="22"/>
            <w:u w:val="single"/>
            <w:lang w:val="en-GB"/>
          </w:rPr>
          <w:t>https://careers.fpmat.co.uk</w:t>
        </w:r>
      </w:hyperlink>
    </w:p>
    <w:p w14:paraId="6C56DF73" w14:textId="77777777" w:rsidR="006C5366" w:rsidRDefault="006C5366">
      <w:pPr>
        <w:spacing w:after="0"/>
        <w:jc w:val="both"/>
        <w:rPr>
          <w:rStyle w:val="Hyperlink"/>
          <w:rFonts w:ascii="Arial" w:eastAsia="Calibri" w:hAnsi="Arial" w:cs="Arial"/>
          <w:sz w:val="22"/>
          <w:szCs w:val="22"/>
          <w:lang w:val="en-GB"/>
        </w:rPr>
      </w:pPr>
    </w:p>
    <w:p w14:paraId="145F9D98" w14:textId="77777777" w:rsidR="006C5366" w:rsidRPr="006C5366" w:rsidRDefault="006C5366" w:rsidP="006C5366">
      <w:pPr>
        <w:spacing w:after="0"/>
        <w:rPr>
          <w:rFonts w:ascii="Calibri" w:eastAsia="Calibri" w:hAnsi="Calibri" w:cs="Calibri"/>
          <w:sz w:val="22"/>
          <w:szCs w:val="22"/>
          <w:lang w:val="en-GB"/>
        </w:rPr>
      </w:pPr>
    </w:p>
    <w:p w14:paraId="332D977A" w14:textId="3A461349" w:rsidR="006C5366" w:rsidRPr="006C5366" w:rsidRDefault="006C5366" w:rsidP="006C5366">
      <w:pPr>
        <w:spacing w:after="0"/>
        <w:rPr>
          <w:rFonts w:ascii="Calibri" w:eastAsia="Calibri" w:hAnsi="Calibri" w:cs="Calibri"/>
          <w:b/>
          <w:bCs/>
          <w:sz w:val="22"/>
          <w:szCs w:val="22"/>
          <w:lang w:val="en-GB"/>
        </w:rPr>
      </w:pPr>
      <w:proofErr w:type="spellStart"/>
      <w:r w:rsidRPr="006C5366">
        <w:rPr>
          <w:rFonts w:ascii="Calibri" w:eastAsia="Calibri" w:hAnsi="Calibri" w:cs="Calibri"/>
          <w:b/>
          <w:bCs/>
          <w:sz w:val="22"/>
          <w:szCs w:val="22"/>
          <w:lang w:val="en-GB"/>
        </w:rPr>
        <w:lastRenderedPageBreak/>
        <w:t>Finham</w:t>
      </w:r>
      <w:proofErr w:type="spellEnd"/>
      <w:r w:rsidRPr="006C5366">
        <w:rPr>
          <w:rFonts w:ascii="Calibri" w:eastAsia="Calibri" w:hAnsi="Calibri" w:cs="Calibri"/>
          <w:b/>
          <w:bCs/>
          <w:sz w:val="22"/>
          <w:szCs w:val="22"/>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8B26A85" w14:textId="77777777" w:rsidR="00C146CD" w:rsidRDefault="00C146CD" w:rsidP="006C5366">
      <w:pPr>
        <w:spacing w:after="0"/>
        <w:ind w:right="227"/>
        <w:jc w:val="both"/>
        <w:rPr>
          <w:rStyle w:val="Hyperlink"/>
          <w:rFonts w:ascii="Arial" w:eastAsia="Calibri" w:hAnsi="Arial" w:cs="Arial"/>
          <w:sz w:val="22"/>
          <w:szCs w:val="22"/>
          <w:lang w:val="en-GB"/>
        </w:rPr>
      </w:pPr>
    </w:p>
    <w:p w14:paraId="48B26A86" w14:textId="77777777" w:rsidR="00C146CD" w:rsidRDefault="00C146CD">
      <w:pPr>
        <w:spacing w:after="0"/>
        <w:ind w:left="170" w:right="227"/>
        <w:jc w:val="both"/>
        <w:rPr>
          <w:rStyle w:val="Hyperlink"/>
          <w:rFonts w:ascii="Arial" w:eastAsia="Calibri" w:hAnsi="Arial" w:cs="Arial"/>
          <w:sz w:val="22"/>
          <w:szCs w:val="22"/>
          <w:lang w:val="en-GB"/>
        </w:rPr>
      </w:pPr>
    </w:p>
    <w:p w14:paraId="48B26A87" w14:textId="77777777" w:rsidR="00C146CD" w:rsidRDefault="008236E6">
      <w:pPr>
        <w:jc w:val="both"/>
        <w:rPr>
          <w:rFonts w:ascii="Arial" w:hAnsi="Arial" w:cs="Arial"/>
          <w:sz w:val="22"/>
          <w:szCs w:val="22"/>
          <w:u w:val="single"/>
        </w:rPr>
      </w:pPr>
      <w:r>
        <w:rPr>
          <w:rFonts w:ascii="Arial" w:hAnsi="Arial" w:cs="Arial"/>
          <w:sz w:val="22"/>
          <w:szCs w:val="22"/>
          <w:u w:val="single"/>
        </w:rPr>
        <w:t>Online Checks</w:t>
      </w:r>
    </w:p>
    <w:p w14:paraId="48B26A88" w14:textId="7844E0C1" w:rsidR="00C146CD" w:rsidRDefault="008236E6">
      <w:pPr>
        <w:jc w:val="both"/>
        <w:rPr>
          <w:rFonts w:ascii="Arial" w:hAnsi="Arial" w:cs="Arial"/>
          <w:sz w:val="22"/>
          <w:szCs w:val="22"/>
        </w:rPr>
      </w:pPr>
      <w:r>
        <w:rPr>
          <w:rFonts w:ascii="Arial" w:hAnsi="Arial" w:cs="Arial"/>
          <w:sz w:val="22"/>
          <w:szCs w:val="22"/>
        </w:rPr>
        <w:t>In line with KCSIE (Keeping children Safe in Education) 202</w:t>
      </w:r>
      <w:r w:rsidR="00FA5A3E">
        <w:rPr>
          <w:rFonts w:ascii="Arial" w:hAnsi="Arial" w:cs="Arial"/>
          <w:sz w:val="22"/>
          <w:szCs w:val="22"/>
        </w:rPr>
        <w:t>3</w:t>
      </w:r>
      <w:r>
        <w:rPr>
          <w:rFonts w:ascii="Arial" w:hAnsi="Arial" w:cs="Arial"/>
          <w:sz w:val="22"/>
          <w:szCs w:val="22"/>
        </w:rPr>
        <w:t xml:space="preserve"> we will complete online searches as part of our </w:t>
      </w:r>
      <w:r>
        <w:rPr>
          <w:rFonts w:ascii="Arial" w:hAnsi="Arial" w:cs="Arial"/>
          <w:sz w:val="22"/>
          <w:szCs w:val="22"/>
        </w:rPr>
        <w:t>due diligence on all shortlisted candidates. If anything is identified as part of these checks they will be discussed with you at interview. If any safeguarding concerns are identified we reserve the right to withdraw your application.</w:t>
      </w:r>
    </w:p>
    <w:p w14:paraId="48B26A89" w14:textId="77777777" w:rsidR="00C146CD" w:rsidRDefault="00C146CD">
      <w:pPr>
        <w:spacing w:after="0"/>
        <w:jc w:val="both"/>
        <w:rPr>
          <w:rFonts w:ascii="Arial" w:eastAsia="Calibri" w:hAnsi="Arial" w:cs="Arial"/>
          <w:sz w:val="22"/>
          <w:szCs w:val="22"/>
          <w:lang w:val="en-GB"/>
        </w:rPr>
      </w:pPr>
    </w:p>
    <w:p w14:paraId="48B26A8A" w14:textId="77777777" w:rsidR="00C146CD" w:rsidRDefault="008236E6">
      <w:pPr>
        <w:spacing w:after="0"/>
        <w:jc w:val="both"/>
        <w:rPr>
          <w:rFonts w:ascii="Arial" w:hAnsi="Arial" w:cs="Arial"/>
          <w:b/>
          <w:i/>
          <w:sz w:val="22"/>
          <w:szCs w:val="22"/>
        </w:rPr>
      </w:pPr>
      <w:r>
        <w:rPr>
          <w:rFonts w:ascii="Arial" w:hAnsi="Arial" w:cs="Arial"/>
          <w:b/>
          <w:i/>
          <w:sz w:val="22"/>
          <w:szCs w:val="22"/>
        </w:rPr>
        <w:t xml:space="preserve">Meadow Park   is </w:t>
      </w:r>
      <w:r>
        <w:rPr>
          <w:rFonts w:ascii="Arial" w:hAnsi="Arial" w:cs="Arial"/>
          <w:b/>
          <w:i/>
          <w:sz w:val="22"/>
          <w:szCs w:val="22"/>
        </w:rPr>
        <w:t>committed to safeguarding and promoting the welfare of children and young people and expects all staff and volunteers to share this commitment. All successful applicants will be request to undertake an Enhanced Disclosure and Barring Service Check.</w:t>
      </w:r>
    </w:p>
    <w:sectPr w:rsidR="00C146CD">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F94C" w14:textId="77777777" w:rsidR="008236E6" w:rsidRDefault="008236E6">
      <w:pPr>
        <w:spacing w:after="0"/>
      </w:pPr>
      <w:r>
        <w:separator/>
      </w:r>
    </w:p>
  </w:endnote>
  <w:endnote w:type="continuationSeparator" w:id="0">
    <w:p w14:paraId="5CF8BC9F" w14:textId="77777777" w:rsidR="008236E6" w:rsidRDefault="00823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80C7" w14:textId="77777777" w:rsidR="008236E6" w:rsidRDefault="008236E6">
      <w:pPr>
        <w:spacing w:after="0"/>
      </w:pPr>
      <w:r>
        <w:separator/>
      </w:r>
    </w:p>
  </w:footnote>
  <w:footnote w:type="continuationSeparator" w:id="0">
    <w:p w14:paraId="222C5B2A" w14:textId="77777777" w:rsidR="008236E6" w:rsidRDefault="008236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6A8F" w14:textId="77777777" w:rsidR="00C146CD" w:rsidRDefault="008236E6">
    <w:pPr>
      <w:pStyle w:val="Header"/>
    </w:pPr>
    <w:r>
      <w:rPr>
        <w:noProof/>
        <w:lang w:val="en-GB" w:eastAsia="en-GB"/>
      </w:rPr>
      <w:drawing>
        <wp:anchor distT="0" distB="0" distL="114300" distR="114300" simplePos="0" relativeHeight="251658240" behindDoc="0" locked="0" layoutInCell="1" allowOverlap="1" wp14:anchorId="48B26A90" wp14:editId="48B26A91">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B26A92" wp14:editId="48B26A93">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CD"/>
    <w:rsid w:val="001C2C21"/>
    <w:rsid w:val="006B71CF"/>
    <w:rsid w:val="006C5366"/>
    <w:rsid w:val="008236E6"/>
    <w:rsid w:val="00B73D73"/>
    <w:rsid w:val="00C146CD"/>
    <w:rsid w:val="00DD07B1"/>
    <w:rsid w:val="00FA5A3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26A54"/>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74814">
      <w:bodyDiv w:val="1"/>
      <w:marLeft w:val="0"/>
      <w:marRight w:val="0"/>
      <w:marTop w:val="0"/>
      <w:marBottom w:val="0"/>
      <w:divBdr>
        <w:top w:val="none" w:sz="0" w:space="0" w:color="auto"/>
        <w:left w:val="none" w:sz="0" w:space="0" w:color="auto"/>
        <w:bottom w:val="none" w:sz="0" w:space="0" w:color="auto"/>
        <w:right w:val="none" w:sz="0" w:space="0" w:color="auto"/>
      </w:divBdr>
    </w:div>
    <w:div w:id="1073157516">
      <w:bodyDiv w:val="1"/>
      <w:marLeft w:val="0"/>
      <w:marRight w:val="0"/>
      <w:marTop w:val="0"/>
      <w:marBottom w:val="0"/>
      <w:divBdr>
        <w:top w:val="none" w:sz="0" w:space="0" w:color="auto"/>
        <w:left w:val="none" w:sz="0" w:space="0" w:color="auto"/>
        <w:bottom w:val="none" w:sz="0" w:space="0" w:color="auto"/>
        <w:right w:val="none" w:sz="0" w:space="0" w:color="auto"/>
      </w:divBdr>
    </w:div>
    <w:div w:id="1612474874">
      <w:bodyDiv w:val="1"/>
      <w:marLeft w:val="0"/>
      <w:marRight w:val="0"/>
      <w:marTop w:val="0"/>
      <w:marBottom w:val="0"/>
      <w:divBdr>
        <w:top w:val="none" w:sz="0" w:space="0" w:color="auto"/>
        <w:left w:val="none" w:sz="0" w:space="0" w:color="auto"/>
        <w:bottom w:val="none" w:sz="0" w:space="0" w:color="auto"/>
        <w:right w:val="none" w:sz="0" w:space="0" w:color="auto"/>
      </w:divBdr>
    </w:div>
    <w:div w:id="1747846926">
      <w:bodyDiv w:val="1"/>
      <w:marLeft w:val="0"/>
      <w:marRight w:val="0"/>
      <w:marTop w:val="0"/>
      <w:marBottom w:val="0"/>
      <w:divBdr>
        <w:top w:val="none" w:sz="0" w:space="0" w:color="auto"/>
        <w:left w:val="none" w:sz="0" w:space="0" w:color="auto"/>
        <w:bottom w:val="none" w:sz="0" w:space="0" w:color="auto"/>
        <w:right w:val="none" w:sz="0" w:space="0" w:color="auto"/>
      </w:divBdr>
    </w:div>
    <w:div w:id="1940066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de736932-b2cd-4758-b2c1-2d9556890aa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3D9DD-6558-485B-A0C6-6A150D13E188}">
  <ds:schemaRefs>
    <ds:schemaRef ds:uri="http://schemas.openxmlformats.org/officeDocument/2006/bibliography"/>
  </ds:schemaRefs>
</ds:datastoreItem>
</file>

<file path=customXml/itemProps2.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DF5CB7D2-B18D-4FE4-A8BD-6B6C3AA655F0}"/>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10</cp:revision>
  <cp:lastPrinted>2016-02-04T08:37:00Z</cp:lastPrinted>
  <dcterms:created xsi:type="dcterms:W3CDTF">2024-06-06T09:19:00Z</dcterms:created>
  <dcterms:modified xsi:type="dcterms:W3CDTF">2024-06-07T12:24:00Z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