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79952" w14:textId="77777777" w:rsidR="008A2FAB" w:rsidRDefault="00D33F16">
      <w:pPr>
        <w:pStyle w:val="BodyText"/>
        <w:rPr>
          <w:rFonts w:ascii="Times New Roman"/>
          <w:sz w:val="20"/>
        </w:rPr>
      </w:pPr>
      <w:r>
        <w:rPr>
          <w:noProof/>
          <w:lang w:eastAsia="en-GB"/>
        </w:rPr>
        <w:drawing>
          <wp:anchor distT="0" distB="0" distL="0" distR="0" simplePos="0" relativeHeight="487347200" behindDoc="1" locked="0" layoutInCell="1" allowOverlap="1" wp14:anchorId="26A79A49" wp14:editId="26A79A4A">
            <wp:simplePos x="0" y="0"/>
            <wp:positionH relativeFrom="page">
              <wp:posOffset>0</wp:posOffset>
            </wp:positionH>
            <wp:positionV relativeFrom="page">
              <wp:posOffset>0</wp:posOffset>
            </wp:positionV>
            <wp:extent cx="7562850" cy="10696574"/>
            <wp:effectExtent l="0" t="0" r="0" b="0"/>
            <wp:wrapNone/>
            <wp:docPr id="8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7562850" cy="10696574"/>
                    </a:xfrm>
                    <a:prstGeom prst="rect">
                      <a:avLst/>
                    </a:prstGeom>
                  </pic:spPr>
                </pic:pic>
              </a:graphicData>
            </a:graphic>
          </wp:anchor>
        </w:drawing>
      </w:r>
    </w:p>
    <w:p w14:paraId="26A79953" w14:textId="77777777" w:rsidR="008A2FAB" w:rsidRDefault="00D33F16">
      <w:pPr>
        <w:pStyle w:val="BodyText"/>
        <w:rPr>
          <w:rFonts w:ascii="Times New Roman"/>
          <w:sz w:val="20"/>
        </w:rPr>
      </w:pPr>
      <w:r w:rsidRPr="00D33F16">
        <w:rPr>
          <w:noProof/>
          <w:lang w:eastAsia="en-GB"/>
        </w:rPr>
        <w:drawing>
          <wp:anchor distT="0" distB="0" distL="114300" distR="114300" simplePos="0" relativeHeight="487348224" behindDoc="0" locked="0" layoutInCell="1" allowOverlap="1" wp14:anchorId="26A79A4B" wp14:editId="26A79A4C">
            <wp:simplePos x="0" y="0"/>
            <wp:positionH relativeFrom="column">
              <wp:posOffset>-441325</wp:posOffset>
            </wp:positionH>
            <wp:positionV relativeFrom="paragraph">
              <wp:posOffset>177800</wp:posOffset>
            </wp:positionV>
            <wp:extent cx="3324225" cy="1234712"/>
            <wp:effectExtent l="0" t="0" r="0" b="0"/>
            <wp:wrapSquare wrapText="bothSides"/>
            <wp:docPr id="85" name="Picture 85" descr="T:\Anna\Logo\Horizontal\White\LavingtonLogo_H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nna\Logo\Horizontal\White\LavingtonLogo_H_White.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24225" cy="1234712"/>
                    </a:xfrm>
                    <a:prstGeom prst="rect">
                      <a:avLst/>
                    </a:prstGeom>
                    <a:noFill/>
                    <a:ln>
                      <a:noFill/>
                    </a:ln>
                  </pic:spPr>
                </pic:pic>
              </a:graphicData>
            </a:graphic>
          </wp:anchor>
        </w:drawing>
      </w:r>
    </w:p>
    <w:p w14:paraId="26A79954" w14:textId="77777777" w:rsidR="008A2FAB" w:rsidRDefault="008A2FAB">
      <w:pPr>
        <w:pStyle w:val="BodyText"/>
        <w:rPr>
          <w:rFonts w:ascii="Times New Roman"/>
          <w:sz w:val="20"/>
        </w:rPr>
      </w:pPr>
    </w:p>
    <w:p w14:paraId="26A79955" w14:textId="77777777" w:rsidR="008A2FAB" w:rsidRDefault="008A2FAB">
      <w:pPr>
        <w:pStyle w:val="BodyText"/>
        <w:rPr>
          <w:rFonts w:ascii="Times New Roman"/>
          <w:sz w:val="20"/>
        </w:rPr>
      </w:pPr>
    </w:p>
    <w:p w14:paraId="26A79956" w14:textId="77777777" w:rsidR="008A2FAB" w:rsidRDefault="008A2FAB">
      <w:pPr>
        <w:pStyle w:val="BodyText"/>
        <w:rPr>
          <w:rFonts w:ascii="Times New Roman"/>
          <w:sz w:val="20"/>
        </w:rPr>
      </w:pPr>
    </w:p>
    <w:p w14:paraId="26A79957" w14:textId="77777777" w:rsidR="008A2FAB" w:rsidRDefault="008A2FAB">
      <w:pPr>
        <w:pStyle w:val="BodyText"/>
        <w:rPr>
          <w:rFonts w:ascii="Times New Roman"/>
          <w:sz w:val="20"/>
        </w:rPr>
      </w:pPr>
    </w:p>
    <w:p w14:paraId="26A79958" w14:textId="77777777" w:rsidR="008A2FAB" w:rsidRDefault="008A2FAB">
      <w:pPr>
        <w:pStyle w:val="BodyText"/>
        <w:rPr>
          <w:rFonts w:ascii="Times New Roman"/>
          <w:sz w:val="20"/>
        </w:rPr>
      </w:pPr>
    </w:p>
    <w:p w14:paraId="26A79959" w14:textId="77777777" w:rsidR="008A2FAB" w:rsidRDefault="008A2FAB">
      <w:pPr>
        <w:pStyle w:val="BodyText"/>
        <w:rPr>
          <w:rFonts w:ascii="Times New Roman"/>
          <w:sz w:val="20"/>
        </w:rPr>
      </w:pPr>
    </w:p>
    <w:p w14:paraId="26A7995A" w14:textId="77777777" w:rsidR="008A2FAB" w:rsidRDefault="008A2FAB">
      <w:pPr>
        <w:pStyle w:val="BodyText"/>
        <w:rPr>
          <w:rFonts w:ascii="Times New Roman"/>
          <w:sz w:val="20"/>
        </w:rPr>
      </w:pPr>
    </w:p>
    <w:p w14:paraId="26A7995B" w14:textId="77777777" w:rsidR="008A2FAB" w:rsidRDefault="008A2FAB">
      <w:pPr>
        <w:pStyle w:val="BodyText"/>
        <w:rPr>
          <w:rFonts w:ascii="Times New Roman"/>
          <w:sz w:val="20"/>
        </w:rPr>
      </w:pPr>
    </w:p>
    <w:p w14:paraId="26A7995C" w14:textId="77777777" w:rsidR="008A2FAB" w:rsidRDefault="008A2FAB">
      <w:pPr>
        <w:pStyle w:val="BodyText"/>
        <w:rPr>
          <w:rFonts w:ascii="Times New Roman"/>
          <w:sz w:val="20"/>
        </w:rPr>
      </w:pPr>
    </w:p>
    <w:p w14:paraId="26A7995D" w14:textId="77777777" w:rsidR="008A2FAB" w:rsidRDefault="008A2FAB">
      <w:pPr>
        <w:pStyle w:val="BodyText"/>
        <w:rPr>
          <w:rFonts w:ascii="Times New Roman"/>
          <w:sz w:val="20"/>
        </w:rPr>
      </w:pPr>
    </w:p>
    <w:p w14:paraId="26A7995E" w14:textId="77777777" w:rsidR="008A2FAB" w:rsidRDefault="008A2FAB">
      <w:pPr>
        <w:pStyle w:val="BodyText"/>
        <w:rPr>
          <w:rFonts w:ascii="Times New Roman"/>
          <w:sz w:val="20"/>
        </w:rPr>
      </w:pPr>
    </w:p>
    <w:p w14:paraId="26A7995F" w14:textId="77777777" w:rsidR="008A2FAB" w:rsidRDefault="008A2FAB">
      <w:pPr>
        <w:pStyle w:val="BodyText"/>
        <w:rPr>
          <w:rFonts w:ascii="Times New Roman"/>
          <w:sz w:val="20"/>
        </w:rPr>
      </w:pPr>
    </w:p>
    <w:p w14:paraId="26A79960" w14:textId="77777777" w:rsidR="008A2FAB" w:rsidRDefault="008A2FAB">
      <w:pPr>
        <w:pStyle w:val="BodyText"/>
        <w:rPr>
          <w:rFonts w:ascii="Times New Roman"/>
          <w:sz w:val="20"/>
        </w:rPr>
      </w:pPr>
    </w:p>
    <w:p w14:paraId="26A79961" w14:textId="77777777" w:rsidR="008A2FAB" w:rsidRDefault="008A2FAB">
      <w:pPr>
        <w:pStyle w:val="BodyText"/>
        <w:rPr>
          <w:rFonts w:ascii="Times New Roman"/>
          <w:sz w:val="20"/>
        </w:rPr>
      </w:pPr>
    </w:p>
    <w:p w14:paraId="26A79962" w14:textId="77777777" w:rsidR="008A2FAB" w:rsidRDefault="008A2FAB">
      <w:pPr>
        <w:pStyle w:val="BodyText"/>
        <w:rPr>
          <w:rFonts w:ascii="Times New Roman"/>
          <w:sz w:val="20"/>
        </w:rPr>
      </w:pPr>
    </w:p>
    <w:p w14:paraId="26A79963" w14:textId="77777777" w:rsidR="008A2FAB" w:rsidRDefault="008A2FAB">
      <w:pPr>
        <w:pStyle w:val="BodyText"/>
        <w:rPr>
          <w:rFonts w:ascii="Times New Roman"/>
          <w:sz w:val="20"/>
        </w:rPr>
      </w:pPr>
    </w:p>
    <w:p w14:paraId="26A79964" w14:textId="77777777" w:rsidR="008A2FAB" w:rsidRDefault="008A2FAB">
      <w:pPr>
        <w:pStyle w:val="BodyText"/>
        <w:rPr>
          <w:rFonts w:ascii="Times New Roman"/>
          <w:sz w:val="20"/>
        </w:rPr>
      </w:pPr>
    </w:p>
    <w:p w14:paraId="26A79965" w14:textId="77777777" w:rsidR="008A2FAB" w:rsidRDefault="008A2FAB">
      <w:pPr>
        <w:pStyle w:val="BodyText"/>
        <w:rPr>
          <w:rFonts w:ascii="Times New Roman"/>
          <w:sz w:val="20"/>
        </w:rPr>
      </w:pPr>
    </w:p>
    <w:p w14:paraId="26A79966" w14:textId="77777777" w:rsidR="008A2FAB" w:rsidRDefault="008A2FAB">
      <w:pPr>
        <w:pStyle w:val="BodyText"/>
        <w:rPr>
          <w:rFonts w:ascii="Times New Roman"/>
          <w:sz w:val="20"/>
        </w:rPr>
      </w:pPr>
    </w:p>
    <w:p w14:paraId="26A79967" w14:textId="77777777" w:rsidR="008A2FAB" w:rsidRDefault="008A2FAB">
      <w:pPr>
        <w:pStyle w:val="BodyText"/>
        <w:rPr>
          <w:rFonts w:ascii="Times New Roman"/>
          <w:sz w:val="20"/>
        </w:rPr>
      </w:pPr>
    </w:p>
    <w:p w14:paraId="26A79968" w14:textId="77777777" w:rsidR="008A2FAB" w:rsidRDefault="008A2FAB">
      <w:pPr>
        <w:pStyle w:val="BodyText"/>
        <w:rPr>
          <w:rFonts w:ascii="Times New Roman"/>
          <w:sz w:val="20"/>
        </w:rPr>
      </w:pPr>
    </w:p>
    <w:p w14:paraId="26A79969" w14:textId="77777777" w:rsidR="008A2FAB" w:rsidRDefault="008A2FAB">
      <w:pPr>
        <w:pStyle w:val="BodyText"/>
        <w:rPr>
          <w:rFonts w:ascii="Times New Roman"/>
          <w:sz w:val="20"/>
        </w:rPr>
      </w:pPr>
    </w:p>
    <w:p w14:paraId="26A7996A" w14:textId="77777777" w:rsidR="008A2FAB" w:rsidRDefault="008A2FAB">
      <w:pPr>
        <w:pStyle w:val="BodyText"/>
        <w:rPr>
          <w:rFonts w:ascii="Times New Roman"/>
          <w:sz w:val="20"/>
        </w:rPr>
      </w:pPr>
    </w:p>
    <w:p w14:paraId="26A7996B" w14:textId="77777777" w:rsidR="004A7209" w:rsidRDefault="004A7209" w:rsidP="004A7209">
      <w:pPr>
        <w:spacing w:line="333" w:lineRule="auto"/>
        <w:ind w:left="1531" w:right="11803"/>
        <w:jc w:val="center"/>
        <w:rPr>
          <w:b/>
          <w:sz w:val="48"/>
        </w:rPr>
      </w:pPr>
    </w:p>
    <w:p w14:paraId="26A7996C" w14:textId="77777777" w:rsidR="008A2FAB" w:rsidRDefault="008A2FAB">
      <w:pPr>
        <w:spacing w:line="333" w:lineRule="auto"/>
        <w:jc w:val="center"/>
        <w:rPr>
          <w:sz w:val="48"/>
        </w:rPr>
        <w:sectPr w:rsidR="008A2FAB" w:rsidSect="002409A3">
          <w:type w:val="continuous"/>
          <w:pgSz w:w="11910" w:h="16840"/>
          <w:pgMar w:top="80" w:right="280" w:bottom="80" w:left="1100" w:header="720" w:footer="720" w:gutter="0"/>
          <w:cols w:space="720"/>
          <w:docGrid w:linePitch="299"/>
        </w:sectPr>
      </w:pPr>
    </w:p>
    <w:p w14:paraId="26A7996D" w14:textId="77777777" w:rsidR="00374EE5" w:rsidRDefault="00374EE5">
      <w:pPr>
        <w:spacing w:before="171"/>
        <w:ind w:left="685"/>
        <w:rPr>
          <w:b/>
          <w:noProof/>
          <w:color w:val="000000" w:themeColor="text1"/>
          <w:sz w:val="28"/>
          <w:szCs w:val="28"/>
          <w:lang w:eastAsia="en-GB"/>
        </w:rPr>
      </w:pPr>
    </w:p>
    <w:p w14:paraId="26A7996E" w14:textId="77777777" w:rsidR="00374EE5" w:rsidRDefault="00374EE5">
      <w:pPr>
        <w:spacing w:before="171"/>
        <w:ind w:left="685"/>
        <w:rPr>
          <w:b/>
          <w:noProof/>
          <w:color w:val="000000" w:themeColor="text1"/>
          <w:sz w:val="28"/>
          <w:szCs w:val="28"/>
          <w:lang w:eastAsia="en-GB"/>
        </w:rPr>
      </w:pPr>
    </w:p>
    <w:p w14:paraId="26A7996F" w14:textId="77777777" w:rsidR="00374EE5" w:rsidRDefault="00374EE5">
      <w:pPr>
        <w:spacing w:before="171"/>
        <w:ind w:left="685"/>
        <w:rPr>
          <w:b/>
          <w:noProof/>
          <w:color w:val="000000" w:themeColor="text1"/>
          <w:sz w:val="28"/>
          <w:szCs w:val="28"/>
          <w:lang w:eastAsia="en-GB"/>
        </w:rPr>
      </w:pPr>
    </w:p>
    <w:p w14:paraId="26A79970" w14:textId="77777777" w:rsidR="00374EE5" w:rsidRDefault="00374EE5">
      <w:pPr>
        <w:spacing w:before="171"/>
        <w:ind w:left="685"/>
        <w:rPr>
          <w:b/>
          <w:noProof/>
          <w:color w:val="000000" w:themeColor="text1"/>
          <w:sz w:val="28"/>
          <w:szCs w:val="28"/>
          <w:lang w:eastAsia="en-GB"/>
        </w:rPr>
      </w:pPr>
    </w:p>
    <w:p w14:paraId="26A79971" w14:textId="77777777" w:rsidR="00374EE5" w:rsidRDefault="00374EE5">
      <w:pPr>
        <w:spacing w:before="171"/>
        <w:ind w:left="685"/>
        <w:rPr>
          <w:b/>
          <w:noProof/>
          <w:color w:val="000000" w:themeColor="text1"/>
          <w:sz w:val="28"/>
          <w:szCs w:val="28"/>
          <w:lang w:eastAsia="en-GB"/>
        </w:rPr>
      </w:pPr>
    </w:p>
    <w:p w14:paraId="26A79972" w14:textId="77777777" w:rsidR="00374EE5" w:rsidRDefault="00374EE5">
      <w:pPr>
        <w:spacing w:before="171"/>
        <w:ind w:left="685"/>
        <w:rPr>
          <w:b/>
          <w:noProof/>
          <w:color w:val="000000" w:themeColor="text1"/>
          <w:sz w:val="28"/>
          <w:szCs w:val="28"/>
          <w:lang w:eastAsia="en-GB"/>
        </w:rPr>
      </w:pPr>
    </w:p>
    <w:p w14:paraId="26A79973" w14:textId="77777777" w:rsidR="00374EE5" w:rsidRDefault="00374EE5">
      <w:pPr>
        <w:spacing w:before="171"/>
        <w:ind w:left="685"/>
        <w:rPr>
          <w:b/>
          <w:noProof/>
          <w:color w:val="000000" w:themeColor="text1"/>
          <w:sz w:val="28"/>
          <w:szCs w:val="28"/>
          <w:lang w:eastAsia="en-GB"/>
        </w:rPr>
      </w:pPr>
    </w:p>
    <w:p w14:paraId="26A79974" w14:textId="77777777" w:rsidR="00374EE5" w:rsidRDefault="00374EE5">
      <w:pPr>
        <w:spacing w:before="171"/>
        <w:ind w:left="685"/>
        <w:rPr>
          <w:b/>
          <w:noProof/>
          <w:color w:val="000000" w:themeColor="text1"/>
          <w:sz w:val="28"/>
          <w:szCs w:val="28"/>
          <w:lang w:eastAsia="en-GB"/>
        </w:rPr>
      </w:pPr>
    </w:p>
    <w:p w14:paraId="26A79975" w14:textId="77777777" w:rsidR="00374EE5" w:rsidRDefault="00374EE5">
      <w:pPr>
        <w:spacing w:before="171"/>
        <w:ind w:left="685"/>
        <w:rPr>
          <w:b/>
          <w:noProof/>
          <w:color w:val="000000" w:themeColor="text1"/>
          <w:sz w:val="28"/>
          <w:szCs w:val="28"/>
          <w:lang w:eastAsia="en-GB"/>
        </w:rPr>
      </w:pPr>
    </w:p>
    <w:p w14:paraId="26A79976" w14:textId="77777777" w:rsidR="00374EE5" w:rsidRDefault="00374EE5">
      <w:pPr>
        <w:spacing w:before="171"/>
        <w:ind w:left="685"/>
        <w:rPr>
          <w:b/>
          <w:noProof/>
          <w:color w:val="000000" w:themeColor="text1"/>
          <w:sz w:val="28"/>
          <w:szCs w:val="28"/>
          <w:lang w:eastAsia="en-GB"/>
        </w:rPr>
      </w:pPr>
    </w:p>
    <w:p w14:paraId="26A79977" w14:textId="77777777" w:rsidR="00374EE5" w:rsidRDefault="00374EE5">
      <w:pPr>
        <w:spacing w:before="171"/>
        <w:ind w:left="685"/>
        <w:rPr>
          <w:b/>
          <w:noProof/>
          <w:color w:val="000000" w:themeColor="text1"/>
          <w:sz w:val="28"/>
          <w:szCs w:val="28"/>
          <w:lang w:eastAsia="en-GB"/>
        </w:rPr>
      </w:pPr>
    </w:p>
    <w:p w14:paraId="26A79978" w14:textId="77777777" w:rsidR="00374EE5" w:rsidRDefault="00374EE5">
      <w:pPr>
        <w:spacing w:before="171"/>
        <w:ind w:left="685"/>
        <w:rPr>
          <w:b/>
          <w:noProof/>
          <w:color w:val="000000" w:themeColor="text1"/>
          <w:sz w:val="28"/>
          <w:szCs w:val="28"/>
          <w:lang w:eastAsia="en-GB"/>
        </w:rPr>
      </w:pPr>
    </w:p>
    <w:p w14:paraId="26A79979" w14:textId="77777777" w:rsidR="00374EE5" w:rsidRDefault="00374EE5">
      <w:pPr>
        <w:spacing w:before="171"/>
        <w:ind w:left="685"/>
        <w:rPr>
          <w:b/>
          <w:noProof/>
          <w:color w:val="000000" w:themeColor="text1"/>
          <w:sz w:val="28"/>
          <w:szCs w:val="28"/>
          <w:lang w:eastAsia="en-GB"/>
        </w:rPr>
      </w:pPr>
    </w:p>
    <w:p w14:paraId="26A7997A" w14:textId="77777777" w:rsidR="00374EE5" w:rsidRDefault="00374EE5">
      <w:pPr>
        <w:spacing w:before="171"/>
        <w:ind w:left="685"/>
        <w:rPr>
          <w:b/>
          <w:noProof/>
          <w:color w:val="000000" w:themeColor="text1"/>
          <w:sz w:val="28"/>
          <w:szCs w:val="28"/>
          <w:lang w:eastAsia="en-GB"/>
        </w:rPr>
      </w:pPr>
    </w:p>
    <w:p w14:paraId="26A7997B" w14:textId="77777777" w:rsidR="00374EE5" w:rsidRDefault="00B84882">
      <w:pPr>
        <w:spacing w:before="171"/>
        <w:ind w:left="685"/>
        <w:rPr>
          <w:b/>
          <w:noProof/>
          <w:color w:val="000000" w:themeColor="text1"/>
          <w:sz w:val="28"/>
          <w:szCs w:val="28"/>
          <w:lang w:eastAsia="en-GB"/>
        </w:rPr>
      </w:pPr>
      <w:r w:rsidRPr="00D90AA4">
        <w:rPr>
          <w:b/>
          <w:noProof/>
          <w:sz w:val="48"/>
          <w:lang w:eastAsia="en-GB"/>
        </w:rPr>
        <mc:AlternateContent>
          <mc:Choice Requires="wps">
            <w:drawing>
              <wp:anchor distT="45720" distB="45720" distL="114300" distR="114300" simplePos="0" relativeHeight="251658240" behindDoc="0" locked="0" layoutInCell="1" allowOverlap="1" wp14:anchorId="26A79A4D" wp14:editId="26A79A4E">
                <wp:simplePos x="0" y="0"/>
                <wp:positionH relativeFrom="column">
                  <wp:posOffset>1454150</wp:posOffset>
                </wp:positionH>
                <wp:positionV relativeFrom="paragraph">
                  <wp:posOffset>43180</wp:posOffset>
                </wp:positionV>
                <wp:extent cx="471106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065" cy="1404620"/>
                        </a:xfrm>
                        <a:prstGeom prst="rect">
                          <a:avLst/>
                        </a:prstGeom>
                        <a:noFill/>
                        <a:ln w="9525">
                          <a:noFill/>
                          <a:miter lim="800000"/>
                          <a:headEnd/>
                          <a:tailEnd/>
                        </a:ln>
                      </wps:spPr>
                      <wps:txbx>
                        <w:txbxContent>
                          <w:p w14:paraId="26A79A63" w14:textId="77777777" w:rsidR="00D90AA4" w:rsidRPr="00D90AA4" w:rsidRDefault="00D90AA4" w:rsidP="00D90AA4">
                            <w:pPr>
                              <w:jc w:val="center"/>
                              <w:rPr>
                                <w:b/>
                                <w:color w:val="FFFFFF" w:themeColor="background1"/>
                                <w:sz w:val="52"/>
                                <w:szCs w:val="52"/>
                              </w:rPr>
                            </w:pPr>
                            <w:r w:rsidRPr="00D90AA4">
                              <w:rPr>
                                <w:b/>
                                <w:color w:val="FFFFFF" w:themeColor="background1"/>
                                <w:sz w:val="52"/>
                                <w:szCs w:val="52"/>
                              </w:rPr>
                              <w:t>Recruitment Pack</w:t>
                            </w:r>
                          </w:p>
                          <w:p w14:paraId="26A79A65" w14:textId="2A0E6104" w:rsidR="00D90AA4" w:rsidRPr="00D90AA4" w:rsidRDefault="00D90AA4" w:rsidP="00C34427">
                            <w:pPr>
                              <w:jc w:val="center"/>
                              <w:rPr>
                                <w:b/>
                                <w:color w:val="FFFFFF" w:themeColor="background1"/>
                                <w:sz w:val="52"/>
                                <w:szCs w:val="52"/>
                              </w:rPr>
                            </w:pPr>
                            <w:r w:rsidRPr="00D90AA4">
                              <w:rPr>
                                <w:b/>
                                <w:color w:val="FFFFFF" w:themeColor="background1"/>
                                <w:sz w:val="52"/>
                                <w:szCs w:val="52"/>
                              </w:rPr>
                              <w:t xml:space="preserve">Teacher of </w:t>
                            </w:r>
                            <w:r w:rsidR="00C34427">
                              <w:rPr>
                                <w:b/>
                                <w:color w:val="FFFFFF" w:themeColor="background1"/>
                                <w:sz w:val="52"/>
                                <w:szCs w:val="52"/>
                              </w:rPr>
                              <w:t>Graphics January</w:t>
                            </w:r>
                            <w:r>
                              <w:rPr>
                                <w:b/>
                                <w:color w:val="FFFFFF" w:themeColor="background1"/>
                                <w:sz w:val="52"/>
                                <w:szCs w:val="52"/>
                              </w:rPr>
                              <w:t xml:space="preserve"> 202</w:t>
                            </w:r>
                            <w:r w:rsidR="00C34427">
                              <w:rPr>
                                <w:b/>
                                <w:color w:val="FFFFFF" w:themeColor="background1"/>
                                <w:sz w:val="52"/>
                                <w:szCs w:val="52"/>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A79A4D" id="_x0000_t202" coordsize="21600,21600" o:spt="202" path="m,l,21600r21600,l21600,xe">
                <v:stroke joinstyle="miter"/>
                <v:path gradientshapeok="t" o:connecttype="rect"/>
              </v:shapetype>
              <v:shape id="Text Box 2" o:spid="_x0000_s1026" type="#_x0000_t202" style="position:absolute;left:0;text-align:left;margin-left:114.5pt;margin-top:3.4pt;width:370.9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" filled="f" stroked="f">
                <v:textbox style="mso-fit-shape-to-text:t">
                  <w:txbxContent>
                    <w:p w14:paraId="26A79A63" w14:textId="77777777" w:rsidR="00D90AA4" w:rsidRPr="00D90AA4" w:rsidRDefault="00D90AA4" w:rsidP="00D90AA4">
                      <w:pPr>
                        <w:jc w:val="center"/>
                        <w:rPr>
                          <w:b/>
                          <w:color w:val="FFFFFF" w:themeColor="background1"/>
                          <w:sz w:val="52"/>
                          <w:szCs w:val="52"/>
                        </w:rPr>
                      </w:pPr>
                      <w:r w:rsidRPr="00D90AA4">
                        <w:rPr>
                          <w:b/>
                          <w:color w:val="FFFFFF" w:themeColor="background1"/>
                          <w:sz w:val="52"/>
                          <w:szCs w:val="52"/>
                        </w:rPr>
                        <w:t>Recruitment Pack</w:t>
                      </w:r>
                    </w:p>
                    <w:p w14:paraId="26A79A65" w14:textId="2A0E6104" w:rsidR="00D90AA4" w:rsidRPr="00D90AA4" w:rsidRDefault="00D90AA4" w:rsidP="00C34427">
                      <w:pPr>
                        <w:jc w:val="center"/>
                        <w:rPr>
                          <w:b/>
                          <w:color w:val="FFFFFF" w:themeColor="background1"/>
                          <w:sz w:val="52"/>
                          <w:szCs w:val="52"/>
                        </w:rPr>
                      </w:pPr>
                      <w:r w:rsidRPr="00D90AA4">
                        <w:rPr>
                          <w:b/>
                          <w:color w:val="FFFFFF" w:themeColor="background1"/>
                          <w:sz w:val="52"/>
                          <w:szCs w:val="52"/>
                        </w:rPr>
                        <w:t xml:space="preserve">Teacher of </w:t>
                      </w:r>
                      <w:r w:rsidR="00C34427">
                        <w:rPr>
                          <w:b/>
                          <w:color w:val="FFFFFF" w:themeColor="background1"/>
                          <w:sz w:val="52"/>
                          <w:szCs w:val="52"/>
                        </w:rPr>
                        <w:t>Graphics January</w:t>
                      </w:r>
                      <w:r>
                        <w:rPr>
                          <w:b/>
                          <w:color w:val="FFFFFF" w:themeColor="background1"/>
                          <w:sz w:val="52"/>
                          <w:szCs w:val="52"/>
                        </w:rPr>
                        <w:t xml:space="preserve"> 202</w:t>
                      </w:r>
                      <w:r w:rsidR="00C34427">
                        <w:rPr>
                          <w:b/>
                          <w:color w:val="FFFFFF" w:themeColor="background1"/>
                          <w:sz w:val="52"/>
                          <w:szCs w:val="52"/>
                        </w:rPr>
                        <w:t>6</w:t>
                      </w:r>
                    </w:p>
                  </w:txbxContent>
                </v:textbox>
                <w10:wrap type="square"/>
              </v:shape>
            </w:pict>
          </mc:Fallback>
        </mc:AlternateContent>
      </w:r>
    </w:p>
    <w:p w14:paraId="26A7997C" w14:textId="77777777" w:rsidR="00374EE5" w:rsidRDefault="00374EE5">
      <w:pPr>
        <w:spacing w:before="171"/>
        <w:ind w:left="685"/>
        <w:rPr>
          <w:b/>
          <w:noProof/>
          <w:color w:val="000000" w:themeColor="text1"/>
          <w:sz w:val="28"/>
          <w:szCs w:val="28"/>
          <w:lang w:eastAsia="en-GB"/>
        </w:rPr>
      </w:pPr>
    </w:p>
    <w:p w14:paraId="26A7997D" w14:textId="77777777" w:rsidR="00374EE5" w:rsidRDefault="00374EE5">
      <w:pPr>
        <w:spacing w:before="171"/>
        <w:ind w:left="685"/>
        <w:rPr>
          <w:b/>
          <w:noProof/>
          <w:color w:val="000000" w:themeColor="text1"/>
          <w:sz w:val="28"/>
          <w:szCs w:val="28"/>
          <w:lang w:eastAsia="en-GB"/>
        </w:rPr>
      </w:pPr>
    </w:p>
    <w:p w14:paraId="26A7997E" w14:textId="77777777" w:rsidR="00374EE5" w:rsidRDefault="00374EE5">
      <w:pPr>
        <w:spacing w:before="171"/>
        <w:ind w:left="685"/>
        <w:rPr>
          <w:b/>
          <w:noProof/>
          <w:color w:val="000000" w:themeColor="text1"/>
          <w:sz w:val="28"/>
          <w:szCs w:val="28"/>
          <w:lang w:eastAsia="en-GB"/>
        </w:rPr>
      </w:pPr>
    </w:p>
    <w:p w14:paraId="26A7997F" w14:textId="77777777" w:rsidR="00374EE5" w:rsidRDefault="00374EE5">
      <w:pPr>
        <w:spacing w:before="171"/>
        <w:ind w:left="685"/>
        <w:rPr>
          <w:b/>
          <w:noProof/>
          <w:color w:val="000000" w:themeColor="text1"/>
          <w:sz w:val="28"/>
          <w:szCs w:val="28"/>
          <w:lang w:eastAsia="en-GB"/>
        </w:rPr>
      </w:pPr>
    </w:p>
    <w:p w14:paraId="26A79980" w14:textId="77777777" w:rsidR="00374EE5" w:rsidRDefault="00374EE5">
      <w:pPr>
        <w:spacing w:before="171"/>
        <w:ind w:left="685"/>
        <w:rPr>
          <w:b/>
          <w:noProof/>
          <w:color w:val="000000" w:themeColor="text1"/>
          <w:sz w:val="28"/>
          <w:szCs w:val="28"/>
          <w:lang w:eastAsia="en-GB"/>
        </w:rPr>
        <w:sectPr w:rsidR="00374EE5" w:rsidSect="00B84882">
          <w:type w:val="continuous"/>
          <w:pgSz w:w="11910" w:h="16840"/>
          <w:pgMar w:top="80" w:right="280" w:bottom="80" w:left="1100" w:header="567" w:footer="567" w:gutter="0"/>
          <w:cols w:space="720"/>
          <w:docGrid w:linePitch="299"/>
        </w:sectPr>
      </w:pPr>
    </w:p>
    <w:p w14:paraId="26A79981" w14:textId="77777777" w:rsidR="00D90AA4" w:rsidRPr="00691BC2" w:rsidRDefault="00143B18" w:rsidP="00B2089F">
      <w:pPr>
        <w:spacing w:before="171"/>
        <w:ind w:left="284"/>
        <w:rPr>
          <w:b/>
          <w:noProof/>
          <w:color w:val="000000" w:themeColor="text1"/>
          <w:sz w:val="28"/>
          <w:szCs w:val="28"/>
          <w:lang w:eastAsia="en-GB"/>
        </w:rPr>
      </w:pPr>
      <w:r>
        <w:rPr>
          <w:noProof/>
          <w:lang w:eastAsia="en-GB"/>
        </w:rPr>
        <w:lastRenderedPageBreak/>
        <w:drawing>
          <wp:anchor distT="0" distB="0" distL="114300" distR="114300" simplePos="0" relativeHeight="487352320" behindDoc="0" locked="0" layoutInCell="1" allowOverlap="1" wp14:anchorId="26A79A4F" wp14:editId="26A79A50">
            <wp:simplePos x="0" y="0"/>
            <wp:positionH relativeFrom="column">
              <wp:posOffset>5457825</wp:posOffset>
            </wp:positionH>
            <wp:positionV relativeFrom="paragraph">
              <wp:posOffset>0</wp:posOffset>
            </wp:positionV>
            <wp:extent cx="1059815" cy="1114425"/>
            <wp:effectExtent l="0" t="0" r="698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vington logo.jpg"/>
                    <pic:cNvPicPr/>
                  </pic:nvPicPr>
                  <pic:blipFill>
                    <a:blip r:embed="rId13">
                      <a:extLst>
                        <a:ext uri="{28A0092B-C50C-407E-A947-70E740481C1C}">
                          <a14:useLocalDpi xmlns:a14="http://schemas.microsoft.com/office/drawing/2010/main" val="0"/>
                        </a:ext>
                      </a:extLst>
                    </a:blip>
                    <a:stretch>
                      <a:fillRect/>
                    </a:stretch>
                  </pic:blipFill>
                  <pic:spPr>
                    <a:xfrm>
                      <a:off x="0" y="0"/>
                      <a:ext cx="1059815" cy="1114425"/>
                    </a:xfrm>
                    <a:prstGeom prst="rect">
                      <a:avLst/>
                    </a:prstGeom>
                  </pic:spPr>
                </pic:pic>
              </a:graphicData>
            </a:graphic>
            <wp14:sizeRelH relativeFrom="margin">
              <wp14:pctWidth>0</wp14:pctWidth>
            </wp14:sizeRelH>
            <wp14:sizeRelV relativeFrom="margin">
              <wp14:pctHeight>0</wp14:pctHeight>
            </wp14:sizeRelV>
          </wp:anchor>
        </w:drawing>
      </w:r>
      <w:r w:rsidR="00D90AA4" w:rsidRPr="00691BC2">
        <w:rPr>
          <w:b/>
          <w:noProof/>
          <w:color w:val="000000" w:themeColor="text1"/>
          <w:sz w:val="28"/>
          <w:szCs w:val="28"/>
          <w:lang w:eastAsia="en-GB"/>
        </w:rPr>
        <w:t>Lavington School</w:t>
      </w:r>
    </w:p>
    <w:p w14:paraId="26A79982" w14:textId="2295CDE5" w:rsidR="00D90AA4" w:rsidRPr="00691BC2" w:rsidRDefault="00D90AA4" w:rsidP="00B2089F">
      <w:pPr>
        <w:spacing w:before="171"/>
        <w:ind w:left="284"/>
        <w:rPr>
          <w:b/>
          <w:noProof/>
          <w:color w:val="000000" w:themeColor="text1"/>
          <w:sz w:val="28"/>
          <w:szCs w:val="28"/>
          <w:lang w:eastAsia="en-GB"/>
        </w:rPr>
      </w:pPr>
      <w:r w:rsidRPr="00691BC2">
        <w:rPr>
          <w:b/>
          <w:noProof/>
          <w:color w:val="000000" w:themeColor="text1"/>
          <w:sz w:val="28"/>
          <w:szCs w:val="28"/>
          <w:lang w:eastAsia="en-GB"/>
        </w:rPr>
        <w:t xml:space="preserve">Teacher of </w:t>
      </w:r>
      <w:r w:rsidR="00C1593B">
        <w:rPr>
          <w:b/>
          <w:noProof/>
          <w:color w:val="000000" w:themeColor="text1"/>
          <w:sz w:val="28"/>
          <w:szCs w:val="28"/>
          <w:lang w:eastAsia="en-GB"/>
        </w:rPr>
        <w:t>Graphics</w:t>
      </w:r>
    </w:p>
    <w:p w14:paraId="26A79983" w14:textId="77777777" w:rsidR="00691BC2" w:rsidRDefault="00691BC2" w:rsidP="00B2089F">
      <w:pPr>
        <w:spacing w:before="171"/>
        <w:ind w:left="284"/>
        <w:rPr>
          <w:b/>
          <w:noProof/>
          <w:color w:val="000000" w:themeColor="text1"/>
          <w:lang w:eastAsia="en-GB"/>
        </w:rPr>
      </w:pPr>
    </w:p>
    <w:p w14:paraId="26A79984" w14:textId="74872140" w:rsidR="00D90AA4" w:rsidRPr="00D90AA4" w:rsidRDefault="00D90AA4" w:rsidP="00B2089F">
      <w:pPr>
        <w:spacing w:before="171"/>
        <w:ind w:left="2410" w:hanging="2126"/>
        <w:rPr>
          <w:noProof/>
          <w:color w:val="000000" w:themeColor="text1"/>
          <w:lang w:eastAsia="en-GB"/>
        </w:rPr>
      </w:pPr>
      <w:r w:rsidRPr="00691BC2">
        <w:rPr>
          <w:b/>
          <w:noProof/>
          <w:color w:val="000000" w:themeColor="text1"/>
          <w:lang w:eastAsia="en-GB"/>
        </w:rPr>
        <w:t>Start Date:</w:t>
      </w:r>
      <w:r w:rsidR="00644060">
        <w:rPr>
          <w:noProof/>
          <w:color w:val="000000" w:themeColor="text1"/>
          <w:lang w:eastAsia="en-GB"/>
        </w:rPr>
        <w:tab/>
      </w:r>
      <w:r w:rsidR="00EB1D86">
        <w:rPr>
          <w:noProof/>
          <w:color w:val="000000" w:themeColor="text1"/>
          <w:lang w:eastAsia="en-GB"/>
        </w:rPr>
        <w:t>1</w:t>
      </w:r>
      <w:r w:rsidR="00EB1D86" w:rsidRPr="00EB1D86">
        <w:rPr>
          <w:noProof/>
          <w:color w:val="000000" w:themeColor="text1"/>
          <w:vertAlign w:val="superscript"/>
          <w:lang w:eastAsia="en-GB"/>
        </w:rPr>
        <w:t>st</w:t>
      </w:r>
      <w:r w:rsidR="00A75C82">
        <w:rPr>
          <w:noProof/>
          <w:color w:val="000000" w:themeColor="text1"/>
          <w:lang w:eastAsia="en-GB"/>
        </w:rPr>
        <w:t xml:space="preserve"> </w:t>
      </w:r>
      <w:r w:rsidR="00C1593B">
        <w:rPr>
          <w:noProof/>
          <w:color w:val="000000" w:themeColor="text1"/>
          <w:lang w:eastAsia="en-GB"/>
        </w:rPr>
        <w:t>January 2026</w:t>
      </w:r>
      <w:r w:rsidR="00611BC1">
        <w:rPr>
          <w:noProof/>
          <w:color w:val="000000" w:themeColor="text1"/>
          <w:lang w:eastAsia="en-GB"/>
        </w:rPr>
        <w:t xml:space="preserve"> </w:t>
      </w:r>
      <w:r w:rsidR="00A75C82">
        <w:rPr>
          <w:noProof/>
          <w:color w:val="000000" w:themeColor="text1"/>
          <w:lang w:eastAsia="en-GB"/>
        </w:rPr>
        <w:t>or earlier, dependent on the availability of successful candidate</w:t>
      </w:r>
    </w:p>
    <w:p w14:paraId="26A79985" w14:textId="1C1E19E3" w:rsidR="00D90AA4" w:rsidRDefault="00D90AA4" w:rsidP="00B2089F">
      <w:pPr>
        <w:spacing w:before="171"/>
        <w:ind w:left="2410" w:hanging="2126"/>
        <w:rPr>
          <w:noProof/>
          <w:lang w:eastAsia="en-GB"/>
        </w:rPr>
      </w:pPr>
      <w:r w:rsidRPr="00691BC2">
        <w:rPr>
          <w:b/>
          <w:noProof/>
          <w:lang w:eastAsia="en-GB"/>
        </w:rPr>
        <w:t>Salary:</w:t>
      </w:r>
      <w:r w:rsidR="00EB1D86">
        <w:rPr>
          <w:noProof/>
          <w:lang w:eastAsia="en-GB"/>
        </w:rPr>
        <w:tab/>
        <w:t>MPR/UPR £3</w:t>
      </w:r>
      <w:r w:rsidR="00C1593B">
        <w:rPr>
          <w:noProof/>
          <w:lang w:eastAsia="en-GB"/>
        </w:rPr>
        <w:t>1</w:t>
      </w:r>
      <w:r w:rsidR="00EB1D86">
        <w:rPr>
          <w:noProof/>
          <w:lang w:eastAsia="en-GB"/>
        </w:rPr>
        <w:t>,</w:t>
      </w:r>
      <w:r w:rsidR="00C1593B">
        <w:rPr>
          <w:noProof/>
          <w:lang w:eastAsia="en-GB"/>
        </w:rPr>
        <w:t>650</w:t>
      </w:r>
      <w:r w:rsidR="00EB1D86">
        <w:rPr>
          <w:noProof/>
          <w:lang w:eastAsia="en-GB"/>
        </w:rPr>
        <w:t xml:space="preserve"> to £</w:t>
      </w:r>
      <w:r w:rsidR="00C1593B">
        <w:rPr>
          <w:noProof/>
          <w:lang w:eastAsia="en-GB"/>
        </w:rPr>
        <w:t>49,084</w:t>
      </w:r>
      <w:r w:rsidR="00EB1D86">
        <w:rPr>
          <w:noProof/>
          <w:lang w:eastAsia="en-GB"/>
        </w:rPr>
        <w:t xml:space="preserve"> per year</w:t>
      </w:r>
      <w:r w:rsidR="00C1593B">
        <w:rPr>
          <w:noProof/>
          <w:lang w:eastAsia="en-GB"/>
        </w:rPr>
        <w:t xml:space="preserve"> </w:t>
      </w:r>
      <w:r w:rsidR="00C34427">
        <w:rPr>
          <w:noProof/>
          <w:lang w:eastAsia="en-GB"/>
        </w:rPr>
        <w:t>(teachers pay in</w:t>
      </w:r>
      <w:r w:rsidR="009236EB">
        <w:rPr>
          <w:noProof/>
          <w:lang w:eastAsia="en-GB"/>
        </w:rPr>
        <w:t>c</w:t>
      </w:r>
      <w:r w:rsidR="00C34427">
        <w:rPr>
          <w:noProof/>
          <w:lang w:eastAsia="en-GB"/>
        </w:rPr>
        <w:t>rease to take place)</w:t>
      </w:r>
    </w:p>
    <w:p w14:paraId="26A79986" w14:textId="7BAB5CB9" w:rsidR="00D90AA4" w:rsidRDefault="00D90AA4" w:rsidP="00B2089F">
      <w:pPr>
        <w:spacing w:before="171"/>
        <w:ind w:left="2410" w:right="710" w:hanging="2126"/>
        <w:jc w:val="both"/>
        <w:rPr>
          <w:noProof/>
          <w:lang w:eastAsia="en-GB"/>
        </w:rPr>
      </w:pPr>
      <w:r w:rsidRPr="00691BC2">
        <w:rPr>
          <w:b/>
          <w:noProof/>
          <w:lang w:eastAsia="en-GB"/>
        </w:rPr>
        <w:t>School context:</w:t>
      </w:r>
      <w:r>
        <w:rPr>
          <w:noProof/>
          <w:lang w:eastAsia="en-GB"/>
        </w:rPr>
        <w:tab/>
        <w:t>Mixed 11-1</w:t>
      </w:r>
      <w:r w:rsidR="00C34427">
        <w:rPr>
          <w:noProof/>
          <w:lang w:eastAsia="en-GB"/>
        </w:rPr>
        <w:t>8</w:t>
      </w:r>
      <w:r>
        <w:rPr>
          <w:noProof/>
          <w:lang w:eastAsia="en-GB"/>
        </w:rPr>
        <w:t>, c</w:t>
      </w:r>
      <w:r w:rsidR="00EB1D86">
        <w:rPr>
          <w:noProof/>
          <w:lang w:eastAsia="en-GB"/>
        </w:rPr>
        <w:t xml:space="preserve">omprehensive, number on roll </w:t>
      </w:r>
      <w:r w:rsidR="00C34427">
        <w:rPr>
          <w:noProof/>
          <w:lang w:eastAsia="en-GB"/>
        </w:rPr>
        <w:t>909</w:t>
      </w:r>
    </w:p>
    <w:p w14:paraId="26A79987" w14:textId="77777777" w:rsidR="00691BC2" w:rsidRDefault="00691BC2" w:rsidP="00B2089F">
      <w:pPr>
        <w:spacing w:before="171"/>
        <w:ind w:left="2410" w:hanging="2126"/>
        <w:rPr>
          <w:noProof/>
          <w:lang w:eastAsia="en-GB"/>
        </w:rPr>
      </w:pPr>
      <w:r w:rsidRPr="00691BC2">
        <w:rPr>
          <w:b/>
          <w:noProof/>
          <w:lang w:eastAsia="en-GB"/>
        </w:rPr>
        <w:t>Contract type:</w:t>
      </w:r>
      <w:r>
        <w:rPr>
          <w:noProof/>
          <w:lang w:eastAsia="en-GB"/>
        </w:rPr>
        <w:tab/>
        <w:t>Permanent, full-time</w:t>
      </w:r>
    </w:p>
    <w:p w14:paraId="26A79988" w14:textId="77777777" w:rsidR="00691BC2" w:rsidRDefault="00691BC2" w:rsidP="00B2089F">
      <w:pPr>
        <w:spacing w:before="171"/>
        <w:ind w:left="284" w:hanging="2292"/>
        <w:rPr>
          <w:noProof/>
          <w:lang w:eastAsia="en-GB"/>
        </w:rPr>
      </w:pPr>
    </w:p>
    <w:p w14:paraId="26A79989" w14:textId="77777777" w:rsidR="00D90AA4" w:rsidRDefault="00691BC2" w:rsidP="00B2089F">
      <w:pPr>
        <w:spacing w:before="171"/>
        <w:ind w:left="284" w:right="695"/>
        <w:jc w:val="center"/>
        <w:rPr>
          <w:b/>
          <w:noProof/>
          <w:lang w:eastAsia="en-GB"/>
        </w:rPr>
      </w:pPr>
      <w:r w:rsidRPr="00691BC2">
        <w:rPr>
          <w:b/>
          <w:noProof/>
          <w:lang w:eastAsia="en-GB"/>
        </w:rPr>
        <w:t>‘We believe that every child should be happy, healthy, safe and achieve more than they thought possible; at school and beyond</w:t>
      </w:r>
    </w:p>
    <w:p w14:paraId="2A481CF3" w14:textId="09D874F6" w:rsidR="00C54029" w:rsidRDefault="00C54029" w:rsidP="00C54029"/>
    <w:p w14:paraId="500BAB40" w14:textId="77777777" w:rsidR="00665FC8" w:rsidRDefault="00665FC8" w:rsidP="00C54029"/>
    <w:p w14:paraId="79283091" w14:textId="5777CEDF" w:rsidR="00C54029" w:rsidRDefault="00C54029" w:rsidP="00C54029">
      <w:r>
        <w:t>We are seeking to appoint a dynamic and committed resistant materials teacher to join our highly motivated and successful resistant materials team within the outstanding design and technology faculty. You should also be an outstanding classroom teacher who will complement our professional, forward-looking and committed staff. You will be expected to teach across a range of DT subjects at KS3 and resistant materials/product design at KS4. The role will also include acting as a form tutor.</w:t>
      </w:r>
    </w:p>
    <w:p w14:paraId="15DC2077" w14:textId="420199BC" w:rsidR="00C54029" w:rsidRDefault="00C54029" w:rsidP="00C54029">
      <w:r>
        <w:t>The successful candidate will be given every opportunity to develop good practice, share teaching and learning ideas and collaborate with individuals and the whole department.</w:t>
      </w:r>
    </w:p>
    <w:p w14:paraId="5273A853" w14:textId="40951C37" w:rsidR="00C54029" w:rsidRDefault="00C54029" w:rsidP="00C54029"/>
    <w:p w14:paraId="7F655645" w14:textId="60B8BFB6" w:rsidR="00C54029" w:rsidRDefault="00C54029" w:rsidP="00C54029">
      <w:pPr>
        <w:rPr>
          <w:b/>
          <w:bCs/>
        </w:rPr>
      </w:pPr>
      <w:r w:rsidRPr="6C07EEFD">
        <w:rPr>
          <w:b/>
          <w:bCs/>
        </w:rPr>
        <w:t>The Art, Design and Technology Faculty</w:t>
      </w:r>
    </w:p>
    <w:p w14:paraId="2A9F90BF" w14:textId="77777777" w:rsidR="004827F3" w:rsidRDefault="004827F3" w:rsidP="00C54029">
      <w:pPr>
        <w:rPr>
          <w:b/>
          <w:bCs/>
        </w:rPr>
      </w:pPr>
    </w:p>
    <w:p w14:paraId="6DAB903F" w14:textId="09BF1D93" w:rsidR="00C54029" w:rsidRDefault="00C54029" w:rsidP="00C54029">
      <w:r>
        <w:t>The Art, Design and Technology Faculty is vibrant and successful. Good analysis, design, making, drawing, communication and evaluative skills are crucial and of fundamental importance to the creative design and development process. Linking Art to DT is therefore of mutual benefit.</w:t>
      </w:r>
    </w:p>
    <w:p w14:paraId="03DE34F9" w14:textId="77777777" w:rsidR="00665FC8" w:rsidRDefault="00665FC8" w:rsidP="00C54029"/>
    <w:p w14:paraId="69C9B267" w14:textId="03941233" w:rsidR="00C54029" w:rsidRDefault="00C54029" w:rsidP="00C54029">
      <w:r>
        <w:t>Art and DT subjects are currently taught in a suite of s</w:t>
      </w:r>
      <w:r w:rsidR="0042257E">
        <w:t>ix</w:t>
      </w:r>
      <w:r>
        <w:t xml:space="preserve"> purpose-built rooms, around a central area providing IT. The department comprises two resistant material workshops with preparation and storage areas, with a CAD/CAM mini studio with an A3 laser cutter and 3D print adjoining. There are two food rooms with utility and food storage facilities, two graphics rooms with their own IT, a large art studio, with a new</w:t>
      </w:r>
      <w:r w:rsidR="005F3282">
        <w:t xml:space="preserve">ly built </w:t>
      </w:r>
      <w:r>
        <w:t>art room. The subjects are highly valued and integral to Lavington school life for curriculum and enrichment activities, as well as within the wider community. We have forged strong links with local businesses in the area and our primary partners to aid progression and career pathways across the curriculum areas.</w:t>
      </w:r>
    </w:p>
    <w:p w14:paraId="13B795B4" w14:textId="77777777" w:rsidR="00665FC8" w:rsidRDefault="00665FC8" w:rsidP="00C54029"/>
    <w:p w14:paraId="79CDFA72" w14:textId="04F6D9DC" w:rsidR="00C54029" w:rsidRDefault="00C54029" w:rsidP="00C54029">
      <w:r>
        <w:t>At Key Stage 3 we operate a rotation system with groups moving between art, resistant materials, graphics and food technology for blocks of 20 weeks. Subjects are taught in hour lessons, three times a fortnight, and groups are no more than 23. At Key Stage 4 each of these subjects are offered at GCSE for 10% of curriculum time, five lessons over a fortnight. Group sizes are usually no more than 20.</w:t>
      </w:r>
    </w:p>
    <w:p w14:paraId="0D107AA2" w14:textId="77777777" w:rsidR="00665FC8" w:rsidRDefault="00665FC8" w:rsidP="00C54029"/>
    <w:p w14:paraId="6E0DF03B" w14:textId="5B49D7CF" w:rsidR="00C54029" w:rsidRDefault="00C54029" w:rsidP="00C54029">
      <w:r>
        <w:t>The GCSE courses are AQA 8552E Resistant Materials, AQA 820</w:t>
      </w:r>
      <w:r w:rsidR="00C353A7">
        <w:t>3</w:t>
      </w:r>
      <w:r>
        <w:t xml:space="preserve"> for Graphic </w:t>
      </w:r>
      <w:r w:rsidR="00C353A7">
        <w:t>Communication</w:t>
      </w:r>
      <w:r>
        <w:t xml:space="preserve">, </w:t>
      </w:r>
      <w:proofErr w:type="spellStart"/>
      <w:r>
        <w:t>Eduqas</w:t>
      </w:r>
      <w:proofErr w:type="spellEnd"/>
      <w:r>
        <w:t xml:space="preserve"> C650QS Art and Design, </w:t>
      </w:r>
      <w:proofErr w:type="spellStart"/>
      <w:r>
        <w:t>Eduqas</w:t>
      </w:r>
      <w:proofErr w:type="spellEnd"/>
      <w:r>
        <w:t xml:space="preserve"> C656QS Photography and WJEC C560P1 for Food P</w:t>
      </w:r>
      <w:r w:rsidR="00955976">
        <w:t>re</w:t>
      </w:r>
      <w:r>
        <w:t>p and Nutrition. All courses have at least one group per year and usually more, attracting all ability, well-motivated students. Typically, 65% - 100% achieve grade C or higher and are inspired to study the subject at A level or on a college course. Additionally, we offer a good selection of technical and vocational pathways. Individual progress is rigorously tracked against target grades by both staff and students to identify underachievement and ensure thorough learning of skills and subject knowledge.</w:t>
      </w:r>
    </w:p>
    <w:p w14:paraId="6580D160" w14:textId="77777777" w:rsidR="00665FC8" w:rsidRDefault="00665FC8" w:rsidP="00C54029"/>
    <w:p w14:paraId="27C5FB59" w14:textId="04105A96" w:rsidR="00C54029" w:rsidRDefault="00C54029" w:rsidP="00C54029">
      <w:r>
        <w:t xml:space="preserve">The Art &amp; DT department is made up of </w:t>
      </w:r>
      <w:r w:rsidR="00050D12">
        <w:t>seven</w:t>
      </w:r>
      <w:r>
        <w:t xml:space="preserve"> teachers, and two part time technicians. A communal department office adjoining the DT suite allows staff to spend time as a department. The </w:t>
      </w:r>
      <w:proofErr w:type="gramStart"/>
      <w:r>
        <w:t>Faculty</w:t>
      </w:r>
      <w:proofErr w:type="gramEnd"/>
      <w:r>
        <w:t xml:space="preserve"> team consists of a team of </w:t>
      </w:r>
      <w:r>
        <w:lastRenderedPageBreak/>
        <w:t xml:space="preserve">Subject Leaders for the different subjects, plus other </w:t>
      </w:r>
      <w:r w:rsidR="00955976">
        <w:t xml:space="preserve">subject specialist </w:t>
      </w:r>
      <w:r>
        <w:t>teachers. The teaching and support staff in Art and DT form a very strong, cohesive and mutually supportive team.</w:t>
      </w:r>
    </w:p>
    <w:p w14:paraId="71485F2B" w14:textId="4680AAE1" w:rsidR="00C54029" w:rsidRDefault="00C54029" w:rsidP="00C54029">
      <w:r>
        <w:t>The successful candidate will be given every opportunity to develop good practice, share teaching and learning ideas and collaborate with individuals and the department as a whole.</w:t>
      </w:r>
    </w:p>
    <w:p w14:paraId="51285C1E" w14:textId="1462D7B3" w:rsidR="004827F3" w:rsidRDefault="004827F3" w:rsidP="00C54029"/>
    <w:p w14:paraId="175ED592" w14:textId="7942B193" w:rsidR="004827F3" w:rsidRPr="00B256D1" w:rsidRDefault="004827F3" w:rsidP="004827F3">
      <w:pPr>
        <w:ind w:left="709" w:right="575" w:hanging="425"/>
        <w:jc w:val="both"/>
        <w:rPr>
          <w:rFonts w:eastAsia="Arial"/>
          <w:b/>
          <w:lang w:val="en-US"/>
        </w:rPr>
      </w:pPr>
      <w:r>
        <w:rPr>
          <w:rFonts w:eastAsia="Arial"/>
          <w:b/>
          <w:lang w:val="en-US"/>
        </w:rPr>
        <w:t>Tutor</w:t>
      </w:r>
      <w:r w:rsidRPr="00B256D1">
        <w:rPr>
          <w:rFonts w:eastAsia="Arial"/>
          <w:b/>
          <w:lang w:val="en-US"/>
        </w:rPr>
        <w:t xml:space="preserve"> Responsibilities</w:t>
      </w:r>
    </w:p>
    <w:p w14:paraId="2C33FC7C" w14:textId="77777777" w:rsidR="004827F3" w:rsidRDefault="004827F3" w:rsidP="004827F3">
      <w:pPr>
        <w:ind w:left="709" w:right="575"/>
        <w:jc w:val="both"/>
        <w:rPr>
          <w:rFonts w:eastAsia="Arial"/>
          <w:lang w:val="en-US"/>
        </w:rPr>
      </w:pPr>
    </w:p>
    <w:p w14:paraId="6169EE99" w14:textId="6A1EA1BD" w:rsidR="004827F3" w:rsidRDefault="004827F3" w:rsidP="004827F3">
      <w:pPr>
        <w:pStyle w:val="ListParagraph"/>
        <w:numPr>
          <w:ilvl w:val="0"/>
          <w:numId w:val="22"/>
        </w:numPr>
        <w:spacing w:before="0"/>
        <w:ind w:left="709" w:right="575"/>
        <w:jc w:val="both"/>
        <w:rPr>
          <w:rFonts w:eastAsia="Arial"/>
          <w:lang w:val="en-US"/>
        </w:rPr>
      </w:pPr>
      <w:r>
        <w:rPr>
          <w:rFonts w:eastAsia="Arial"/>
          <w:lang w:val="en-US"/>
        </w:rPr>
        <w:t>Oversee general welfare and social behavior of students, liaising with Pastoral Leaders and other appropriate staff over individual students</w:t>
      </w:r>
    </w:p>
    <w:p w14:paraId="37F33D59" w14:textId="6D8D6F7A" w:rsidR="004827F3" w:rsidRDefault="004827F3" w:rsidP="004827F3">
      <w:pPr>
        <w:pStyle w:val="ListParagraph"/>
        <w:numPr>
          <w:ilvl w:val="0"/>
          <w:numId w:val="22"/>
        </w:numPr>
        <w:spacing w:before="0"/>
        <w:ind w:left="709" w:right="575"/>
        <w:jc w:val="both"/>
        <w:rPr>
          <w:rFonts w:eastAsia="Arial"/>
          <w:lang w:val="en-US"/>
        </w:rPr>
      </w:pPr>
      <w:r>
        <w:rPr>
          <w:rFonts w:eastAsia="Arial"/>
          <w:lang w:val="en-US"/>
        </w:rPr>
        <w:t xml:space="preserve">Promote positive attitudes and behavior within the school and wider community to support students in contributing to the school and wider community </w:t>
      </w:r>
      <w:proofErr w:type="gramStart"/>
      <w:r>
        <w:rPr>
          <w:rFonts w:eastAsia="Arial"/>
          <w:lang w:val="en-US"/>
        </w:rPr>
        <w:t>e.g.</w:t>
      </w:r>
      <w:proofErr w:type="gramEnd"/>
      <w:r>
        <w:rPr>
          <w:rFonts w:eastAsia="Arial"/>
          <w:lang w:val="en-US"/>
        </w:rPr>
        <w:t xml:space="preserve"> tutor group representatives and charity work</w:t>
      </w:r>
    </w:p>
    <w:p w14:paraId="65FA94ED" w14:textId="5C605736" w:rsidR="004827F3" w:rsidRDefault="004827F3" w:rsidP="004827F3">
      <w:pPr>
        <w:pStyle w:val="ListParagraph"/>
        <w:numPr>
          <w:ilvl w:val="0"/>
          <w:numId w:val="22"/>
        </w:numPr>
        <w:spacing w:before="0"/>
        <w:ind w:left="709" w:right="575"/>
        <w:jc w:val="both"/>
        <w:rPr>
          <w:rFonts w:eastAsia="Arial"/>
          <w:lang w:val="en-US"/>
        </w:rPr>
      </w:pPr>
      <w:r>
        <w:rPr>
          <w:rFonts w:eastAsia="Arial"/>
          <w:lang w:val="en-US"/>
        </w:rPr>
        <w:t>Monitor academic progress of students within tutor group, identifying underachievement and supporting students to address this</w:t>
      </w:r>
    </w:p>
    <w:p w14:paraId="76FEA2A2" w14:textId="33B4751B" w:rsidR="004827F3" w:rsidRDefault="004827F3" w:rsidP="004827F3">
      <w:pPr>
        <w:pStyle w:val="ListParagraph"/>
        <w:numPr>
          <w:ilvl w:val="0"/>
          <w:numId w:val="22"/>
        </w:numPr>
        <w:spacing w:before="0"/>
        <w:ind w:left="709" w:right="575"/>
        <w:jc w:val="both"/>
        <w:rPr>
          <w:rFonts w:eastAsia="Arial"/>
          <w:lang w:val="en-US"/>
        </w:rPr>
      </w:pPr>
      <w:r>
        <w:rPr>
          <w:rFonts w:eastAsia="Arial"/>
          <w:lang w:val="en-US"/>
        </w:rPr>
        <w:t>Contact parents when necessary and attend tutor evenings</w:t>
      </w:r>
    </w:p>
    <w:p w14:paraId="2CFD51D2" w14:textId="3A994941" w:rsidR="004827F3" w:rsidRDefault="004827F3" w:rsidP="004827F3">
      <w:pPr>
        <w:pStyle w:val="ListParagraph"/>
        <w:numPr>
          <w:ilvl w:val="0"/>
          <w:numId w:val="22"/>
        </w:numPr>
        <w:spacing w:before="0"/>
        <w:ind w:left="709" w:right="575"/>
        <w:jc w:val="both"/>
        <w:rPr>
          <w:rFonts w:eastAsia="Arial"/>
          <w:lang w:val="en-US"/>
        </w:rPr>
      </w:pPr>
      <w:r>
        <w:rPr>
          <w:rFonts w:eastAsia="Arial"/>
          <w:lang w:val="en-US"/>
        </w:rPr>
        <w:t>Record any relevant information for student files</w:t>
      </w:r>
    </w:p>
    <w:p w14:paraId="259C09DF" w14:textId="16591B85" w:rsidR="004827F3" w:rsidRDefault="004827F3" w:rsidP="004827F3">
      <w:pPr>
        <w:pStyle w:val="ListParagraph"/>
        <w:numPr>
          <w:ilvl w:val="0"/>
          <w:numId w:val="22"/>
        </w:numPr>
        <w:spacing w:before="0"/>
        <w:ind w:left="709" w:right="575"/>
        <w:jc w:val="both"/>
        <w:rPr>
          <w:rFonts w:eastAsia="Arial"/>
          <w:lang w:val="en-US"/>
        </w:rPr>
      </w:pPr>
      <w:r>
        <w:rPr>
          <w:rFonts w:eastAsia="Arial"/>
          <w:lang w:val="en-US"/>
        </w:rPr>
        <w:t>Deliver the PSHE and Citizenship Schemes of Learning</w:t>
      </w:r>
    </w:p>
    <w:p w14:paraId="73817DE7" w14:textId="0122FAE9" w:rsidR="004827F3" w:rsidRDefault="004827F3" w:rsidP="004827F3">
      <w:pPr>
        <w:pStyle w:val="ListParagraph"/>
        <w:numPr>
          <w:ilvl w:val="0"/>
          <w:numId w:val="22"/>
        </w:numPr>
        <w:spacing w:before="0"/>
        <w:ind w:left="709" w:right="575"/>
        <w:jc w:val="both"/>
        <w:rPr>
          <w:rFonts w:eastAsia="Arial"/>
          <w:lang w:val="en-US"/>
        </w:rPr>
      </w:pPr>
      <w:r>
        <w:rPr>
          <w:rFonts w:eastAsia="Arial"/>
          <w:lang w:val="en-US"/>
        </w:rPr>
        <w:t>Ensure registers are completed in the morning and afternoon sessions</w:t>
      </w:r>
    </w:p>
    <w:p w14:paraId="36005DD7" w14:textId="73BBC2AF" w:rsidR="004827F3" w:rsidRDefault="004827F3" w:rsidP="004827F3">
      <w:pPr>
        <w:pStyle w:val="ListParagraph"/>
        <w:numPr>
          <w:ilvl w:val="0"/>
          <w:numId w:val="22"/>
        </w:numPr>
        <w:spacing w:before="0"/>
        <w:ind w:left="709" w:right="575"/>
        <w:jc w:val="both"/>
        <w:rPr>
          <w:rFonts w:eastAsia="Arial"/>
          <w:lang w:val="en-US"/>
        </w:rPr>
      </w:pPr>
      <w:r>
        <w:rPr>
          <w:rFonts w:eastAsia="Arial"/>
          <w:lang w:val="en-US"/>
        </w:rPr>
        <w:t>Check lateness, absences and notes, passing information to Student Receptionist</w:t>
      </w:r>
    </w:p>
    <w:p w14:paraId="0923A5F0" w14:textId="5E157927" w:rsidR="004827F3" w:rsidRPr="004827F3" w:rsidRDefault="004827F3" w:rsidP="00C91553">
      <w:pPr>
        <w:pStyle w:val="ListParagraph"/>
        <w:numPr>
          <w:ilvl w:val="0"/>
          <w:numId w:val="22"/>
        </w:numPr>
        <w:spacing w:before="0"/>
        <w:ind w:left="709" w:right="575"/>
        <w:jc w:val="both"/>
        <w:rPr>
          <w:rFonts w:eastAsia="Arial"/>
          <w:lang w:val="en-US"/>
        </w:rPr>
      </w:pPr>
      <w:r w:rsidRPr="004827F3">
        <w:rPr>
          <w:rFonts w:eastAsia="Arial"/>
          <w:lang w:val="en-US"/>
        </w:rPr>
        <w:t>Check student’s uniform, equipment and planners, supporting whole school expectations</w:t>
      </w:r>
    </w:p>
    <w:p w14:paraId="26A799B8" w14:textId="77777777" w:rsidR="00B84882" w:rsidRPr="00B256D1" w:rsidRDefault="00B84882" w:rsidP="00B84882">
      <w:pPr>
        <w:ind w:left="709" w:right="575"/>
        <w:jc w:val="both"/>
        <w:rPr>
          <w:rFonts w:eastAsia="Arial"/>
          <w:b/>
          <w:lang w:val="en-US"/>
        </w:rPr>
      </w:pPr>
    </w:p>
    <w:p w14:paraId="26A799B9" w14:textId="77777777" w:rsidR="00B84882" w:rsidRPr="00B256D1" w:rsidRDefault="00B84882" w:rsidP="00B84882">
      <w:pPr>
        <w:ind w:left="709" w:right="575" w:hanging="425"/>
        <w:jc w:val="both"/>
        <w:rPr>
          <w:rFonts w:eastAsia="Arial"/>
          <w:b/>
          <w:lang w:val="en-US"/>
        </w:rPr>
      </w:pPr>
      <w:r w:rsidRPr="00B256D1">
        <w:rPr>
          <w:rFonts w:eastAsia="Arial"/>
          <w:b/>
          <w:lang w:val="en-US"/>
        </w:rPr>
        <w:t>Teacher Responsibilities</w:t>
      </w:r>
    </w:p>
    <w:p w14:paraId="26A799BA" w14:textId="77777777" w:rsidR="00B84882" w:rsidRDefault="00B84882" w:rsidP="00B84882">
      <w:pPr>
        <w:ind w:left="709" w:right="575"/>
        <w:jc w:val="both"/>
        <w:rPr>
          <w:rFonts w:eastAsia="Arial"/>
          <w:lang w:val="en-US"/>
        </w:rPr>
      </w:pPr>
    </w:p>
    <w:p w14:paraId="26A799BB" w14:textId="77777777" w:rsidR="00B84882" w:rsidRDefault="00B84882" w:rsidP="00B84882">
      <w:pPr>
        <w:pStyle w:val="ListParagraph"/>
        <w:numPr>
          <w:ilvl w:val="0"/>
          <w:numId w:val="22"/>
        </w:numPr>
        <w:spacing w:before="0"/>
        <w:ind w:left="709" w:right="575"/>
        <w:jc w:val="both"/>
        <w:rPr>
          <w:rFonts w:eastAsia="Arial"/>
          <w:lang w:val="en-US"/>
        </w:rPr>
      </w:pPr>
      <w:r>
        <w:rPr>
          <w:rFonts w:eastAsia="Arial"/>
          <w:lang w:val="en-US"/>
        </w:rPr>
        <w:t>Plan for the learning needs of all students in assigned groups</w:t>
      </w:r>
    </w:p>
    <w:p w14:paraId="26A799BC" w14:textId="77777777" w:rsidR="00B84882" w:rsidRDefault="00B84882" w:rsidP="00B84882">
      <w:pPr>
        <w:pStyle w:val="ListParagraph"/>
        <w:numPr>
          <w:ilvl w:val="0"/>
          <w:numId w:val="22"/>
        </w:numPr>
        <w:spacing w:before="0"/>
        <w:ind w:left="709" w:right="575"/>
        <w:jc w:val="both"/>
        <w:rPr>
          <w:rFonts w:eastAsia="Arial"/>
          <w:lang w:val="en-US"/>
        </w:rPr>
      </w:pPr>
      <w:r>
        <w:rPr>
          <w:rFonts w:eastAsia="Arial"/>
          <w:lang w:val="en-US"/>
        </w:rPr>
        <w:t>Create a positive learning environment</w:t>
      </w:r>
    </w:p>
    <w:p w14:paraId="26A799BD" w14:textId="77777777" w:rsidR="00B84882" w:rsidRDefault="00B84882" w:rsidP="00B84882">
      <w:pPr>
        <w:pStyle w:val="ListParagraph"/>
        <w:numPr>
          <w:ilvl w:val="0"/>
          <w:numId w:val="22"/>
        </w:numPr>
        <w:spacing w:before="0"/>
        <w:ind w:left="709" w:right="575"/>
        <w:jc w:val="both"/>
        <w:rPr>
          <w:rFonts w:eastAsia="Arial"/>
          <w:lang w:val="en-US"/>
        </w:rPr>
      </w:pPr>
      <w:r>
        <w:rPr>
          <w:rFonts w:eastAsia="Arial"/>
          <w:lang w:val="en-US"/>
        </w:rPr>
        <w:t>Use a wide repertoire of teaching and learning strategies that will stimulate learning</w:t>
      </w:r>
    </w:p>
    <w:p w14:paraId="26A799BE" w14:textId="77777777" w:rsidR="00B84882" w:rsidRDefault="00B84882" w:rsidP="00B84882">
      <w:pPr>
        <w:pStyle w:val="ListParagraph"/>
        <w:numPr>
          <w:ilvl w:val="0"/>
          <w:numId w:val="22"/>
        </w:numPr>
        <w:spacing w:before="0"/>
        <w:ind w:left="709" w:right="575"/>
        <w:jc w:val="both"/>
        <w:rPr>
          <w:rFonts w:eastAsia="Arial"/>
          <w:lang w:val="en-US"/>
        </w:rPr>
      </w:pPr>
      <w:r>
        <w:rPr>
          <w:rFonts w:eastAsia="Arial"/>
          <w:lang w:val="en-US"/>
        </w:rPr>
        <w:t>Prepare lessons which meet the learning needs of students</w:t>
      </w:r>
    </w:p>
    <w:p w14:paraId="26A799BF" w14:textId="77777777" w:rsidR="00B84882" w:rsidRDefault="00B84882" w:rsidP="00B84882">
      <w:pPr>
        <w:pStyle w:val="ListParagraph"/>
        <w:numPr>
          <w:ilvl w:val="0"/>
          <w:numId w:val="22"/>
        </w:numPr>
        <w:spacing w:before="0"/>
        <w:ind w:left="709" w:right="575"/>
        <w:jc w:val="both"/>
        <w:rPr>
          <w:rFonts w:eastAsia="Arial"/>
          <w:lang w:val="en-US"/>
        </w:rPr>
      </w:pPr>
      <w:r>
        <w:rPr>
          <w:rFonts w:eastAsia="Arial"/>
          <w:lang w:val="en-US"/>
        </w:rPr>
        <w:t xml:space="preserve">Assess formatively and </w:t>
      </w:r>
      <w:proofErr w:type="spellStart"/>
      <w:r>
        <w:rPr>
          <w:rFonts w:eastAsia="Arial"/>
          <w:lang w:val="en-US"/>
        </w:rPr>
        <w:t>summatively</w:t>
      </w:r>
      <w:proofErr w:type="spellEnd"/>
      <w:r>
        <w:rPr>
          <w:rFonts w:eastAsia="Arial"/>
          <w:lang w:val="en-US"/>
        </w:rPr>
        <w:t>, recording and reporting on progress, monitoring progress against targets, giving advice for improvement</w:t>
      </w:r>
    </w:p>
    <w:p w14:paraId="26A799C0" w14:textId="77777777" w:rsidR="00B84882" w:rsidRDefault="00B84882" w:rsidP="00B84882">
      <w:pPr>
        <w:pStyle w:val="ListParagraph"/>
        <w:numPr>
          <w:ilvl w:val="0"/>
          <w:numId w:val="22"/>
        </w:numPr>
        <w:spacing w:before="0"/>
        <w:ind w:left="709" w:right="575"/>
        <w:jc w:val="both"/>
        <w:rPr>
          <w:rFonts w:eastAsia="Arial"/>
          <w:lang w:val="en-US"/>
        </w:rPr>
      </w:pPr>
      <w:r>
        <w:rPr>
          <w:rFonts w:eastAsia="Arial"/>
          <w:lang w:val="en-US"/>
        </w:rPr>
        <w:t>To contribute towards preparation of schemes of learning</w:t>
      </w:r>
    </w:p>
    <w:p w14:paraId="26A799C1" w14:textId="77777777" w:rsidR="00B84882" w:rsidRDefault="00B84882" w:rsidP="00B84882">
      <w:pPr>
        <w:pStyle w:val="ListParagraph"/>
        <w:numPr>
          <w:ilvl w:val="0"/>
          <w:numId w:val="22"/>
        </w:numPr>
        <w:spacing w:before="0"/>
        <w:ind w:left="709" w:right="575"/>
        <w:jc w:val="both"/>
        <w:rPr>
          <w:rFonts w:eastAsia="Arial"/>
          <w:lang w:val="en-US"/>
        </w:rPr>
      </w:pPr>
      <w:r>
        <w:rPr>
          <w:rFonts w:eastAsia="Arial"/>
          <w:lang w:val="en-US"/>
        </w:rPr>
        <w:t>Actively contribute to liaison events</w:t>
      </w:r>
    </w:p>
    <w:p w14:paraId="26A799C2" w14:textId="77777777" w:rsidR="00B84882" w:rsidRDefault="00B84882" w:rsidP="00B84882">
      <w:pPr>
        <w:pStyle w:val="ListParagraph"/>
        <w:numPr>
          <w:ilvl w:val="0"/>
          <w:numId w:val="22"/>
        </w:numPr>
        <w:spacing w:before="0"/>
        <w:ind w:left="709" w:right="575"/>
        <w:jc w:val="both"/>
        <w:rPr>
          <w:rFonts w:eastAsia="Arial"/>
          <w:lang w:val="en-US"/>
        </w:rPr>
      </w:pPr>
      <w:r>
        <w:rPr>
          <w:rFonts w:eastAsia="Arial"/>
          <w:lang w:val="en-US"/>
        </w:rPr>
        <w:t xml:space="preserve">Follow guidance on implementation of other strategies, </w:t>
      </w:r>
      <w:proofErr w:type="gramStart"/>
      <w:r>
        <w:rPr>
          <w:rFonts w:eastAsia="Arial"/>
          <w:lang w:val="en-US"/>
        </w:rPr>
        <w:t>e.g.</w:t>
      </w:r>
      <w:proofErr w:type="gramEnd"/>
      <w:r>
        <w:rPr>
          <w:rFonts w:eastAsia="Arial"/>
          <w:lang w:val="en-US"/>
        </w:rPr>
        <w:t xml:space="preserve"> Literacy, ICT, Citizenship</w:t>
      </w:r>
    </w:p>
    <w:p w14:paraId="26A799C3" w14:textId="77777777" w:rsidR="00B84882" w:rsidRDefault="00B84882" w:rsidP="00B84882">
      <w:pPr>
        <w:pStyle w:val="ListParagraph"/>
        <w:numPr>
          <w:ilvl w:val="0"/>
          <w:numId w:val="22"/>
        </w:numPr>
        <w:spacing w:before="0"/>
        <w:ind w:left="709" w:right="575"/>
        <w:jc w:val="both"/>
        <w:rPr>
          <w:rFonts w:eastAsia="Arial"/>
          <w:lang w:val="en-US"/>
        </w:rPr>
      </w:pPr>
      <w:r>
        <w:rPr>
          <w:rFonts w:eastAsia="Arial"/>
          <w:lang w:val="en-US"/>
        </w:rPr>
        <w:t>Contribute and respond to departmental plans</w:t>
      </w:r>
    </w:p>
    <w:p w14:paraId="26A799C4" w14:textId="77777777" w:rsidR="00B84882" w:rsidRDefault="00B84882" w:rsidP="00B84882">
      <w:pPr>
        <w:pStyle w:val="ListParagraph"/>
        <w:numPr>
          <w:ilvl w:val="0"/>
          <w:numId w:val="22"/>
        </w:numPr>
        <w:spacing w:before="0"/>
        <w:ind w:left="709" w:right="575"/>
        <w:jc w:val="both"/>
        <w:rPr>
          <w:rFonts w:eastAsia="Arial"/>
          <w:lang w:val="en-US"/>
        </w:rPr>
      </w:pPr>
      <w:r>
        <w:rPr>
          <w:rFonts w:eastAsia="Arial"/>
          <w:lang w:val="en-US"/>
        </w:rPr>
        <w:t>Continue with professional learning, formalized through performance management</w:t>
      </w:r>
    </w:p>
    <w:p w14:paraId="26A799C5" w14:textId="77777777" w:rsidR="00B84882" w:rsidRDefault="00B84882" w:rsidP="00B84882">
      <w:pPr>
        <w:pStyle w:val="ListParagraph"/>
        <w:numPr>
          <w:ilvl w:val="0"/>
          <w:numId w:val="22"/>
        </w:numPr>
        <w:spacing w:before="0"/>
        <w:ind w:left="709" w:right="575"/>
        <w:jc w:val="both"/>
        <w:rPr>
          <w:rFonts w:eastAsia="Arial"/>
          <w:lang w:val="en-US"/>
        </w:rPr>
      </w:pPr>
      <w:r>
        <w:rPr>
          <w:rFonts w:eastAsia="Arial"/>
          <w:lang w:val="en-US"/>
        </w:rPr>
        <w:t>Monitor and evaluate the effectiveness of lessons, schemes of learning etc.</w:t>
      </w:r>
    </w:p>
    <w:p w14:paraId="26A799C6" w14:textId="77777777" w:rsidR="00B84882" w:rsidRDefault="00B84882" w:rsidP="00B84882">
      <w:pPr>
        <w:ind w:left="709" w:right="575"/>
        <w:jc w:val="both"/>
        <w:rPr>
          <w:rFonts w:eastAsia="Arial"/>
          <w:lang w:val="en-US"/>
        </w:rPr>
      </w:pPr>
    </w:p>
    <w:p w14:paraId="26A799C7" w14:textId="77777777" w:rsidR="00B84882" w:rsidRPr="00B256D1" w:rsidRDefault="00B84882" w:rsidP="00B84882">
      <w:pPr>
        <w:ind w:left="709" w:right="575" w:hanging="425"/>
        <w:jc w:val="both"/>
        <w:rPr>
          <w:rFonts w:eastAsia="Arial"/>
          <w:b/>
          <w:lang w:val="en-US"/>
        </w:rPr>
      </w:pPr>
      <w:r w:rsidRPr="00B256D1">
        <w:rPr>
          <w:rFonts w:eastAsia="Arial"/>
          <w:b/>
          <w:lang w:val="en-US"/>
        </w:rPr>
        <w:t>Staffing</w:t>
      </w:r>
    </w:p>
    <w:p w14:paraId="26A799C8" w14:textId="77777777" w:rsidR="00B84882" w:rsidRDefault="00B84882" w:rsidP="00B84882">
      <w:pPr>
        <w:ind w:left="709" w:right="575"/>
        <w:jc w:val="both"/>
        <w:rPr>
          <w:rFonts w:eastAsia="Arial"/>
          <w:lang w:val="en-US"/>
        </w:rPr>
      </w:pPr>
    </w:p>
    <w:p w14:paraId="26A799C9" w14:textId="77777777" w:rsidR="00B84882" w:rsidRPr="00B256D1" w:rsidRDefault="00B84882" w:rsidP="00B84882">
      <w:pPr>
        <w:pStyle w:val="ListParagraph"/>
        <w:numPr>
          <w:ilvl w:val="0"/>
          <w:numId w:val="23"/>
        </w:numPr>
        <w:spacing w:before="0"/>
        <w:ind w:left="709" w:right="575"/>
        <w:jc w:val="both"/>
        <w:rPr>
          <w:rFonts w:eastAsia="Arial"/>
          <w:lang w:val="en-US"/>
        </w:rPr>
      </w:pPr>
      <w:r w:rsidRPr="00B256D1">
        <w:rPr>
          <w:rFonts w:eastAsia="Arial"/>
          <w:lang w:val="en-US"/>
        </w:rPr>
        <w:t xml:space="preserve">To take part in the school’s staff development </w:t>
      </w:r>
      <w:proofErr w:type="spellStart"/>
      <w:r w:rsidRPr="00B256D1">
        <w:rPr>
          <w:rFonts w:eastAsia="Arial"/>
          <w:lang w:val="en-US"/>
        </w:rPr>
        <w:t>programme</w:t>
      </w:r>
      <w:proofErr w:type="spellEnd"/>
      <w:r w:rsidRPr="00B256D1">
        <w:rPr>
          <w:rFonts w:eastAsia="Arial"/>
          <w:lang w:val="en-US"/>
        </w:rPr>
        <w:t xml:space="preserve"> by participating in arrangements for further training and professional development.</w:t>
      </w:r>
    </w:p>
    <w:p w14:paraId="26A799CA" w14:textId="77777777" w:rsidR="00B84882" w:rsidRPr="00B256D1" w:rsidRDefault="00B84882" w:rsidP="00B84882">
      <w:pPr>
        <w:pStyle w:val="ListParagraph"/>
        <w:numPr>
          <w:ilvl w:val="0"/>
          <w:numId w:val="23"/>
        </w:numPr>
        <w:spacing w:before="0"/>
        <w:ind w:left="709" w:right="575"/>
        <w:jc w:val="both"/>
        <w:rPr>
          <w:rFonts w:eastAsia="Arial"/>
          <w:lang w:val="en-US"/>
        </w:rPr>
      </w:pPr>
      <w:r w:rsidRPr="00B256D1">
        <w:rPr>
          <w:rFonts w:eastAsia="Arial"/>
          <w:lang w:val="en-US"/>
        </w:rPr>
        <w:t>To continue personal development in the relevant areas including subject knowledge and teaching methods.</w:t>
      </w:r>
    </w:p>
    <w:p w14:paraId="26A799CB" w14:textId="77777777" w:rsidR="00B84882" w:rsidRPr="00B256D1" w:rsidRDefault="00B84882" w:rsidP="00B84882">
      <w:pPr>
        <w:pStyle w:val="ListParagraph"/>
        <w:numPr>
          <w:ilvl w:val="0"/>
          <w:numId w:val="23"/>
        </w:numPr>
        <w:spacing w:before="0"/>
        <w:ind w:left="709" w:right="575"/>
        <w:jc w:val="both"/>
        <w:rPr>
          <w:rFonts w:eastAsia="Arial"/>
          <w:lang w:val="en-US"/>
        </w:rPr>
      </w:pPr>
      <w:r w:rsidRPr="00B256D1">
        <w:rPr>
          <w:rFonts w:eastAsia="Arial"/>
          <w:lang w:val="en-US"/>
        </w:rPr>
        <w:t>To engage actively in the appraisal review process.</w:t>
      </w:r>
    </w:p>
    <w:p w14:paraId="26A799CC" w14:textId="77777777" w:rsidR="00B84882" w:rsidRPr="00B256D1" w:rsidRDefault="00B84882" w:rsidP="00B84882">
      <w:pPr>
        <w:pStyle w:val="ListParagraph"/>
        <w:numPr>
          <w:ilvl w:val="0"/>
          <w:numId w:val="23"/>
        </w:numPr>
        <w:spacing w:before="0"/>
        <w:ind w:left="709" w:right="575"/>
        <w:jc w:val="both"/>
        <w:rPr>
          <w:rFonts w:eastAsia="Arial"/>
          <w:lang w:val="en-US"/>
        </w:rPr>
      </w:pPr>
      <w:r w:rsidRPr="00B256D1">
        <w:rPr>
          <w:rFonts w:eastAsia="Arial"/>
          <w:lang w:val="en-US"/>
        </w:rPr>
        <w:t>To ensure the effective/efficient deployment of classroom support</w:t>
      </w:r>
    </w:p>
    <w:p w14:paraId="26A799CD" w14:textId="77777777" w:rsidR="00B84882" w:rsidRDefault="00B84882" w:rsidP="00B84882">
      <w:pPr>
        <w:pStyle w:val="ListParagraph"/>
        <w:numPr>
          <w:ilvl w:val="0"/>
          <w:numId w:val="23"/>
        </w:numPr>
        <w:spacing w:before="0"/>
        <w:ind w:left="709" w:right="575"/>
        <w:jc w:val="both"/>
        <w:rPr>
          <w:rFonts w:eastAsia="Arial"/>
          <w:lang w:val="en-US"/>
        </w:rPr>
      </w:pPr>
      <w:r w:rsidRPr="00B256D1">
        <w:rPr>
          <w:rFonts w:eastAsia="Arial"/>
          <w:lang w:val="en-US"/>
        </w:rPr>
        <w:t>To work as a member of a designated team and to contribute positively to effective working relations within the school.</w:t>
      </w:r>
    </w:p>
    <w:p w14:paraId="26A799CE" w14:textId="77777777" w:rsidR="00B84882" w:rsidRDefault="00B84882" w:rsidP="00B84882">
      <w:pPr>
        <w:ind w:left="709" w:right="575" w:hanging="425"/>
        <w:jc w:val="both"/>
        <w:rPr>
          <w:rFonts w:eastAsia="Arial"/>
          <w:lang w:val="en-US"/>
        </w:rPr>
      </w:pPr>
    </w:p>
    <w:p w14:paraId="26A799CF" w14:textId="77777777" w:rsidR="00B84882" w:rsidRPr="00B256D1" w:rsidRDefault="00B84882" w:rsidP="00B84882">
      <w:pPr>
        <w:ind w:left="709" w:right="575" w:hanging="425"/>
        <w:jc w:val="both"/>
        <w:rPr>
          <w:rFonts w:eastAsia="Arial"/>
          <w:b/>
          <w:lang w:val="en-US"/>
        </w:rPr>
      </w:pPr>
      <w:r w:rsidRPr="00B256D1">
        <w:rPr>
          <w:rFonts w:eastAsia="Arial"/>
          <w:b/>
          <w:lang w:val="en-US"/>
        </w:rPr>
        <w:t>Quality Assurance</w:t>
      </w:r>
    </w:p>
    <w:p w14:paraId="26A799D0" w14:textId="77777777" w:rsidR="00B84882" w:rsidRDefault="00B84882" w:rsidP="00B84882">
      <w:pPr>
        <w:ind w:left="709" w:right="575"/>
        <w:jc w:val="both"/>
        <w:rPr>
          <w:rFonts w:eastAsia="Arial"/>
          <w:lang w:val="en-US"/>
        </w:rPr>
      </w:pPr>
    </w:p>
    <w:p w14:paraId="26A799D1" w14:textId="77777777" w:rsidR="00B84882" w:rsidRPr="00B256D1" w:rsidRDefault="00B84882" w:rsidP="00B84882">
      <w:pPr>
        <w:pStyle w:val="ListParagraph"/>
        <w:numPr>
          <w:ilvl w:val="0"/>
          <w:numId w:val="24"/>
        </w:numPr>
        <w:spacing w:before="0"/>
        <w:ind w:left="709" w:right="575"/>
        <w:jc w:val="both"/>
        <w:rPr>
          <w:rFonts w:eastAsia="Arial"/>
          <w:lang w:val="en-US"/>
        </w:rPr>
      </w:pPr>
      <w:r w:rsidRPr="00B256D1">
        <w:rPr>
          <w:rFonts w:eastAsia="Arial"/>
          <w:lang w:val="en-US"/>
        </w:rPr>
        <w:t>To help to implement school quality procedures and to adhere to those.</w:t>
      </w:r>
    </w:p>
    <w:p w14:paraId="26A799D2" w14:textId="77777777" w:rsidR="00B84882" w:rsidRPr="00B256D1" w:rsidRDefault="00B84882" w:rsidP="00B84882">
      <w:pPr>
        <w:pStyle w:val="ListParagraph"/>
        <w:numPr>
          <w:ilvl w:val="0"/>
          <w:numId w:val="24"/>
        </w:numPr>
        <w:spacing w:before="0"/>
        <w:ind w:left="709" w:right="575"/>
        <w:jc w:val="both"/>
        <w:rPr>
          <w:rFonts w:eastAsia="Arial"/>
          <w:lang w:val="en-US"/>
        </w:rPr>
      </w:pPr>
      <w:r w:rsidRPr="00B256D1">
        <w:rPr>
          <w:rFonts w:eastAsia="Arial"/>
          <w:lang w:val="en-US"/>
        </w:rPr>
        <w:t>To contribute to the process of monitoring and evaluation of the curriculum area/department in line with agreed school procedures, including evaluation against quality standards and performance criteria. To seek/implement modification and improvement where required.</w:t>
      </w:r>
    </w:p>
    <w:p w14:paraId="26A799D3" w14:textId="77777777" w:rsidR="00B84882" w:rsidRPr="00B256D1" w:rsidRDefault="00B84882" w:rsidP="00B84882">
      <w:pPr>
        <w:pStyle w:val="ListParagraph"/>
        <w:numPr>
          <w:ilvl w:val="0"/>
          <w:numId w:val="24"/>
        </w:numPr>
        <w:spacing w:before="0"/>
        <w:ind w:left="709" w:right="575"/>
        <w:jc w:val="both"/>
        <w:rPr>
          <w:rFonts w:eastAsia="Arial"/>
          <w:lang w:val="en-US"/>
        </w:rPr>
      </w:pPr>
      <w:r w:rsidRPr="00B256D1">
        <w:rPr>
          <w:rFonts w:eastAsia="Arial"/>
          <w:lang w:val="en-US"/>
        </w:rPr>
        <w:t xml:space="preserve">To review from </w:t>
      </w:r>
      <w:proofErr w:type="gramStart"/>
      <w:r w:rsidRPr="00B256D1">
        <w:rPr>
          <w:rFonts w:eastAsia="Arial"/>
          <w:lang w:val="en-US"/>
        </w:rPr>
        <w:t>time to time</w:t>
      </w:r>
      <w:proofErr w:type="gramEnd"/>
      <w:r w:rsidRPr="00B256D1">
        <w:rPr>
          <w:rFonts w:eastAsia="Arial"/>
          <w:lang w:val="en-US"/>
        </w:rPr>
        <w:t xml:space="preserve"> methods of teaching and </w:t>
      </w:r>
      <w:proofErr w:type="spellStart"/>
      <w:r w:rsidRPr="00B256D1">
        <w:rPr>
          <w:rFonts w:eastAsia="Arial"/>
          <w:lang w:val="en-US"/>
        </w:rPr>
        <w:t>programmes</w:t>
      </w:r>
      <w:proofErr w:type="spellEnd"/>
      <w:r w:rsidRPr="00B256D1">
        <w:rPr>
          <w:rFonts w:eastAsia="Arial"/>
          <w:lang w:val="en-US"/>
        </w:rPr>
        <w:t xml:space="preserve"> of work.</w:t>
      </w:r>
    </w:p>
    <w:p w14:paraId="26A799D4" w14:textId="77777777" w:rsidR="00B84882" w:rsidRDefault="00B84882" w:rsidP="00B84882">
      <w:pPr>
        <w:pStyle w:val="ListParagraph"/>
        <w:numPr>
          <w:ilvl w:val="0"/>
          <w:numId w:val="24"/>
        </w:numPr>
        <w:spacing w:before="0"/>
        <w:ind w:left="709" w:right="575"/>
        <w:jc w:val="both"/>
        <w:rPr>
          <w:rFonts w:eastAsia="Arial"/>
          <w:lang w:val="en-US"/>
        </w:rPr>
      </w:pPr>
      <w:r w:rsidRPr="00B256D1">
        <w:rPr>
          <w:rFonts w:eastAsia="Arial"/>
          <w:lang w:val="en-US"/>
        </w:rPr>
        <w:t xml:space="preserve">To take part, as may be required, in the review, development and management of activities relating to the curriculum, </w:t>
      </w:r>
      <w:proofErr w:type="spellStart"/>
      <w:r w:rsidRPr="00B256D1">
        <w:rPr>
          <w:rFonts w:eastAsia="Arial"/>
          <w:lang w:val="en-US"/>
        </w:rPr>
        <w:t>organisation</w:t>
      </w:r>
      <w:proofErr w:type="spellEnd"/>
      <w:r w:rsidRPr="00B256D1">
        <w:rPr>
          <w:rFonts w:eastAsia="Arial"/>
          <w:lang w:val="en-US"/>
        </w:rPr>
        <w:t xml:space="preserve"> and pastoral functions of the school.</w:t>
      </w:r>
    </w:p>
    <w:p w14:paraId="26A799D6" w14:textId="77777777" w:rsidR="00B84882" w:rsidRPr="00B256D1" w:rsidRDefault="00B84882" w:rsidP="00B84882">
      <w:pPr>
        <w:ind w:left="709" w:right="575" w:hanging="425"/>
        <w:jc w:val="both"/>
        <w:rPr>
          <w:rFonts w:eastAsia="Arial"/>
          <w:b/>
          <w:lang w:val="en-US"/>
        </w:rPr>
      </w:pPr>
      <w:r w:rsidRPr="00B256D1">
        <w:rPr>
          <w:rFonts w:eastAsia="Arial"/>
          <w:b/>
          <w:lang w:val="en-US"/>
        </w:rPr>
        <w:lastRenderedPageBreak/>
        <w:t>Management Information</w:t>
      </w:r>
    </w:p>
    <w:p w14:paraId="26A799D7" w14:textId="77777777" w:rsidR="00B84882" w:rsidRPr="00B256D1" w:rsidRDefault="00B84882" w:rsidP="00B84882">
      <w:pPr>
        <w:pStyle w:val="ListParagraph"/>
        <w:numPr>
          <w:ilvl w:val="0"/>
          <w:numId w:val="25"/>
        </w:numPr>
        <w:spacing w:before="0"/>
        <w:ind w:left="709" w:right="695"/>
        <w:jc w:val="both"/>
        <w:rPr>
          <w:noProof/>
          <w:lang w:eastAsia="en-GB"/>
        </w:rPr>
      </w:pPr>
      <w:r w:rsidRPr="00B256D1">
        <w:rPr>
          <w:noProof/>
          <w:lang w:eastAsia="en-GB"/>
        </w:rPr>
        <w:t>To maintain appropriate records and to provide relevant accurate and up-to-date information for MIS, registers etc.</w:t>
      </w:r>
    </w:p>
    <w:p w14:paraId="26A799D8" w14:textId="77777777" w:rsidR="00B84882" w:rsidRPr="00B256D1" w:rsidRDefault="00B84882" w:rsidP="00B84882">
      <w:pPr>
        <w:pStyle w:val="ListParagraph"/>
        <w:numPr>
          <w:ilvl w:val="0"/>
          <w:numId w:val="25"/>
        </w:numPr>
        <w:spacing w:before="0"/>
        <w:ind w:left="709" w:right="695"/>
        <w:jc w:val="both"/>
        <w:rPr>
          <w:noProof/>
          <w:lang w:eastAsia="en-GB"/>
        </w:rPr>
      </w:pPr>
      <w:r w:rsidRPr="00B256D1">
        <w:rPr>
          <w:noProof/>
          <w:lang w:eastAsia="en-GB"/>
        </w:rPr>
        <w:t>To complete the relevant documentation to assist in the tracking of students</w:t>
      </w:r>
    </w:p>
    <w:p w14:paraId="26A799D9" w14:textId="77777777" w:rsidR="00B84882" w:rsidRDefault="00B84882" w:rsidP="00B84882">
      <w:pPr>
        <w:pStyle w:val="ListParagraph"/>
        <w:numPr>
          <w:ilvl w:val="0"/>
          <w:numId w:val="25"/>
        </w:numPr>
        <w:spacing w:before="0"/>
        <w:ind w:left="709" w:right="695"/>
        <w:jc w:val="both"/>
        <w:rPr>
          <w:noProof/>
          <w:lang w:eastAsia="en-GB"/>
        </w:rPr>
      </w:pPr>
      <w:r w:rsidRPr="00B256D1">
        <w:rPr>
          <w:noProof/>
          <w:lang w:eastAsia="en-GB"/>
        </w:rPr>
        <w:t>To track student progress and use information to inform teaching and learning.</w:t>
      </w:r>
    </w:p>
    <w:p w14:paraId="26A799DA" w14:textId="77777777" w:rsidR="00B84882" w:rsidRDefault="00B84882" w:rsidP="00B84882">
      <w:pPr>
        <w:ind w:left="709" w:right="695"/>
        <w:jc w:val="both"/>
        <w:rPr>
          <w:noProof/>
          <w:lang w:eastAsia="en-GB"/>
        </w:rPr>
      </w:pPr>
    </w:p>
    <w:p w14:paraId="26A799DB" w14:textId="77777777" w:rsidR="00B84882" w:rsidRPr="00B256D1" w:rsidRDefault="00B84882" w:rsidP="00B84882">
      <w:pPr>
        <w:ind w:left="709" w:right="695" w:hanging="425"/>
        <w:jc w:val="both"/>
        <w:rPr>
          <w:b/>
          <w:noProof/>
          <w:lang w:eastAsia="en-GB"/>
        </w:rPr>
      </w:pPr>
      <w:r w:rsidRPr="00B256D1">
        <w:rPr>
          <w:b/>
          <w:noProof/>
          <w:lang w:eastAsia="en-GB"/>
        </w:rPr>
        <w:t>Communication</w:t>
      </w:r>
    </w:p>
    <w:p w14:paraId="26A799DC" w14:textId="77777777" w:rsidR="00B84882" w:rsidRDefault="00B84882" w:rsidP="00B84882">
      <w:pPr>
        <w:ind w:left="709" w:right="695"/>
        <w:jc w:val="both"/>
        <w:rPr>
          <w:noProof/>
          <w:lang w:eastAsia="en-GB"/>
        </w:rPr>
      </w:pPr>
    </w:p>
    <w:p w14:paraId="26A799DD" w14:textId="77777777" w:rsidR="00B84882" w:rsidRDefault="00B84882" w:rsidP="00B84882">
      <w:pPr>
        <w:pStyle w:val="ListParagraph"/>
        <w:numPr>
          <w:ilvl w:val="0"/>
          <w:numId w:val="26"/>
        </w:numPr>
        <w:spacing w:before="0"/>
        <w:ind w:left="709" w:right="695"/>
        <w:jc w:val="both"/>
        <w:rPr>
          <w:noProof/>
          <w:lang w:eastAsia="en-GB"/>
        </w:rPr>
      </w:pPr>
      <w:r>
        <w:rPr>
          <w:noProof/>
          <w:lang w:eastAsia="en-GB"/>
        </w:rPr>
        <w:t>To communicate effectively with the parents of students as appropriate.</w:t>
      </w:r>
    </w:p>
    <w:p w14:paraId="26A799DE" w14:textId="77777777" w:rsidR="00B84882" w:rsidRDefault="00B84882" w:rsidP="00B84882">
      <w:pPr>
        <w:pStyle w:val="ListParagraph"/>
        <w:numPr>
          <w:ilvl w:val="0"/>
          <w:numId w:val="26"/>
        </w:numPr>
        <w:spacing w:before="0"/>
        <w:ind w:left="709" w:right="695"/>
        <w:jc w:val="both"/>
        <w:rPr>
          <w:noProof/>
          <w:lang w:eastAsia="en-GB"/>
        </w:rPr>
      </w:pPr>
      <w:r>
        <w:rPr>
          <w:noProof/>
          <w:lang w:eastAsia="en-GB"/>
        </w:rPr>
        <w:t>Where appropriate, to communicate and co-operate with persons or bodies outside the school.</w:t>
      </w:r>
    </w:p>
    <w:p w14:paraId="26A799DF" w14:textId="77777777" w:rsidR="00B84882" w:rsidRDefault="00B84882" w:rsidP="00B84882">
      <w:pPr>
        <w:pStyle w:val="ListParagraph"/>
        <w:numPr>
          <w:ilvl w:val="0"/>
          <w:numId w:val="26"/>
        </w:numPr>
        <w:spacing w:before="0"/>
        <w:ind w:left="709" w:right="695"/>
        <w:jc w:val="both"/>
        <w:rPr>
          <w:noProof/>
          <w:lang w:eastAsia="en-GB"/>
        </w:rPr>
      </w:pPr>
      <w:r>
        <w:rPr>
          <w:noProof/>
          <w:lang w:eastAsia="en-GB"/>
        </w:rPr>
        <w:t>To follow agreed policies for communications in the school</w:t>
      </w:r>
    </w:p>
    <w:p w14:paraId="26A799E0" w14:textId="77777777" w:rsidR="00B84882" w:rsidRDefault="00B84882" w:rsidP="00B84882">
      <w:pPr>
        <w:ind w:left="709" w:right="695"/>
        <w:jc w:val="both"/>
        <w:rPr>
          <w:noProof/>
          <w:lang w:eastAsia="en-GB"/>
        </w:rPr>
      </w:pPr>
    </w:p>
    <w:p w14:paraId="26A799E1" w14:textId="77777777" w:rsidR="00B84882" w:rsidRDefault="00B84882" w:rsidP="00B84882">
      <w:pPr>
        <w:ind w:left="709" w:right="695" w:hanging="425"/>
        <w:jc w:val="both"/>
        <w:rPr>
          <w:b/>
          <w:noProof/>
          <w:lang w:eastAsia="en-GB"/>
        </w:rPr>
      </w:pPr>
      <w:r w:rsidRPr="00B256D1">
        <w:rPr>
          <w:b/>
          <w:noProof/>
          <w:lang w:eastAsia="en-GB"/>
        </w:rPr>
        <w:t>Marketing and Liaison</w:t>
      </w:r>
    </w:p>
    <w:p w14:paraId="26A799E2" w14:textId="77777777" w:rsidR="00B84882" w:rsidRPr="00B256D1" w:rsidRDefault="00B84882" w:rsidP="00B84882">
      <w:pPr>
        <w:ind w:left="709" w:right="695"/>
        <w:jc w:val="both"/>
        <w:rPr>
          <w:b/>
          <w:noProof/>
          <w:lang w:eastAsia="en-GB"/>
        </w:rPr>
      </w:pPr>
    </w:p>
    <w:p w14:paraId="26A799E3" w14:textId="77777777" w:rsidR="00B84882" w:rsidRDefault="00B84882" w:rsidP="00B84882">
      <w:pPr>
        <w:pStyle w:val="ListParagraph"/>
        <w:numPr>
          <w:ilvl w:val="0"/>
          <w:numId w:val="27"/>
        </w:numPr>
        <w:spacing w:before="0"/>
        <w:ind w:left="709" w:right="695"/>
        <w:jc w:val="both"/>
        <w:rPr>
          <w:noProof/>
          <w:lang w:eastAsia="en-GB"/>
        </w:rPr>
      </w:pPr>
      <w:r>
        <w:rPr>
          <w:noProof/>
          <w:lang w:eastAsia="en-GB"/>
        </w:rPr>
        <w:t>To take part in marketing and liaison activities such as Open Evenings Parents Evenings, and liaison events with other schools.</w:t>
      </w:r>
    </w:p>
    <w:p w14:paraId="26A799E4" w14:textId="77777777" w:rsidR="00B84882" w:rsidRDefault="00B84882" w:rsidP="00B84882">
      <w:pPr>
        <w:pStyle w:val="ListParagraph"/>
        <w:numPr>
          <w:ilvl w:val="0"/>
          <w:numId w:val="27"/>
        </w:numPr>
        <w:spacing w:before="0"/>
        <w:ind w:left="709" w:right="695"/>
        <w:jc w:val="both"/>
        <w:rPr>
          <w:noProof/>
          <w:lang w:eastAsia="en-GB"/>
        </w:rPr>
      </w:pPr>
      <w:r>
        <w:rPr>
          <w:noProof/>
          <w:lang w:eastAsia="en-GB"/>
        </w:rPr>
        <w:t>To contribute to the development of effective subject links with external agencies.</w:t>
      </w:r>
    </w:p>
    <w:p w14:paraId="26A799E5" w14:textId="77777777" w:rsidR="00B84882" w:rsidRDefault="00B84882" w:rsidP="00B84882">
      <w:pPr>
        <w:ind w:left="709" w:right="695"/>
        <w:jc w:val="both"/>
        <w:rPr>
          <w:noProof/>
          <w:lang w:eastAsia="en-GB"/>
        </w:rPr>
      </w:pPr>
    </w:p>
    <w:p w14:paraId="26A799E6" w14:textId="77777777" w:rsidR="00B84882" w:rsidRDefault="00B84882" w:rsidP="00B84882">
      <w:pPr>
        <w:ind w:left="709" w:right="695" w:hanging="425"/>
        <w:jc w:val="both"/>
        <w:rPr>
          <w:b/>
          <w:noProof/>
          <w:lang w:eastAsia="en-GB"/>
        </w:rPr>
      </w:pPr>
      <w:r w:rsidRPr="00B256D1">
        <w:rPr>
          <w:b/>
          <w:noProof/>
          <w:lang w:eastAsia="en-GB"/>
        </w:rPr>
        <w:t>Management of Resources</w:t>
      </w:r>
    </w:p>
    <w:p w14:paraId="26A799E7" w14:textId="77777777" w:rsidR="00B84882" w:rsidRPr="00B256D1" w:rsidRDefault="00B84882" w:rsidP="00B84882">
      <w:pPr>
        <w:ind w:left="709" w:right="695"/>
        <w:jc w:val="both"/>
        <w:rPr>
          <w:b/>
          <w:noProof/>
          <w:lang w:eastAsia="en-GB"/>
        </w:rPr>
      </w:pPr>
    </w:p>
    <w:p w14:paraId="26A799E8" w14:textId="77777777" w:rsidR="00B84882" w:rsidRDefault="00B84882" w:rsidP="00B84882">
      <w:pPr>
        <w:pStyle w:val="ListParagraph"/>
        <w:numPr>
          <w:ilvl w:val="0"/>
          <w:numId w:val="28"/>
        </w:numPr>
        <w:spacing w:before="0"/>
        <w:ind w:left="709" w:right="695"/>
        <w:jc w:val="both"/>
        <w:rPr>
          <w:noProof/>
          <w:lang w:eastAsia="en-GB"/>
        </w:rPr>
      </w:pPr>
      <w:r>
        <w:rPr>
          <w:noProof/>
          <w:lang w:eastAsia="en-GB"/>
        </w:rPr>
        <w:t>To contribute to the process of the ordering and allocation of equipment and materials.</w:t>
      </w:r>
    </w:p>
    <w:p w14:paraId="26A799E9" w14:textId="77777777" w:rsidR="00B84882" w:rsidRDefault="00B84882" w:rsidP="00B84882">
      <w:pPr>
        <w:pStyle w:val="ListParagraph"/>
        <w:numPr>
          <w:ilvl w:val="0"/>
          <w:numId w:val="28"/>
        </w:numPr>
        <w:spacing w:before="0"/>
        <w:ind w:left="709" w:right="695"/>
        <w:jc w:val="both"/>
        <w:rPr>
          <w:noProof/>
          <w:lang w:eastAsia="en-GB"/>
        </w:rPr>
      </w:pPr>
      <w:r>
        <w:rPr>
          <w:noProof/>
          <w:lang w:eastAsia="en-GB"/>
        </w:rPr>
        <w:t>To assist the Subject Leader to identify resource needs and to contribute to the efficient/effective use of physical resources. To co-operate with other staff to ensure a sharing and effective usage of resources to the benefit of the School, department and the students.</w:t>
      </w:r>
    </w:p>
    <w:p w14:paraId="26A799EA" w14:textId="77777777" w:rsidR="00B84882" w:rsidRDefault="00B84882" w:rsidP="00B84882">
      <w:pPr>
        <w:ind w:left="709" w:right="695"/>
        <w:jc w:val="both"/>
        <w:rPr>
          <w:noProof/>
          <w:lang w:eastAsia="en-GB"/>
        </w:rPr>
      </w:pPr>
    </w:p>
    <w:p w14:paraId="26A799EB" w14:textId="77777777" w:rsidR="00B84882" w:rsidRDefault="00B84882" w:rsidP="00B84882">
      <w:pPr>
        <w:ind w:left="709" w:right="695" w:hanging="425"/>
        <w:jc w:val="both"/>
        <w:rPr>
          <w:b/>
          <w:noProof/>
          <w:lang w:eastAsia="en-GB"/>
        </w:rPr>
      </w:pPr>
      <w:r w:rsidRPr="00B256D1">
        <w:rPr>
          <w:b/>
          <w:noProof/>
          <w:lang w:eastAsia="en-GB"/>
        </w:rPr>
        <w:t>Other Specific Duties</w:t>
      </w:r>
    </w:p>
    <w:p w14:paraId="26A799EC" w14:textId="77777777" w:rsidR="00B84882" w:rsidRPr="00B256D1" w:rsidRDefault="00B84882" w:rsidP="00B84882">
      <w:pPr>
        <w:ind w:left="709" w:right="695"/>
        <w:jc w:val="both"/>
        <w:rPr>
          <w:b/>
          <w:noProof/>
          <w:lang w:eastAsia="en-GB"/>
        </w:rPr>
      </w:pPr>
    </w:p>
    <w:p w14:paraId="26A799ED" w14:textId="77777777" w:rsidR="00B84882" w:rsidRDefault="00B84882" w:rsidP="00B84882">
      <w:pPr>
        <w:pStyle w:val="ListParagraph"/>
        <w:numPr>
          <w:ilvl w:val="0"/>
          <w:numId w:val="29"/>
        </w:numPr>
        <w:spacing w:before="0"/>
        <w:ind w:left="709" w:right="695"/>
        <w:jc w:val="both"/>
        <w:rPr>
          <w:noProof/>
          <w:lang w:eastAsia="en-GB"/>
        </w:rPr>
      </w:pPr>
      <w:r>
        <w:rPr>
          <w:noProof/>
          <w:lang w:eastAsia="en-GB"/>
        </w:rPr>
        <w:t>To play a full part in the life of the school community, to support its distinctive mission and ethos and to encourage staff and students to follow this example.</w:t>
      </w:r>
    </w:p>
    <w:p w14:paraId="26A799EE" w14:textId="77777777" w:rsidR="00B84882" w:rsidRDefault="00B84882" w:rsidP="00B84882">
      <w:pPr>
        <w:pStyle w:val="ListParagraph"/>
        <w:numPr>
          <w:ilvl w:val="0"/>
          <w:numId w:val="29"/>
        </w:numPr>
        <w:spacing w:before="0"/>
        <w:ind w:left="709" w:right="695"/>
        <w:jc w:val="both"/>
        <w:rPr>
          <w:noProof/>
          <w:lang w:eastAsia="en-GB"/>
        </w:rPr>
      </w:pPr>
      <w:r>
        <w:rPr>
          <w:noProof/>
          <w:lang w:eastAsia="en-GB"/>
        </w:rPr>
        <w:t>To support the school in meeting its legal requirements for worship.</w:t>
      </w:r>
    </w:p>
    <w:p w14:paraId="26A799EF" w14:textId="77777777" w:rsidR="00B84882" w:rsidRDefault="00B84882" w:rsidP="00B84882">
      <w:pPr>
        <w:pStyle w:val="ListParagraph"/>
        <w:numPr>
          <w:ilvl w:val="0"/>
          <w:numId w:val="29"/>
        </w:numPr>
        <w:spacing w:before="0"/>
        <w:ind w:left="709" w:right="695"/>
        <w:jc w:val="both"/>
        <w:rPr>
          <w:noProof/>
          <w:lang w:eastAsia="en-GB"/>
        </w:rPr>
      </w:pPr>
      <w:r>
        <w:rPr>
          <w:noProof/>
          <w:lang w:eastAsia="en-GB"/>
        </w:rPr>
        <w:t>To promote actively the school’s corporate policies. To continue personal development as agreed.</w:t>
      </w:r>
    </w:p>
    <w:p w14:paraId="26A799F0" w14:textId="77777777" w:rsidR="00B84882" w:rsidRDefault="00B84882" w:rsidP="00B84882">
      <w:pPr>
        <w:pStyle w:val="ListParagraph"/>
        <w:numPr>
          <w:ilvl w:val="0"/>
          <w:numId w:val="29"/>
        </w:numPr>
        <w:spacing w:before="0"/>
        <w:ind w:left="709" w:right="695"/>
        <w:jc w:val="both"/>
        <w:rPr>
          <w:noProof/>
          <w:lang w:eastAsia="en-GB"/>
        </w:rPr>
      </w:pPr>
      <w:r>
        <w:rPr>
          <w:noProof/>
          <w:lang w:eastAsia="en-GB"/>
        </w:rPr>
        <w:t>To comply with the school’s Health and Safety policy and undertake risk assessments as appropriate.</w:t>
      </w:r>
    </w:p>
    <w:p w14:paraId="26A799F1" w14:textId="77777777" w:rsidR="00B84882" w:rsidRPr="00B256D1" w:rsidRDefault="00B84882" w:rsidP="00B84882">
      <w:pPr>
        <w:pStyle w:val="ListParagraph"/>
        <w:numPr>
          <w:ilvl w:val="0"/>
          <w:numId w:val="29"/>
        </w:numPr>
        <w:spacing w:before="0"/>
        <w:ind w:left="709" w:right="695"/>
        <w:jc w:val="both"/>
        <w:rPr>
          <w:noProof/>
          <w:lang w:eastAsia="en-GB"/>
        </w:rPr>
      </w:pPr>
      <w:r>
        <w:rPr>
          <w:noProof/>
          <w:lang w:eastAsia="en-GB"/>
        </w:rPr>
        <w:t>To undertake any other duty as specified by STPCD not mentioned in the above.</w:t>
      </w:r>
    </w:p>
    <w:p w14:paraId="26A799F2" w14:textId="77777777" w:rsidR="00B2089F" w:rsidRDefault="00B2089F" w:rsidP="00B2089F">
      <w:pPr>
        <w:spacing w:before="1" w:line="235" w:lineRule="auto"/>
        <w:ind w:left="284"/>
        <w:jc w:val="both"/>
        <w:rPr>
          <w:lang w:val="en-US"/>
        </w:rPr>
      </w:pPr>
    </w:p>
    <w:p w14:paraId="26A799F5" w14:textId="0257D93B" w:rsidR="00B84882" w:rsidRDefault="00B84882" w:rsidP="00B84882">
      <w:pPr>
        <w:spacing w:before="171"/>
        <w:ind w:left="142" w:right="695"/>
        <w:jc w:val="both"/>
        <w:rPr>
          <w:b/>
          <w:noProof/>
          <w:lang w:eastAsia="en-GB"/>
        </w:rPr>
      </w:pPr>
      <w:r>
        <w:rPr>
          <w:b/>
          <w:noProof/>
          <w:lang w:eastAsia="en-GB"/>
        </w:rPr>
        <w:t xml:space="preserve">Teacher of </w:t>
      </w:r>
      <w:r w:rsidR="0073472E">
        <w:rPr>
          <w:b/>
          <w:noProof/>
          <w:lang w:eastAsia="en-GB"/>
        </w:rPr>
        <w:t>Graphics</w:t>
      </w:r>
      <w:r>
        <w:rPr>
          <w:b/>
          <w:noProof/>
          <w:lang w:eastAsia="en-GB"/>
        </w:rPr>
        <w:t xml:space="preserve"> – Person Specification</w:t>
      </w:r>
    </w:p>
    <w:p w14:paraId="26A799F6" w14:textId="77777777" w:rsidR="00B84882" w:rsidRDefault="00B84882" w:rsidP="00B84882">
      <w:pPr>
        <w:spacing w:before="171"/>
        <w:ind w:left="685" w:right="695"/>
        <w:jc w:val="both"/>
        <w:rPr>
          <w:b/>
          <w:noProof/>
          <w:lang w:eastAsia="en-GB"/>
        </w:rPr>
      </w:pPr>
    </w:p>
    <w:tbl>
      <w:tblPr>
        <w:tblStyle w:val="TableGrid"/>
        <w:tblW w:w="5000" w:type="pct"/>
        <w:tblLook w:val="04A0" w:firstRow="1" w:lastRow="0" w:firstColumn="1" w:lastColumn="0" w:noHBand="0" w:noVBand="1"/>
      </w:tblPr>
      <w:tblGrid>
        <w:gridCol w:w="2264"/>
        <w:gridCol w:w="3826"/>
        <w:gridCol w:w="4108"/>
      </w:tblGrid>
      <w:tr w:rsidR="00B84882" w14:paraId="26A799FA" w14:textId="77777777" w:rsidTr="00B84882">
        <w:tc>
          <w:tcPr>
            <w:tcW w:w="1110" w:type="pct"/>
          </w:tcPr>
          <w:p w14:paraId="26A799F7" w14:textId="77777777" w:rsidR="00B84882" w:rsidRDefault="00B84882" w:rsidP="00230D37">
            <w:pPr>
              <w:spacing w:before="171"/>
              <w:ind w:right="695"/>
              <w:jc w:val="both"/>
              <w:rPr>
                <w:noProof/>
                <w:lang w:eastAsia="en-GB"/>
              </w:rPr>
            </w:pPr>
          </w:p>
        </w:tc>
        <w:tc>
          <w:tcPr>
            <w:tcW w:w="1876" w:type="pct"/>
            <w:shd w:val="clear" w:color="auto" w:fill="F2DBDB" w:themeFill="accent2" w:themeFillTint="33"/>
            <w:vAlign w:val="center"/>
          </w:tcPr>
          <w:p w14:paraId="26A799F8" w14:textId="77777777" w:rsidR="00B84882" w:rsidRPr="00BA5BBD" w:rsidRDefault="00B84882" w:rsidP="00230D37">
            <w:pPr>
              <w:ind w:right="695"/>
              <w:jc w:val="center"/>
              <w:rPr>
                <w:b/>
                <w:noProof/>
                <w:lang w:eastAsia="en-GB"/>
              </w:rPr>
            </w:pPr>
            <w:r>
              <w:rPr>
                <w:b/>
                <w:noProof/>
                <w:lang w:eastAsia="en-GB"/>
              </w:rPr>
              <w:t>Essential</w:t>
            </w:r>
          </w:p>
        </w:tc>
        <w:tc>
          <w:tcPr>
            <w:tcW w:w="2014" w:type="pct"/>
            <w:shd w:val="clear" w:color="auto" w:fill="F2DBDB" w:themeFill="accent2" w:themeFillTint="33"/>
            <w:vAlign w:val="center"/>
          </w:tcPr>
          <w:p w14:paraId="26A799F9" w14:textId="77777777" w:rsidR="00B84882" w:rsidRPr="00BA5BBD" w:rsidRDefault="00B84882" w:rsidP="00230D37">
            <w:pPr>
              <w:ind w:right="695"/>
              <w:jc w:val="center"/>
              <w:rPr>
                <w:b/>
                <w:noProof/>
                <w:lang w:eastAsia="en-GB"/>
              </w:rPr>
            </w:pPr>
            <w:r w:rsidRPr="00BA5BBD">
              <w:rPr>
                <w:b/>
                <w:noProof/>
                <w:lang w:eastAsia="en-GB"/>
              </w:rPr>
              <w:t>Desirable</w:t>
            </w:r>
          </w:p>
        </w:tc>
      </w:tr>
      <w:tr w:rsidR="00B84882" w14:paraId="26A799FF" w14:textId="77777777" w:rsidTr="00B84882">
        <w:trPr>
          <w:trHeight w:val="1633"/>
        </w:trPr>
        <w:tc>
          <w:tcPr>
            <w:tcW w:w="1110" w:type="pct"/>
            <w:shd w:val="clear" w:color="auto" w:fill="F2DBDB" w:themeFill="accent2" w:themeFillTint="33"/>
            <w:vAlign w:val="center"/>
          </w:tcPr>
          <w:p w14:paraId="26A799FB" w14:textId="77777777" w:rsidR="00B84882" w:rsidRPr="00E84310" w:rsidRDefault="00B84882" w:rsidP="00230D37">
            <w:r>
              <w:t>Professional Qualifications and learning</w:t>
            </w:r>
          </w:p>
        </w:tc>
        <w:tc>
          <w:tcPr>
            <w:tcW w:w="1876" w:type="pct"/>
          </w:tcPr>
          <w:p w14:paraId="26A799FC" w14:textId="77777777" w:rsidR="00B84882" w:rsidRDefault="00B84882" w:rsidP="00230D37">
            <w:pPr>
              <w:pStyle w:val="TableParagraph"/>
              <w:numPr>
                <w:ilvl w:val="0"/>
                <w:numId w:val="20"/>
              </w:numPr>
              <w:spacing w:line="280" w:lineRule="exact"/>
              <w:ind w:left="319" w:hanging="284"/>
            </w:pPr>
            <w:r>
              <w:t>Degree</w:t>
            </w:r>
            <w:r>
              <w:rPr>
                <w:spacing w:val="-3"/>
              </w:rPr>
              <w:t xml:space="preserve"> </w:t>
            </w:r>
            <w:r>
              <w:t>in</w:t>
            </w:r>
            <w:r>
              <w:rPr>
                <w:spacing w:val="-4"/>
              </w:rPr>
              <w:t xml:space="preserve"> </w:t>
            </w:r>
            <w:r>
              <w:t>appropriate</w:t>
            </w:r>
            <w:r>
              <w:rPr>
                <w:spacing w:val="-3"/>
              </w:rPr>
              <w:t xml:space="preserve"> </w:t>
            </w:r>
            <w:r>
              <w:rPr>
                <w:spacing w:val="-2"/>
              </w:rPr>
              <w:t>subject</w:t>
            </w:r>
          </w:p>
          <w:p w14:paraId="26A799FD" w14:textId="77777777" w:rsidR="00B84882" w:rsidRDefault="00B84882" w:rsidP="00230D37">
            <w:pPr>
              <w:pStyle w:val="TableParagraph"/>
              <w:numPr>
                <w:ilvl w:val="0"/>
                <w:numId w:val="20"/>
              </w:numPr>
              <w:ind w:left="319" w:hanging="284"/>
            </w:pPr>
            <w:r>
              <w:t>Has</w:t>
            </w:r>
            <w:r>
              <w:rPr>
                <w:spacing w:val="-4"/>
              </w:rPr>
              <w:t xml:space="preserve"> </w:t>
            </w:r>
            <w:r>
              <w:t>qualified</w:t>
            </w:r>
            <w:r>
              <w:rPr>
                <w:spacing w:val="-5"/>
              </w:rPr>
              <w:t xml:space="preserve"> </w:t>
            </w:r>
            <w:r>
              <w:t>teacher</w:t>
            </w:r>
            <w:r>
              <w:rPr>
                <w:spacing w:val="-3"/>
              </w:rPr>
              <w:t xml:space="preserve"> </w:t>
            </w:r>
            <w:r>
              <w:rPr>
                <w:spacing w:val="-2"/>
              </w:rPr>
              <w:t>status</w:t>
            </w:r>
          </w:p>
        </w:tc>
        <w:tc>
          <w:tcPr>
            <w:tcW w:w="2014" w:type="pct"/>
          </w:tcPr>
          <w:p w14:paraId="40002354" w14:textId="77777777" w:rsidR="00B84882" w:rsidRDefault="00B84882" w:rsidP="00230D37">
            <w:pPr>
              <w:pStyle w:val="TableParagraph"/>
              <w:numPr>
                <w:ilvl w:val="0"/>
                <w:numId w:val="19"/>
              </w:numPr>
              <w:ind w:left="316" w:right="93"/>
            </w:pPr>
            <w:r>
              <w:t>Evidence</w:t>
            </w:r>
            <w:r>
              <w:rPr>
                <w:spacing w:val="33"/>
              </w:rPr>
              <w:t xml:space="preserve"> </w:t>
            </w:r>
            <w:r>
              <w:t>of</w:t>
            </w:r>
            <w:r>
              <w:rPr>
                <w:spacing w:val="35"/>
              </w:rPr>
              <w:t xml:space="preserve"> </w:t>
            </w:r>
            <w:r>
              <w:t>continuous</w:t>
            </w:r>
            <w:r>
              <w:rPr>
                <w:spacing w:val="36"/>
              </w:rPr>
              <w:t xml:space="preserve"> </w:t>
            </w:r>
            <w:r>
              <w:t>professional development (CPD)</w:t>
            </w:r>
          </w:p>
          <w:p w14:paraId="26A799FE" w14:textId="03522029" w:rsidR="00955976" w:rsidRDefault="00955976" w:rsidP="00230D37">
            <w:pPr>
              <w:pStyle w:val="TableParagraph"/>
              <w:numPr>
                <w:ilvl w:val="0"/>
                <w:numId w:val="19"/>
              </w:numPr>
              <w:ind w:left="316" w:right="93"/>
            </w:pPr>
            <w:r>
              <w:t>Experience of using 3D CAD software</w:t>
            </w:r>
          </w:p>
        </w:tc>
      </w:tr>
      <w:tr w:rsidR="00B84882" w14:paraId="26A79A08" w14:textId="77777777" w:rsidTr="00B84882">
        <w:trPr>
          <w:trHeight w:val="2688"/>
        </w:trPr>
        <w:tc>
          <w:tcPr>
            <w:tcW w:w="1110" w:type="pct"/>
            <w:shd w:val="clear" w:color="auto" w:fill="F2DBDB" w:themeFill="accent2" w:themeFillTint="33"/>
            <w:vAlign w:val="center"/>
          </w:tcPr>
          <w:p w14:paraId="26A79A00" w14:textId="77777777" w:rsidR="00B84882" w:rsidRPr="00BA5BBD" w:rsidRDefault="00B84882" w:rsidP="00230D37">
            <w:pPr>
              <w:ind w:firstLine="22"/>
            </w:pPr>
            <w:r>
              <w:lastRenderedPageBreak/>
              <w:t>Experience</w:t>
            </w:r>
          </w:p>
        </w:tc>
        <w:tc>
          <w:tcPr>
            <w:tcW w:w="1876" w:type="pct"/>
          </w:tcPr>
          <w:p w14:paraId="26A79A01" w14:textId="77777777" w:rsidR="00B84882" w:rsidRDefault="00B84882" w:rsidP="00230D37">
            <w:pPr>
              <w:pStyle w:val="TableParagraph"/>
              <w:numPr>
                <w:ilvl w:val="0"/>
                <w:numId w:val="18"/>
              </w:numPr>
              <w:spacing w:before="4" w:line="237" w:lineRule="auto"/>
              <w:ind w:left="319" w:right="98" w:hanging="284"/>
              <w:jc w:val="both"/>
            </w:pPr>
            <w:r>
              <w:t>Experience of</w:t>
            </w:r>
            <w:r>
              <w:rPr>
                <w:spacing w:val="-1"/>
              </w:rPr>
              <w:t xml:space="preserve"> </w:t>
            </w:r>
            <w:r>
              <w:t>successfully applying a range of teaching strategies</w:t>
            </w:r>
          </w:p>
          <w:p w14:paraId="26A79A02" w14:textId="77777777" w:rsidR="00B84882" w:rsidRDefault="00B84882" w:rsidP="00230D37">
            <w:pPr>
              <w:pStyle w:val="TableParagraph"/>
              <w:numPr>
                <w:ilvl w:val="0"/>
                <w:numId w:val="18"/>
              </w:numPr>
              <w:spacing w:before="1"/>
              <w:ind w:left="319" w:right="95" w:hanging="284"/>
              <w:jc w:val="both"/>
            </w:pPr>
            <w:r>
              <w:t>Demonstrable experience of supporting</w:t>
            </w:r>
            <w:r>
              <w:rPr>
                <w:spacing w:val="-4"/>
              </w:rPr>
              <w:t xml:space="preserve"> </w:t>
            </w:r>
            <w:r>
              <w:t>outstanding</w:t>
            </w:r>
            <w:r>
              <w:rPr>
                <w:spacing w:val="-4"/>
              </w:rPr>
              <w:t xml:space="preserve"> </w:t>
            </w:r>
            <w:r>
              <w:t>teaching</w:t>
            </w:r>
            <w:r>
              <w:rPr>
                <w:spacing w:val="-2"/>
              </w:rPr>
              <w:t xml:space="preserve"> </w:t>
            </w:r>
            <w:r>
              <w:t>and learning including adapting lesson content</w:t>
            </w:r>
            <w:r>
              <w:rPr>
                <w:spacing w:val="-13"/>
              </w:rPr>
              <w:t xml:space="preserve"> </w:t>
            </w:r>
            <w:r>
              <w:t>to</w:t>
            </w:r>
            <w:r>
              <w:rPr>
                <w:spacing w:val="-12"/>
              </w:rPr>
              <w:t xml:space="preserve"> </w:t>
            </w:r>
            <w:r>
              <w:t>support</w:t>
            </w:r>
            <w:r>
              <w:rPr>
                <w:spacing w:val="-13"/>
              </w:rPr>
              <w:t xml:space="preserve"> </w:t>
            </w:r>
            <w:r>
              <w:t>and</w:t>
            </w:r>
            <w:r>
              <w:rPr>
                <w:spacing w:val="-12"/>
              </w:rPr>
              <w:t xml:space="preserve"> </w:t>
            </w:r>
            <w:r>
              <w:t>ensure</w:t>
            </w:r>
            <w:r>
              <w:rPr>
                <w:spacing w:val="-13"/>
              </w:rPr>
              <w:t xml:space="preserve"> </w:t>
            </w:r>
            <w:r>
              <w:t>access for EAL and SEN pupils</w:t>
            </w:r>
          </w:p>
          <w:p w14:paraId="26A79A03" w14:textId="77777777" w:rsidR="00B84882" w:rsidRDefault="00B84882" w:rsidP="00230D37">
            <w:pPr>
              <w:pStyle w:val="TableParagraph"/>
              <w:numPr>
                <w:ilvl w:val="0"/>
                <w:numId w:val="18"/>
              </w:numPr>
              <w:spacing w:before="2"/>
              <w:ind w:left="319" w:right="97" w:hanging="284"/>
              <w:jc w:val="both"/>
            </w:pPr>
            <w:r>
              <w:t>Proven ability to deal with a wide range of student behaviour</w:t>
            </w:r>
          </w:p>
        </w:tc>
        <w:tc>
          <w:tcPr>
            <w:tcW w:w="2014" w:type="pct"/>
          </w:tcPr>
          <w:p w14:paraId="26A79A04" w14:textId="77777777" w:rsidR="00B84882" w:rsidRDefault="00B84882" w:rsidP="00230D37">
            <w:pPr>
              <w:pStyle w:val="TableParagraph"/>
              <w:numPr>
                <w:ilvl w:val="0"/>
                <w:numId w:val="17"/>
              </w:numPr>
              <w:spacing w:before="4" w:line="237" w:lineRule="auto"/>
              <w:ind w:left="316" w:right="97"/>
              <w:jc w:val="both"/>
            </w:pPr>
            <w:r>
              <w:t xml:space="preserve">Recent experience in a UK secondary </w:t>
            </w:r>
            <w:r>
              <w:rPr>
                <w:spacing w:val="-2"/>
              </w:rPr>
              <w:t>school/academy</w:t>
            </w:r>
          </w:p>
          <w:p w14:paraId="26A79A05" w14:textId="77777777" w:rsidR="00B84882" w:rsidRDefault="00B84882" w:rsidP="00230D37">
            <w:pPr>
              <w:pStyle w:val="TableParagraph"/>
              <w:numPr>
                <w:ilvl w:val="0"/>
                <w:numId w:val="17"/>
              </w:numPr>
              <w:spacing w:before="1"/>
              <w:ind w:left="316" w:right="92"/>
              <w:jc w:val="both"/>
            </w:pPr>
            <w:r>
              <w:t>An understanding of how the progress 8</w:t>
            </w:r>
            <w:r>
              <w:rPr>
                <w:spacing w:val="-1"/>
              </w:rPr>
              <w:t xml:space="preserve"> </w:t>
            </w:r>
            <w:r>
              <w:t>measure</w:t>
            </w:r>
            <w:r>
              <w:rPr>
                <w:spacing w:val="-1"/>
              </w:rPr>
              <w:t xml:space="preserve"> </w:t>
            </w:r>
            <w:r>
              <w:t>will impact academy results and targets</w:t>
            </w:r>
          </w:p>
          <w:p w14:paraId="26A79A06" w14:textId="77777777" w:rsidR="00B84882" w:rsidRDefault="00B84882" w:rsidP="00230D37">
            <w:pPr>
              <w:pStyle w:val="TableParagraph"/>
              <w:numPr>
                <w:ilvl w:val="0"/>
                <w:numId w:val="17"/>
              </w:numPr>
              <w:spacing w:before="1"/>
              <w:ind w:left="316" w:right="94"/>
              <w:jc w:val="both"/>
            </w:pPr>
            <w:r>
              <w:t>Experience of inclusion strategies to support pupils with SEND</w:t>
            </w:r>
          </w:p>
          <w:p w14:paraId="26A79A07" w14:textId="77777777" w:rsidR="00B84882" w:rsidRDefault="00B84882" w:rsidP="00230D37">
            <w:pPr>
              <w:pStyle w:val="TableParagraph"/>
              <w:numPr>
                <w:ilvl w:val="0"/>
                <w:numId w:val="17"/>
              </w:numPr>
              <w:spacing w:line="270" w:lineRule="atLeast"/>
              <w:ind w:left="316" w:right="93"/>
              <w:jc w:val="both"/>
            </w:pPr>
            <w:r>
              <w:t>Proven</w:t>
            </w:r>
            <w:r>
              <w:rPr>
                <w:spacing w:val="-13"/>
              </w:rPr>
              <w:t xml:space="preserve"> </w:t>
            </w:r>
            <w:r>
              <w:t>ability</w:t>
            </w:r>
            <w:r>
              <w:rPr>
                <w:spacing w:val="-12"/>
              </w:rPr>
              <w:t xml:space="preserve"> </w:t>
            </w:r>
            <w:r>
              <w:t>to</w:t>
            </w:r>
            <w:r>
              <w:rPr>
                <w:spacing w:val="-11"/>
              </w:rPr>
              <w:t xml:space="preserve"> </w:t>
            </w:r>
            <w:r>
              <w:t>effectively</w:t>
            </w:r>
            <w:r>
              <w:rPr>
                <w:spacing w:val="-12"/>
              </w:rPr>
              <w:t xml:space="preserve"> </w:t>
            </w:r>
            <w:r>
              <w:t>work</w:t>
            </w:r>
            <w:r>
              <w:rPr>
                <w:spacing w:val="-13"/>
              </w:rPr>
              <w:t xml:space="preserve"> </w:t>
            </w:r>
            <w:r>
              <w:t>with a range of stakeholders including parents and external organisations</w:t>
            </w:r>
          </w:p>
        </w:tc>
      </w:tr>
      <w:tr w:rsidR="00B84882" w14:paraId="26A79A13" w14:textId="77777777" w:rsidTr="00B84882">
        <w:trPr>
          <w:trHeight w:val="3490"/>
        </w:trPr>
        <w:tc>
          <w:tcPr>
            <w:tcW w:w="1110" w:type="pct"/>
            <w:shd w:val="clear" w:color="auto" w:fill="F2DBDB" w:themeFill="accent2" w:themeFillTint="33"/>
            <w:vAlign w:val="center"/>
          </w:tcPr>
          <w:p w14:paraId="26A79A09" w14:textId="77777777" w:rsidR="00B84882" w:rsidRDefault="00B84882" w:rsidP="00230D37">
            <w:pPr>
              <w:pStyle w:val="TableParagraph"/>
              <w:spacing w:line="247" w:lineRule="exact"/>
              <w:ind w:left="107" w:right="-29"/>
              <w:rPr>
                <w:sz w:val="20"/>
              </w:rPr>
            </w:pPr>
          </w:p>
          <w:p w14:paraId="26A79A0A" w14:textId="77777777" w:rsidR="00B84882" w:rsidRPr="00BA5BBD" w:rsidRDefault="00B84882" w:rsidP="00230D37">
            <w:r>
              <w:t>Competencies</w:t>
            </w:r>
          </w:p>
        </w:tc>
        <w:tc>
          <w:tcPr>
            <w:tcW w:w="1876" w:type="pct"/>
          </w:tcPr>
          <w:p w14:paraId="26A79A0B" w14:textId="77777777" w:rsidR="00B84882" w:rsidRDefault="00B84882" w:rsidP="00230D37">
            <w:pPr>
              <w:pStyle w:val="TableParagraph"/>
              <w:numPr>
                <w:ilvl w:val="0"/>
                <w:numId w:val="16"/>
              </w:numPr>
              <w:ind w:left="319" w:right="472" w:hanging="284"/>
            </w:pPr>
            <w:r>
              <w:t>A</w:t>
            </w:r>
            <w:r>
              <w:rPr>
                <w:spacing w:val="-6"/>
              </w:rPr>
              <w:t xml:space="preserve"> </w:t>
            </w:r>
            <w:r>
              <w:t>good</w:t>
            </w:r>
            <w:r>
              <w:rPr>
                <w:spacing w:val="-10"/>
              </w:rPr>
              <w:t xml:space="preserve"> </w:t>
            </w:r>
            <w:r>
              <w:t>or</w:t>
            </w:r>
            <w:r>
              <w:rPr>
                <w:spacing w:val="-8"/>
              </w:rPr>
              <w:t xml:space="preserve"> </w:t>
            </w:r>
            <w:r>
              <w:t>outstanding</w:t>
            </w:r>
            <w:r>
              <w:rPr>
                <w:spacing w:val="-7"/>
              </w:rPr>
              <w:t xml:space="preserve"> </w:t>
            </w:r>
            <w:r>
              <w:t>teacher</w:t>
            </w:r>
            <w:r>
              <w:rPr>
                <w:spacing w:val="-6"/>
              </w:rPr>
              <w:t xml:space="preserve"> </w:t>
            </w:r>
            <w:r>
              <w:t>in your subject</w:t>
            </w:r>
          </w:p>
          <w:p w14:paraId="26A79A0C" w14:textId="77777777" w:rsidR="00B84882" w:rsidRDefault="00B84882" w:rsidP="00230D37">
            <w:pPr>
              <w:pStyle w:val="TableParagraph"/>
              <w:numPr>
                <w:ilvl w:val="0"/>
                <w:numId w:val="16"/>
              </w:numPr>
              <w:ind w:left="319" w:right="166" w:hanging="284"/>
            </w:pPr>
            <w:r>
              <w:t>Demonstrable</w:t>
            </w:r>
            <w:r>
              <w:rPr>
                <w:spacing w:val="-9"/>
              </w:rPr>
              <w:t xml:space="preserve"> </w:t>
            </w:r>
            <w:r>
              <w:t>ability</w:t>
            </w:r>
            <w:r>
              <w:rPr>
                <w:spacing w:val="-9"/>
              </w:rPr>
              <w:t xml:space="preserve"> </w:t>
            </w:r>
            <w:r>
              <w:t>to</w:t>
            </w:r>
            <w:r>
              <w:rPr>
                <w:spacing w:val="-10"/>
              </w:rPr>
              <w:t xml:space="preserve"> </w:t>
            </w:r>
            <w:r>
              <w:t>engage</w:t>
            </w:r>
            <w:r>
              <w:rPr>
                <w:spacing w:val="-8"/>
              </w:rPr>
              <w:t xml:space="preserve"> </w:t>
            </w:r>
            <w:r>
              <w:t>with learners in a variety of ways</w:t>
            </w:r>
          </w:p>
          <w:p w14:paraId="26A79A0D" w14:textId="77777777" w:rsidR="00B84882" w:rsidRDefault="00B84882" w:rsidP="00230D37">
            <w:pPr>
              <w:pStyle w:val="TableParagraph"/>
              <w:numPr>
                <w:ilvl w:val="0"/>
                <w:numId w:val="16"/>
              </w:numPr>
              <w:ind w:left="319" w:hanging="284"/>
            </w:pPr>
            <w:r>
              <w:t>Demonstrable</w:t>
            </w:r>
            <w:r w:rsidRPr="00BA5BBD">
              <w:rPr>
                <w:spacing w:val="-4"/>
              </w:rPr>
              <w:t xml:space="preserve"> </w:t>
            </w:r>
            <w:r>
              <w:t>ability</w:t>
            </w:r>
            <w:r w:rsidRPr="00BA5BBD">
              <w:rPr>
                <w:spacing w:val="-4"/>
              </w:rPr>
              <w:t xml:space="preserve"> </w:t>
            </w:r>
            <w:r>
              <w:t>to</w:t>
            </w:r>
            <w:r w:rsidRPr="00BA5BBD">
              <w:rPr>
                <w:spacing w:val="-5"/>
              </w:rPr>
              <w:t xml:space="preserve"> </w:t>
            </w:r>
            <w:r>
              <w:t>move</w:t>
            </w:r>
            <w:r w:rsidRPr="00BA5BBD">
              <w:rPr>
                <w:spacing w:val="-3"/>
              </w:rPr>
              <w:t xml:space="preserve"> </w:t>
            </w:r>
            <w:r w:rsidRPr="00BA5BBD">
              <w:rPr>
                <w:spacing w:val="-2"/>
              </w:rPr>
              <w:t xml:space="preserve">pupils’ </w:t>
            </w:r>
            <w:r>
              <w:t>learning</w:t>
            </w:r>
            <w:r w:rsidRPr="00BA5BBD">
              <w:rPr>
                <w:spacing w:val="-3"/>
              </w:rPr>
              <w:t xml:space="preserve"> </w:t>
            </w:r>
            <w:r w:rsidRPr="00BA5BBD">
              <w:rPr>
                <w:spacing w:val="-2"/>
              </w:rPr>
              <w:t>forward</w:t>
            </w:r>
          </w:p>
          <w:p w14:paraId="26A79A0E" w14:textId="77777777" w:rsidR="00B84882" w:rsidRDefault="00B84882" w:rsidP="00230D37">
            <w:pPr>
              <w:pStyle w:val="TableParagraph"/>
              <w:numPr>
                <w:ilvl w:val="0"/>
                <w:numId w:val="16"/>
              </w:numPr>
              <w:ind w:left="319" w:right="203" w:hanging="284"/>
            </w:pPr>
            <w:r>
              <w:t>Able to effectively evaluate own practice</w:t>
            </w:r>
            <w:r>
              <w:rPr>
                <w:spacing w:val="-9"/>
              </w:rPr>
              <w:t xml:space="preserve"> </w:t>
            </w:r>
            <w:r>
              <w:t>to</w:t>
            </w:r>
            <w:r>
              <w:rPr>
                <w:spacing w:val="-9"/>
              </w:rPr>
              <w:t xml:space="preserve"> </w:t>
            </w:r>
            <w:r>
              <w:t>further</w:t>
            </w:r>
            <w:r>
              <w:rPr>
                <w:spacing w:val="-9"/>
              </w:rPr>
              <w:t xml:space="preserve"> </w:t>
            </w:r>
            <w:r>
              <w:t>improve</w:t>
            </w:r>
            <w:r>
              <w:rPr>
                <w:spacing w:val="-10"/>
              </w:rPr>
              <w:t xml:space="preserve"> </w:t>
            </w:r>
            <w:r>
              <w:t>learning of pupils</w:t>
            </w:r>
          </w:p>
          <w:p w14:paraId="26A79A0F" w14:textId="77777777" w:rsidR="00B84882" w:rsidRDefault="00B84882" w:rsidP="00230D37">
            <w:pPr>
              <w:pStyle w:val="TableParagraph"/>
              <w:numPr>
                <w:ilvl w:val="0"/>
                <w:numId w:val="16"/>
              </w:numPr>
              <w:ind w:left="319" w:right="108" w:hanging="284"/>
            </w:pPr>
            <w:r>
              <w:t>The</w:t>
            </w:r>
            <w:r>
              <w:rPr>
                <w:spacing w:val="-6"/>
              </w:rPr>
              <w:t xml:space="preserve"> </w:t>
            </w:r>
            <w:r>
              <w:t>ability</w:t>
            </w:r>
            <w:r>
              <w:rPr>
                <w:spacing w:val="-8"/>
              </w:rPr>
              <w:t xml:space="preserve"> </w:t>
            </w:r>
            <w:r>
              <w:t>to</w:t>
            </w:r>
            <w:r>
              <w:rPr>
                <w:spacing w:val="-5"/>
              </w:rPr>
              <w:t xml:space="preserve"> </w:t>
            </w:r>
            <w:r>
              <w:t>work</w:t>
            </w:r>
            <w:r>
              <w:rPr>
                <w:spacing w:val="-9"/>
              </w:rPr>
              <w:t xml:space="preserve"> </w:t>
            </w:r>
            <w:r>
              <w:t>effectively</w:t>
            </w:r>
            <w:r>
              <w:rPr>
                <w:spacing w:val="-6"/>
              </w:rPr>
              <w:t xml:space="preserve"> </w:t>
            </w:r>
            <w:r>
              <w:t>as</w:t>
            </w:r>
            <w:r>
              <w:rPr>
                <w:spacing w:val="-8"/>
              </w:rPr>
              <w:t xml:space="preserve"> </w:t>
            </w:r>
            <w:r>
              <w:t>part of a team, including across faculties</w:t>
            </w:r>
          </w:p>
          <w:p w14:paraId="26A79A10" w14:textId="77777777" w:rsidR="00B84882" w:rsidRDefault="00B84882" w:rsidP="00230D37">
            <w:pPr>
              <w:pStyle w:val="TableParagraph"/>
              <w:numPr>
                <w:ilvl w:val="0"/>
                <w:numId w:val="16"/>
              </w:numPr>
              <w:ind w:left="319" w:right="108" w:hanging="284"/>
            </w:pPr>
            <w:r>
              <w:t>Demonstrable knowledge of behaviour management</w:t>
            </w:r>
          </w:p>
          <w:p w14:paraId="26A79A11" w14:textId="77777777" w:rsidR="00B84882" w:rsidRDefault="00B84882" w:rsidP="00230D37">
            <w:pPr>
              <w:pStyle w:val="TableParagraph"/>
              <w:tabs>
                <w:tab w:val="left" w:pos="3601"/>
              </w:tabs>
              <w:spacing w:line="267" w:lineRule="exact"/>
              <w:ind w:left="319" w:firstLine="0"/>
            </w:pPr>
          </w:p>
        </w:tc>
        <w:tc>
          <w:tcPr>
            <w:tcW w:w="2014" w:type="pct"/>
          </w:tcPr>
          <w:p w14:paraId="26A79A12" w14:textId="77777777" w:rsidR="00B84882" w:rsidRDefault="00B84882" w:rsidP="00230D37">
            <w:pPr>
              <w:pStyle w:val="TableParagraph"/>
              <w:numPr>
                <w:ilvl w:val="0"/>
                <w:numId w:val="15"/>
              </w:numPr>
              <w:ind w:left="316" w:right="94"/>
              <w:jc w:val="both"/>
            </w:pPr>
            <w:r>
              <w:t xml:space="preserve">Able to demonstrate knowledge of planning, curriculum and assessment </w:t>
            </w:r>
            <w:r>
              <w:rPr>
                <w:spacing w:val="-2"/>
              </w:rPr>
              <w:t>procedures</w:t>
            </w:r>
          </w:p>
        </w:tc>
      </w:tr>
    </w:tbl>
    <w:p w14:paraId="26A79A14" w14:textId="77777777" w:rsidR="00B84882" w:rsidRDefault="00B84882" w:rsidP="00B2089F">
      <w:pPr>
        <w:spacing w:before="1" w:line="235" w:lineRule="auto"/>
        <w:ind w:left="284"/>
        <w:jc w:val="both"/>
        <w:rPr>
          <w:lang w:val="en-US"/>
        </w:rPr>
      </w:pPr>
    </w:p>
    <w:p w14:paraId="26A79A15" w14:textId="77777777" w:rsidR="00143B18" w:rsidRDefault="00B2089F" w:rsidP="00B2089F">
      <w:pPr>
        <w:spacing w:before="1" w:line="235" w:lineRule="auto"/>
        <w:ind w:left="284"/>
        <w:jc w:val="both"/>
        <w:rPr>
          <w:b/>
          <w:u w:val="single"/>
          <w:lang w:val="en-US"/>
        </w:rPr>
      </w:pPr>
      <w:r>
        <w:rPr>
          <w:b/>
          <w:u w:val="single"/>
          <w:lang w:val="en-US"/>
        </w:rPr>
        <w:t>About Us</w:t>
      </w:r>
    </w:p>
    <w:p w14:paraId="26A79A16" w14:textId="77777777" w:rsidR="00B2089F" w:rsidRDefault="00B2089F" w:rsidP="00B2089F">
      <w:pPr>
        <w:spacing w:before="1" w:line="235" w:lineRule="auto"/>
        <w:ind w:left="284"/>
        <w:jc w:val="both"/>
        <w:rPr>
          <w:noProof/>
          <w:lang w:eastAsia="en-GB"/>
        </w:rPr>
      </w:pPr>
    </w:p>
    <w:p w14:paraId="26A79A17" w14:textId="77777777" w:rsidR="00691BC2" w:rsidRDefault="00691BC2" w:rsidP="00B84882">
      <w:pPr>
        <w:ind w:left="284" w:right="695"/>
        <w:jc w:val="both"/>
        <w:rPr>
          <w:noProof/>
          <w:sz w:val="20"/>
          <w:lang w:eastAsia="en-GB"/>
        </w:rPr>
      </w:pPr>
      <w:r>
        <w:rPr>
          <w:noProof/>
          <w:lang w:eastAsia="en-GB"/>
        </w:rPr>
        <w:t>Lavington is a high achieving school that is imaginative and creative in its approach to teaching and learning and is keen to look for continued and sustained improvement.  We are fully committed to providing high quality education for children whatever their age.  We benefit from a wonderful rural setting, surrounded by beautiful and historic countryside.  The majority of our students live in nearby villages, and thrive in our supportive, positive, nurturing environment, achieving academic excellence for all.</w:t>
      </w:r>
      <w:r w:rsidR="00374EE5" w:rsidRPr="00374EE5">
        <w:rPr>
          <w:noProof/>
          <w:sz w:val="20"/>
          <w:lang w:eastAsia="en-GB"/>
        </w:rPr>
        <w:t xml:space="preserve"> </w:t>
      </w:r>
    </w:p>
    <w:p w14:paraId="26A79A18" w14:textId="77777777" w:rsidR="00143B18" w:rsidRDefault="00143B18" w:rsidP="00B84882">
      <w:pPr>
        <w:ind w:left="284" w:right="695"/>
        <w:jc w:val="both"/>
        <w:rPr>
          <w:noProof/>
          <w:sz w:val="20"/>
          <w:lang w:eastAsia="en-GB"/>
        </w:rPr>
      </w:pPr>
    </w:p>
    <w:p w14:paraId="26A79A19" w14:textId="77777777" w:rsidR="00143B18" w:rsidRDefault="00143B18" w:rsidP="00B84882">
      <w:pPr>
        <w:pStyle w:val="BodyText"/>
        <w:ind w:left="284" w:right="569"/>
        <w:jc w:val="both"/>
      </w:pPr>
      <w:r>
        <w:t>The school enjoys a very good reputation within the community and throughout the county and continues to demonstrate the highest standards of achievement. Much of this success is due to the active partnership of home, school and community, which allows a happy working atmosphere to prevail, where hard work and good behaviour is the expectation. Our students are happy and well-motivated and respectful. They are nurtured through superb individual care, a culture of high aspirations, an extensive leadership and enrichment programme and recognition of their unique talents.</w:t>
      </w:r>
    </w:p>
    <w:p w14:paraId="26A79A1A" w14:textId="77777777" w:rsidR="002B4E05" w:rsidRDefault="002B4E05" w:rsidP="0098309F">
      <w:pPr>
        <w:ind w:right="695"/>
        <w:rPr>
          <w:b/>
          <w:noProof/>
          <w:u w:val="single"/>
          <w:lang w:eastAsia="en-GB"/>
        </w:rPr>
      </w:pPr>
    </w:p>
    <w:p w14:paraId="26A79A1B" w14:textId="77777777" w:rsidR="00143B18" w:rsidRDefault="00143B18" w:rsidP="00B84882">
      <w:pPr>
        <w:ind w:left="284" w:right="695"/>
        <w:rPr>
          <w:b/>
          <w:noProof/>
          <w:u w:val="single"/>
          <w:lang w:eastAsia="en-GB"/>
        </w:rPr>
      </w:pPr>
      <w:r>
        <w:rPr>
          <w:b/>
          <w:noProof/>
          <w:u w:val="single"/>
          <w:lang w:eastAsia="en-GB"/>
        </w:rPr>
        <w:t>Applying</w:t>
      </w:r>
    </w:p>
    <w:p w14:paraId="26A79A1C" w14:textId="77777777" w:rsidR="00143B18" w:rsidRDefault="00143B18" w:rsidP="00B84882">
      <w:pPr>
        <w:ind w:left="284" w:right="695"/>
        <w:rPr>
          <w:b/>
          <w:noProof/>
          <w:u w:val="single"/>
          <w:lang w:eastAsia="en-GB"/>
        </w:rPr>
      </w:pPr>
    </w:p>
    <w:p w14:paraId="007E8270" w14:textId="0092D5BB" w:rsidR="00113F5C" w:rsidRDefault="00113F5C" w:rsidP="009236EB">
      <w:pPr>
        <w:pStyle w:val="BodyText"/>
        <w:ind w:left="284" w:right="695"/>
        <w:jc w:val="both"/>
        <w:rPr>
          <w:color w:val="242424"/>
        </w:rPr>
      </w:pPr>
      <w:r>
        <w:rPr>
          <w:color w:val="242424"/>
        </w:rPr>
        <w:t xml:space="preserve">If you would like to apply, please go to the Vacancies page on our website and click on Apply Now in the </w:t>
      </w:r>
      <w:r w:rsidR="009236EB">
        <w:rPr>
          <w:color w:val="242424"/>
        </w:rPr>
        <w:t>Teacher of Graphics</w:t>
      </w:r>
      <w:r>
        <w:rPr>
          <w:color w:val="242424"/>
        </w:rPr>
        <w:t xml:space="preserve"> section:</w:t>
      </w:r>
    </w:p>
    <w:p w14:paraId="105EA65B" w14:textId="77777777" w:rsidR="00113F5C" w:rsidRDefault="00113F5C" w:rsidP="009236EB">
      <w:pPr>
        <w:pStyle w:val="BodyText"/>
        <w:ind w:left="1004" w:right="695"/>
        <w:jc w:val="both"/>
        <w:rPr>
          <w:color w:val="242424"/>
        </w:rPr>
      </w:pPr>
    </w:p>
    <w:p w14:paraId="1A20B639" w14:textId="77777777" w:rsidR="00113F5C" w:rsidRDefault="00113F5C" w:rsidP="009236EB">
      <w:pPr>
        <w:pStyle w:val="BodyText"/>
        <w:ind w:left="284" w:right="695"/>
        <w:jc w:val="both"/>
        <w:rPr>
          <w:color w:val="242424"/>
        </w:rPr>
      </w:pPr>
      <w:hyperlink r:id="rId14" w:history="1">
        <w:r w:rsidRPr="00AF4C4C">
          <w:rPr>
            <w:rStyle w:val="Hyperlink"/>
          </w:rPr>
          <w:t>https://www.lavington.wilts.sch.uk/About_Us/Vacancies/</w:t>
        </w:r>
      </w:hyperlink>
    </w:p>
    <w:p w14:paraId="0CC8BBCA" w14:textId="2E5AC78A" w:rsidR="00113F5C" w:rsidRDefault="00113F5C" w:rsidP="009236EB">
      <w:pPr>
        <w:pStyle w:val="BodyText"/>
        <w:ind w:left="284" w:right="695"/>
        <w:jc w:val="both"/>
        <w:rPr>
          <w:color w:val="242424"/>
        </w:rPr>
      </w:pPr>
      <w:r>
        <w:rPr>
          <w:color w:val="242424"/>
        </w:rPr>
        <w:t>Interviews will be arranged with applicants as soon as possible after the closing date. We recommend applying at your earliest convenience, as the job advert may close early if we receive strong interest.</w:t>
      </w:r>
    </w:p>
    <w:p w14:paraId="26A79A22" w14:textId="77777777" w:rsidR="00143B18" w:rsidRDefault="00143B18" w:rsidP="009236EB">
      <w:pPr>
        <w:pStyle w:val="BodyText"/>
        <w:ind w:left="568" w:right="695"/>
        <w:jc w:val="both"/>
        <w:rPr>
          <w:color w:val="242424"/>
        </w:rPr>
      </w:pPr>
    </w:p>
    <w:p w14:paraId="26A79A23" w14:textId="77777777" w:rsidR="00143B18" w:rsidRDefault="00143B18" w:rsidP="009236EB">
      <w:pPr>
        <w:pStyle w:val="BodyText"/>
        <w:ind w:left="284" w:right="695"/>
        <w:jc w:val="both"/>
        <w:rPr>
          <w:color w:val="242424"/>
        </w:rPr>
      </w:pPr>
      <w:r>
        <w:rPr>
          <w:color w:val="242424"/>
        </w:rPr>
        <w:t xml:space="preserve">If you would like to arrange a visit to the school or have any further </w:t>
      </w:r>
      <w:r w:rsidR="00C62460">
        <w:rPr>
          <w:color w:val="242424"/>
        </w:rPr>
        <w:t>questions,</w:t>
      </w:r>
      <w:r>
        <w:rPr>
          <w:color w:val="242424"/>
        </w:rPr>
        <w:t xml:space="preserve"> please email </w:t>
      </w:r>
      <w:hyperlink r:id="rId15" w:history="1">
        <w:r w:rsidRPr="00AE1C4D">
          <w:rPr>
            <w:rStyle w:val="Hyperlink"/>
          </w:rPr>
          <w:t>hr@lavington.wilts.sch.uk</w:t>
        </w:r>
      </w:hyperlink>
      <w:r>
        <w:rPr>
          <w:color w:val="242424"/>
        </w:rPr>
        <w:t xml:space="preserve"> </w:t>
      </w:r>
    </w:p>
    <w:p w14:paraId="26A79A24" w14:textId="77777777" w:rsidR="00B84882" w:rsidRDefault="00B84882" w:rsidP="00B84882">
      <w:pPr>
        <w:pStyle w:val="BodyText"/>
        <w:ind w:left="284" w:right="695"/>
        <w:jc w:val="both"/>
        <w:rPr>
          <w:color w:val="242424"/>
        </w:rPr>
      </w:pPr>
    </w:p>
    <w:p w14:paraId="26A79A25" w14:textId="468761C0" w:rsidR="00143B18" w:rsidRPr="0098309F" w:rsidRDefault="00143B18" w:rsidP="009236EB">
      <w:pPr>
        <w:pStyle w:val="BodyText"/>
        <w:ind w:left="284" w:right="695"/>
        <w:jc w:val="both"/>
        <w:rPr>
          <w:b/>
          <w:bCs/>
          <w:color w:val="242424"/>
        </w:rPr>
      </w:pPr>
      <w:r>
        <w:rPr>
          <w:color w:val="242424"/>
        </w:rPr>
        <w:t xml:space="preserve">The closing date is </w:t>
      </w:r>
      <w:r w:rsidR="009236EB">
        <w:rPr>
          <w:b/>
          <w:bCs/>
          <w:color w:val="242424"/>
        </w:rPr>
        <w:t>Tuesday 30</w:t>
      </w:r>
      <w:r w:rsidR="009236EB" w:rsidRPr="009236EB">
        <w:rPr>
          <w:b/>
          <w:bCs/>
          <w:color w:val="242424"/>
          <w:vertAlign w:val="superscript"/>
        </w:rPr>
        <w:t>th</w:t>
      </w:r>
      <w:r w:rsidR="009236EB">
        <w:rPr>
          <w:b/>
          <w:bCs/>
          <w:color w:val="242424"/>
        </w:rPr>
        <w:t xml:space="preserve"> September 2025</w:t>
      </w:r>
      <w:r w:rsidR="003F433A">
        <w:rPr>
          <w:b/>
          <w:bCs/>
          <w:color w:val="242424"/>
        </w:rPr>
        <w:t>.</w:t>
      </w:r>
    </w:p>
    <w:p w14:paraId="26A79A26" w14:textId="77777777" w:rsidR="00374EE5" w:rsidRDefault="00374EE5" w:rsidP="00B84882">
      <w:pPr>
        <w:spacing w:before="171"/>
        <w:ind w:left="284" w:right="695"/>
        <w:jc w:val="both"/>
        <w:rPr>
          <w:noProof/>
          <w:lang w:eastAsia="en-GB"/>
        </w:rPr>
      </w:pPr>
      <w:r>
        <w:rPr>
          <w:noProof/>
          <w:lang w:eastAsia="en-GB"/>
        </w:rPr>
        <w:lastRenderedPageBreak/>
        <w:t xml:space="preserve">Further information about the school can be found on the website </w:t>
      </w:r>
      <w:hyperlink r:id="rId16" w:history="1">
        <w:r w:rsidRPr="00AE1C4D">
          <w:rPr>
            <w:rStyle w:val="Hyperlink"/>
            <w:noProof/>
            <w:lang w:eastAsia="en-GB"/>
          </w:rPr>
          <w:t>www.lavington.wilts.sch.uk</w:t>
        </w:r>
      </w:hyperlink>
      <w:r>
        <w:rPr>
          <w:noProof/>
          <w:lang w:eastAsia="en-GB"/>
        </w:rPr>
        <w:t xml:space="preserve"> </w:t>
      </w:r>
    </w:p>
    <w:p w14:paraId="26A79A27" w14:textId="6104EE32" w:rsidR="0098309F" w:rsidRDefault="0098309F" w:rsidP="00B84882">
      <w:pPr>
        <w:spacing w:before="171"/>
        <w:ind w:left="284" w:right="695"/>
        <w:jc w:val="both"/>
        <w:rPr>
          <w:noProof/>
          <w:lang w:eastAsia="en-GB"/>
        </w:rPr>
      </w:pPr>
      <w:r>
        <w:rPr>
          <w:noProof/>
          <w:lang w:eastAsia="en-GB"/>
        </w:rPr>
        <w:t xml:space="preserve">This role is advertised on the school’s website, </w:t>
      </w:r>
      <w:r w:rsidR="009236EB">
        <w:rPr>
          <w:noProof/>
          <w:lang w:eastAsia="en-GB"/>
        </w:rPr>
        <w:t>TES</w:t>
      </w:r>
      <w:r>
        <w:rPr>
          <w:noProof/>
          <w:lang w:eastAsia="en-GB"/>
        </w:rPr>
        <w:t xml:space="preserve"> and DfE Teaching Vacancies.</w:t>
      </w:r>
    </w:p>
    <w:p w14:paraId="3FD5648F" w14:textId="79332CB1" w:rsidR="00665FC8" w:rsidRDefault="00665FC8" w:rsidP="00B84882">
      <w:pPr>
        <w:spacing w:before="171"/>
        <w:ind w:left="284" w:right="695"/>
        <w:jc w:val="both"/>
        <w:rPr>
          <w:noProof/>
          <w:lang w:eastAsia="en-GB"/>
        </w:rPr>
      </w:pPr>
    </w:p>
    <w:p w14:paraId="3B467624" w14:textId="77777777" w:rsidR="00665FC8" w:rsidRDefault="00665FC8" w:rsidP="00B84882">
      <w:pPr>
        <w:spacing w:before="171"/>
        <w:ind w:left="284" w:right="695"/>
        <w:jc w:val="both"/>
        <w:rPr>
          <w:noProof/>
          <w:lang w:eastAsia="en-GB"/>
        </w:rPr>
      </w:pPr>
    </w:p>
    <w:p w14:paraId="26A79A28" w14:textId="77777777" w:rsidR="002B4E05" w:rsidRDefault="002B4E05" w:rsidP="007D79E9">
      <w:pPr>
        <w:spacing w:before="171"/>
        <w:ind w:left="685" w:right="695"/>
        <w:jc w:val="both"/>
        <w:rPr>
          <w:noProof/>
          <w:lang w:eastAsia="en-GB"/>
        </w:rPr>
      </w:pPr>
    </w:p>
    <w:tbl>
      <w:tblPr>
        <w:tblStyle w:val="TableGrid"/>
        <w:tblW w:w="0" w:type="auto"/>
        <w:tblInd w:w="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5"/>
        <w:gridCol w:w="5063"/>
      </w:tblGrid>
      <w:tr w:rsidR="00990E9C" w14:paraId="26A79A2B" w14:textId="77777777" w:rsidTr="009E1C27">
        <w:tc>
          <w:tcPr>
            <w:tcW w:w="1765" w:type="dxa"/>
            <w:vAlign w:val="center"/>
          </w:tcPr>
          <w:p w14:paraId="26A79A29" w14:textId="77777777" w:rsidR="002B4E05" w:rsidRDefault="002B4E05" w:rsidP="00990E9C">
            <w:pPr>
              <w:spacing w:before="171"/>
              <w:ind w:right="695"/>
              <w:jc w:val="center"/>
              <w:rPr>
                <w:noProof/>
                <w:lang w:eastAsia="en-GB"/>
              </w:rPr>
            </w:pPr>
            <w:r>
              <w:rPr>
                <w:noProof/>
                <w:lang w:eastAsia="en-GB"/>
              </w:rPr>
              <w:drawing>
                <wp:inline distT="0" distB="0" distL="0" distR="0" wp14:anchorId="26A79A51" wp14:editId="26A79A52">
                  <wp:extent cx="533400" cy="333908"/>
                  <wp:effectExtent l="0" t="0" r="0" b="9525"/>
                  <wp:docPr id="196" name="Picture 196"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book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0806" cy="344804"/>
                          </a:xfrm>
                          <a:prstGeom prst="rect">
                            <a:avLst/>
                          </a:prstGeom>
                          <a:noFill/>
                          <a:ln>
                            <a:noFill/>
                          </a:ln>
                        </pic:spPr>
                      </pic:pic>
                    </a:graphicData>
                  </a:graphic>
                </wp:inline>
              </w:drawing>
            </w:r>
          </w:p>
        </w:tc>
        <w:tc>
          <w:tcPr>
            <w:tcW w:w="5063" w:type="dxa"/>
            <w:vAlign w:val="center"/>
          </w:tcPr>
          <w:p w14:paraId="26A79A2A" w14:textId="77777777" w:rsidR="002B4E05" w:rsidRDefault="002B4E05" w:rsidP="009E1C27">
            <w:pPr>
              <w:spacing w:before="171"/>
              <w:ind w:left="130" w:right="695"/>
              <w:rPr>
                <w:noProof/>
                <w:lang w:eastAsia="en-GB"/>
              </w:rPr>
            </w:pPr>
            <w:r>
              <w:rPr>
                <w:noProof/>
                <w:lang w:eastAsia="en-GB"/>
              </w:rPr>
              <w:t>@lavingtonschoolwiltshire</w:t>
            </w:r>
          </w:p>
        </w:tc>
      </w:tr>
      <w:tr w:rsidR="00990E9C" w14:paraId="26A79A2E" w14:textId="77777777" w:rsidTr="009E1C27">
        <w:tc>
          <w:tcPr>
            <w:tcW w:w="1765" w:type="dxa"/>
          </w:tcPr>
          <w:p w14:paraId="26A79A2C" w14:textId="77777777" w:rsidR="00990E9C" w:rsidRDefault="00990E9C" w:rsidP="00990E9C">
            <w:pPr>
              <w:spacing w:before="171"/>
              <w:ind w:right="695"/>
              <w:jc w:val="center"/>
              <w:rPr>
                <w:noProof/>
                <w:lang w:eastAsia="en-GB"/>
              </w:rPr>
            </w:pPr>
            <w:r w:rsidRPr="009D3A2A">
              <w:rPr>
                <w:noProof/>
                <w:lang w:eastAsia="en-GB"/>
              </w:rPr>
              <w:drawing>
                <wp:inline distT="0" distB="0" distL="0" distR="0" wp14:anchorId="26A79A53" wp14:editId="26A79A54">
                  <wp:extent cx="323850" cy="323850"/>
                  <wp:effectExtent l="0" t="0" r="0" b="0"/>
                  <wp:docPr id="4" name="Picture 4" descr="Website Icon, Transparent Website.PNG Images &amp; Vect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bsite Icon, Transparent Website.PNG Images &amp; Vector ..."/>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5063" w:type="dxa"/>
            <w:vAlign w:val="center"/>
          </w:tcPr>
          <w:p w14:paraId="26A79A2D" w14:textId="77777777" w:rsidR="00990E9C" w:rsidRDefault="00990E9C" w:rsidP="009E1C27">
            <w:pPr>
              <w:spacing w:before="171"/>
              <w:ind w:left="130" w:right="695"/>
              <w:rPr>
                <w:noProof/>
                <w:lang w:eastAsia="en-GB"/>
              </w:rPr>
            </w:pPr>
            <w:r>
              <w:rPr>
                <w:noProof/>
                <w:lang w:eastAsia="en-GB"/>
              </w:rPr>
              <w:t>www.lavington.wilts.sch.uk</w:t>
            </w:r>
          </w:p>
        </w:tc>
      </w:tr>
      <w:tr w:rsidR="00990E9C" w14:paraId="26A79A31" w14:textId="77777777" w:rsidTr="009E1C27">
        <w:tc>
          <w:tcPr>
            <w:tcW w:w="1765" w:type="dxa"/>
          </w:tcPr>
          <w:p w14:paraId="26A79A2F" w14:textId="77777777" w:rsidR="002B4E05" w:rsidRDefault="002B4E05" w:rsidP="007D79E9">
            <w:pPr>
              <w:spacing w:before="171"/>
              <w:ind w:right="695"/>
              <w:jc w:val="both"/>
              <w:rPr>
                <w:noProof/>
                <w:lang w:eastAsia="en-GB"/>
              </w:rPr>
            </w:pPr>
            <w:r>
              <w:rPr>
                <w:noProof/>
                <w:lang w:eastAsia="en-GB"/>
              </w:rPr>
              <w:drawing>
                <wp:inline distT="0" distB="0" distL="0" distR="0" wp14:anchorId="26A79A55" wp14:editId="26A79A56">
                  <wp:extent cx="533400" cy="299771"/>
                  <wp:effectExtent l="0" t="0" r="0" b="5080"/>
                  <wp:docPr id="197" name="Picture 197" descr="Twit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witter log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4058" cy="311381"/>
                          </a:xfrm>
                          <a:prstGeom prst="rect">
                            <a:avLst/>
                          </a:prstGeom>
                          <a:noFill/>
                          <a:ln>
                            <a:noFill/>
                          </a:ln>
                        </pic:spPr>
                      </pic:pic>
                    </a:graphicData>
                  </a:graphic>
                </wp:inline>
              </w:drawing>
            </w:r>
          </w:p>
        </w:tc>
        <w:tc>
          <w:tcPr>
            <w:tcW w:w="5063" w:type="dxa"/>
            <w:vAlign w:val="center"/>
          </w:tcPr>
          <w:p w14:paraId="26A79A30" w14:textId="77777777" w:rsidR="002B4E05" w:rsidRDefault="002B4E05" w:rsidP="009E1C27">
            <w:pPr>
              <w:spacing w:before="171"/>
              <w:ind w:left="130" w:right="695"/>
              <w:rPr>
                <w:noProof/>
                <w:lang w:eastAsia="en-GB"/>
              </w:rPr>
            </w:pPr>
            <w:r>
              <w:rPr>
                <w:noProof/>
                <w:lang w:eastAsia="en-GB"/>
              </w:rPr>
              <w:t>@LavingtonSchool</w:t>
            </w:r>
          </w:p>
        </w:tc>
      </w:tr>
      <w:tr w:rsidR="00990E9C" w14:paraId="26A79A34" w14:textId="77777777" w:rsidTr="009E1C27">
        <w:tc>
          <w:tcPr>
            <w:tcW w:w="1765" w:type="dxa"/>
          </w:tcPr>
          <w:p w14:paraId="26A79A32" w14:textId="77777777" w:rsidR="002B4E05" w:rsidRDefault="002B4E05" w:rsidP="007D79E9">
            <w:pPr>
              <w:spacing w:before="171"/>
              <w:ind w:right="695"/>
              <w:jc w:val="both"/>
              <w:rPr>
                <w:noProof/>
                <w:lang w:eastAsia="en-GB"/>
              </w:rPr>
            </w:pPr>
            <w:r>
              <w:rPr>
                <w:noProof/>
                <w:lang w:eastAsia="en-GB"/>
              </w:rPr>
              <w:drawing>
                <wp:inline distT="0" distB="0" distL="0" distR="0" wp14:anchorId="26A79A57" wp14:editId="26A79A58">
                  <wp:extent cx="542349" cy="304800"/>
                  <wp:effectExtent l="0" t="0" r="0" b="0"/>
                  <wp:docPr id="3" name="Picture 3" descr="Insta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tagram Logo"/>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2349" cy="304800"/>
                          </a:xfrm>
                          <a:prstGeom prst="rect">
                            <a:avLst/>
                          </a:prstGeom>
                          <a:noFill/>
                          <a:ln>
                            <a:noFill/>
                          </a:ln>
                        </pic:spPr>
                      </pic:pic>
                    </a:graphicData>
                  </a:graphic>
                </wp:inline>
              </w:drawing>
            </w:r>
          </w:p>
        </w:tc>
        <w:tc>
          <w:tcPr>
            <w:tcW w:w="5063" w:type="dxa"/>
            <w:vAlign w:val="center"/>
          </w:tcPr>
          <w:p w14:paraId="26A79A33" w14:textId="77777777" w:rsidR="002B4E05" w:rsidRDefault="002B4E05" w:rsidP="009E1C27">
            <w:pPr>
              <w:spacing w:before="171"/>
              <w:ind w:left="130" w:right="695"/>
              <w:rPr>
                <w:noProof/>
                <w:lang w:eastAsia="en-GB"/>
              </w:rPr>
            </w:pPr>
            <w:r>
              <w:rPr>
                <w:noProof/>
                <w:lang w:eastAsia="en-GB"/>
              </w:rPr>
              <w:t>@lavingtoncreates</w:t>
            </w:r>
          </w:p>
        </w:tc>
      </w:tr>
      <w:tr w:rsidR="00990E9C" w14:paraId="26A79A37" w14:textId="77777777" w:rsidTr="009E1C27">
        <w:trPr>
          <w:trHeight w:val="802"/>
        </w:trPr>
        <w:tc>
          <w:tcPr>
            <w:tcW w:w="1765" w:type="dxa"/>
          </w:tcPr>
          <w:p w14:paraId="26A79A35" w14:textId="77777777" w:rsidR="002B4E05" w:rsidRDefault="002B4E05" w:rsidP="00990E9C">
            <w:pPr>
              <w:spacing w:before="171"/>
              <w:ind w:right="695"/>
              <w:jc w:val="center"/>
              <w:rPr>
                <w:noProof/>
                <w:lang w:eastAsia="en-GB"/>
              </w:rPr>
            </w:pPr>
            <w:r>
              <w:rPr>
                <w:noProof/>
                <w:lang w:eastAsia="en-GB"/>
              </w:rPr>
              <w:drawing>
                <wp:inline distT="0" distB="0" distL="0" distR="0" wp14:anchorId="26A79A59" wp14:editId="26A79A5A">
                  <wp:extent cx="392400" cy="392400"/>
                  <wp:effectExtent l="0" t="0" r="8255" b="8255"/>
                  <wp:docPr id="199" name="Picture 199" descr="Red phone 46 icon - Free red phone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 phone 46 icon - Free red phone icon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92400" cy="392400"/>
                          </a:xfrm>
                          <a:prstGeom prst="rect">
                            <a:avLst/>
                          </a:prstGeom>
                          <a:noFill/>
                          <a:ln>
                            <a:noFill/>
                          </a:ln>
                        </pic:spPr>
                      </pic:pic>
                    </a:graphicData>
                  </a:graphic>
                </wp:inline>
              </w:drawing>
            </w:r>
          </w:p>
        </w:tc>
        <w:tc>
          <w:tcPr>
            <w:tcW w:w="5063" w:type="dxa"/>
            <w:vAlign w:val="center"/>
          </w:tcPr>
          <w:p w14:paraId="26A79A36" w14:textId="77777777" w:rsidR="002B4E05" w:rsidRDefault="002B4E05" w:rsidP="0098309F">
            <w:pPr>
              <w:spacing w:before="171"/>
              <w:ind w:left="130" w:right="695"/>
              <w:rPr>
                <w:noProof/>
                <w:lang w:eastAsia="en-GB"/>
              </w:rPr>
            </w:pPr>
            <w:r>
              <w:rPr>
                <w:noProof/>
                <w:lang w:eastAsia="en-GB"/>
              </w:rPr>
              <w:t>01380 812352</w:t>
            </w:r>
          </w:p>
        </w:tc>
      </w:tr>
      <w:tr w:rsidR="00990E9C" w14:paraId="26A79A3A" w14:textId="77777777" w:rsidTr="009E1C27">
        <w:trPr>
          <w:trHeight w:val="692"/>
        </w:trPr>
        <w:tc>
          <w:tcPr>
            <w:tcW w:w="1765" w:type="dxa"/>
          </w:tcPr>
          <w:p w14:paraId="26A79A38" w14:textId="77777777" w:rsidR="002B4E05" w:rsidRDefault="002B4E05" w:rsidP="00990E9C">
            <w:pPr>
              <w:spacing w:before="171"/>
              <w:ind w:right="695"/>
              <w:jc w:val="center"/>
              <w:rPr>
                <w:noProof/>
                <w:lang w:eastAsia="en-GB"/>
              </w:rPr>
            </w:pPr>
            <w:r>
              <w:rPr>
                <w:noProof/>
                <w:lang w:eastAsia="en-GB"/>
              </w:rPr>
              <w:drawing>
                <wp:inline distT="0" distB="0" distL="0" distR="0" wp14:anchorId="26A79A5B" wp14:editId="26A79A5C">
                  <wp:extent cx="342900" cy="342900"/>
                  <wp:effectExtent l="0" t="0" r="0" b="0"/>
                  <wp:docPr id="200" name="Picture 200" descr="Apple, mail, email, envelope, inbox, message, send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le, mail, email, envelope, inbox, message, send icon ..."/>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43059" cy="343059"/>
                          </a:xfrm>
                          <a:prstGeom prst="rect">
                            <a:avLst/>
                          </a:prstGeom>
                          <a:noFill/>
                          <a:ln>
                            <a:noFill/>
                          </a:ln>
                        </pic:spPr>
                      </pic:pic>
                    </a:graphicData>
                  </a:graphic>
                </wp:inline>
              </w:drawing>
            </w:r>
          </w:p>
        </w:tc>
        <w:tc>
          <w:tcPr>
            <w:tcW w:w="5063" w:type="dxa"/>
            <w:vAlign w:val="center"/>
          </w:tcPr>
          <w:p w14:paraId="26A79A39" w14:textId="77777777" w:rsidR="002B4E05" w:rsidRDefault="009236EB" w:rsidP="009E1C27">
            <w:pPr>
              <w:spacing w:before="171"/>
              <w:ind w:left="130" w:right="695"/>
              <w:rPr>
                <w:noProof/>
                <w:lang w:eastAsia="en-GB"/>
              </w:rPr>
            </w:pPr>
            <w:hyperlink r:id="rId23" w:history="1">
              <w:r w:rsidR="002B4E05" w:rsidRPr="00AE1C4D">
                <w:rPr>
                  <w:rStyle w:val="Hyperlink"/>
                  <w:noProof/>
                  <w:lang w:eastAsia="en-GB"/>
                </w:rPr>
                <w:t>hr@lavington.wilts.sch.uk</w:t>
              </w:r>
            </w:hyperlink>
          </w:p>
        </w:tc>
      </w:tr>
      <w:tr w:rsidR="00990E9C" w14:paraId="26A79A3D" w14:textId="77777777" w:rsidTr="009E1C27">
        <w:trPr>
          <w:trHeight w:val="665"/>
        </w:trPr>
        <w:tc>
          <w:tcPr>
            <w:tcW w:w="1765" w:type="dxa"/>
          </w:tcPr>
          <w:p w14:paraId="26A79A3B" w14:textId="77777777" w:rsidR="002B4E05" w:rsidRDefault="002B4E05" w:rsidP="00990E9C">
            <w:pPr>
              <w:spacing w:before="171"/>
              <w:ind w:right="695"/>
              <w:jc w:val="center"/>
              <w:rPr>
                <w:noProof/>
                <w:lang w:eastAsia="en-GB"/>
              </w:rPr>
            </w:pPr>
            <w:r>
              <w:rPr>
                <w:noProof/>
                <w:lang w:eastAsia="en-GB"/>
              </w:rPr>
              <w:drawing>
                <wp:inline distT="0" distB="0" distL="0" distR="0" wp14:anchorId="26A79A5D" wp14:editId="26A79A5E">
                  <wp:extent cx="428625" cy="428625"/>
                  <wp:effectExtent l="0" t="0" r="0" b="9525"/>
                  <wp:docPr id="201" name="Picture 201" descr="address Vector Icons free download in SVG, PNG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ddress Vector Icons free download in SVG, PNG Forma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5063" w:type="dxa"/>
            <w:vAlign w:val="center"/>
          </w:tcPr>
          <w:p w14:paraId="26A79A3C" w14:textId="77777777" w:rsidR="002B4E05" w:rsidRDefault="002B4E05" w:rsidP="009E1C27">
            <w:pPr>
              <w:spacing w:before="171"/>
              <w:ind w:left="130" w:right="695"/>
              <w:rPr>
                <w:noProof/>
                <w:lang w:eastAsia="en-GB"/>
              </w:rPr>
            </w:pPr>
            <w:r>
              <w:rPr>
                <w:noProof/>
                <w:lang w:eastAsia="en-GB"/>
              </w:rPr>
              <w:t>Lavington School, The Spring, Market Lavington, Devizes, Wilts. SN10 4EB</w:t>
            </w:r>
          </w:p>
        </w:tc>
      </w:tr>
    </w:tbl>
    <w:p w14:paraId="26A79A3E" w14:textId="77777777" w:rsidR="00E74156" w:rsidRDefault="00E74156" w:rsidP="0098309F">
      <w:pPr>
        <w:spacing w:before="171"/>
        <w:ind w:right="695"/>
        <w:jc w:val="both"/>
        <w:rPr>
          <w:noProof/>
          <w:lang w:eastAsia="en-GB"/>
        </w:rPr>
      </w:pPr>
    </w:p>
    <w:p w14:paraId="26A79A3F" w14:textId="77777777" w:rsidR="007E608C" w:rsidRDefault="007E608C" w:rsidP="007D79E9">
      <w:pPr>
        <w:spacing w:before="171"/>
        <w:ind w:left="685" w:right="695"/>
        <w:jc w:val="both"/>
        <w:rPr>
          <w:noProof/>
          <w:lang w:eastAsia="en-GB"/>
        </w:rPr>
      </w:pPr>
      <w:r>
        <w:rPr>
          <w:noProof/>
          <w:lang w:eastAsia="en-GB"/>
        </w:rPr>
        <w:tab/>
      </w:r>
      <w:r>
        <w:rPr>
          <w:noProof/>
          <w:lang w:eastAsia="en-GB"/>
        </w:rPr>
        <w:tab/>
      </w:r>
      <w:r w:rsidR="00AB2499">
        <w:rPr>
          <w:noProof/>
          <w:lang w:eastAsia="en-GB"/>
        </w:rPr>
        <w:tab/>
      </w:r>
    </w:p>
    <w:p w14:paraId="26A79A40" w14:textId="77777777" w:rsidR="00374EE5" w:rsidRDefault="00374EE5" w:rsidP="002409A3">
      <w:pPr>
        <w:spacing w:before="171"/>
        <w:ind w:left="685" w:right="695"/>
        <w:jc w:val="center"/>
        <w:rPr>
          <w:b/>
          <w:noProof/>
          <w:lang w:eastAsia="en-GB"/>
        </w:rPr>
      </w:pPr>
      <w:r w:rsidRPr="00374EE5">
        <w:rPr>
          <w:b/>
          <w:noProof/>
          <w:lang w:eastAsia="en-GB"/>
        </w:rPr>
        <w:t>This school is committed to safeguarding and promoting the welfare of children and young people and expects all staff and volunteers to share this commitment.  The successful applicant will be subject to an enhanced DBS check.</w:t>
      </w:r>
    </w:p>
    <w:p w14:paraId="26A79A41" w14:textId="77777777" w:rsidR="00AB7805" w:rsidRPr="00B84882" w:rsidRDefault="002409A3" w:rsidP="007D79E9">
      <w:pPr>
        <w:spacing w:before="171"/>
        <w:ind w:left="685" w:right="695"/>
        <w:jc w:val="both"/>
        <w:rPr>
          <w:b/>
          <w:noProof/>
          <w:sz w:val="24"/>
          <w:szCs w:val="24"/>
          <w:lang w:eastAsia="en-GB"/>
        </w:rPr>
      </w:pPr>
      <w:r w:rsidRPr="00B84882">
        <w:rPr>
          <w:rStyle w:val="Emphasis"/>
          <w:color w:val="222222"/>
          <w:sz w:val="24"/>
          <w:szCs w:val="24"/>
          <w:shd w:val="clear" w:color="auto" w:fill="FFFFFF"/>
        </w:rPr>
        <w:t>Please note that if you have not heard from the Academy within 2 weeks after the closing date, please assume you have been unsuccessful. </w:t>
      </w:r>
      <w:r w:rsidR="00B84882" w:rsidRPr="00B84882">
        <w:rPr>
          <w:rStyle w:val="Emphasis"/>
          <w:color w:val="222222"/>
          <w:sz w:val="24"/>
          <w:szCs w:val="24"/>
          <w:shd w:val="clear" w:color="auto" w:fill="FFFFFF"/>
        </w:rPr>
        <w:t xml:space="preserve"> </w:t>
      </w:r>
      <w:r w:rsidRPr="00B84882">
        <w:rPr>
          <w:rStyle w:val="Emphasis"/>
          <w:color w:val="222222"/>
          <w:sz w:val="24"/>
          <w:szCs w:val="24"/>
          <w:shd w:val="clear" w:color="auto" w:fill="FFFFFF"/>
        </w:rPr>
        <w:t xml:space="preserve">We may interview candidates ahead of the closing date so early application is advised. The </w:t>
      </w:r>
      <w:proofErr w:type="gramStart"/>
      <w:r w:rsidRPr="00B84882">
        <w:rPr>
          <w:rStyle w:val="Emphasis"/>
          <w:color w:val="222222"/>
          <w:sz w:val="24"/>
          <w:szCs w:val="24"/>
          <w:shd w:val="clear" w:color="auto" w:fill="FFFFFF"/>
        </w:rPr>
        <w:t>School</w:t>
      </w:r>
      <w:proofErr w:type="gramEnd"/>
      <w:r w:rsidRPr="00B84882">
        <w:rPr>
          <w:rStyle w:val="Emphasis"/>
          <w:color w:val="222222"/>
          <w:sz w:val="24"/>
          <w:szCs w:val="24"/>
          <w:shd w:val="clear" w:color="auto" w:fill="FFFFFF"/>
        </w:rPr>
        <w:t xml:space="preserve"> reserves the right to interview and appoint prior to the advertised closing date.</w:t>
      </w:r>
    </w:p>
    <w:p w14:paraId="26A79A42" w14:textId="77777777" w:rsidR="009E1C27" w:rsidRDefault="009E1C27" w:rsidP="00B256D1">
      <w:pPr>
        <w:spacing w:before="171"/>
        <w:ind w:right="695"/>
        <w:jc w:val="both"/>
        <w:rPr>
          <w:b/>
          <w:noProof/>
          <w:lang w:eastAsia="en-GB"/>
        </w:rPr>
      </w:pPr>
    </w:p>
    <w:p w14:paraId="26A79A43" w14:textId="77777777" w:rsidR="0098309F" w:rsidRDefault="0098309F" w:rsidP="00B256D1">
      <w:pPr>
        <w:spacing w:before="171"/>
        <w:ind w:right="695"/>
        <w:jc w:val="both"/>
        <w:rPr>
          <w:b/>
          <w:noProof/>
          <w:lang w:eastAsia="en-GB"/>
        </w:rPr>
      </w:pPr>
    </w:p>
    <w:p w14:paraId="26A79A44" w14:textId="77777777" w:rsidR="0098309F" w:rsidRDefault="0098309F" w:rsidP="00B256D1">
      <w:pPr>
        <w:spacing w:before="171"/>
        <w:ind w:right="695"/>
        <w:jc w:val="both"/>
        <w:rPr>
          <w:b/>
          <w:noProof/>
          <w:lang w:eastAsia="en-GB"/>
        </w:rPr>
      </w:pPr>
    </w:p>
    <w:p w14:paraId="26A79A45" w14:textId="77777777" w:rsidR="0098309F" w:rsidRDefault="0098309F" w:rsidP="00B256D1">
      <w:pPr>
        <w:spacing w:before="171"/>
        <w:ind w:right="695"/>
        <w:jc w:val="both"/>
        <w:rPr>
          <w:b/>
          <w:noProof/>
          <w:lang w:eastAsia="en-GB"/>
        </w:rPr>
      </w:pPr>
    </w:p>
    <w:p w14:paraId="26A79A46" w14:textId="77777777" w:rsidR="00C62460" w:rsidRDefault="00C62460" w:rsidP="00B256D1">
      <w:pPr>
        <w:spacing w:before="171"/>
        <w:ind w:right="695"/>
        <w:jc w:val="both"/>
        <w:rPr>
          <w:b/>
          <w:noProof/>
          <w:lang w:eastAsia="en-GB"/>
        </w:rPr>
      </w:pPr>
    </w:p>
    <w:p w14:paraId="26A79A47" w14:textId="77777777" w:rsidR="00C62460" w:rsidRDefault="00C62460" w:rsidP="00B256D1">
      <w:pPr>
        <w:spacing w:before="171"/>
        <w:ind w:right="695"/>
        <w:jc w:val="both"/>
        <w:rPr>
          <w:b/>
          <w:noProof/>
          <w:lang w:eastAsia="en-GB"/>
        </w:rPr>
      </w:pPr>
    </w:p>
    <w:p w14:paraId="26A79A48" w14:textId="77777777" w:rsidR="0098309F" w:rsidRDefault="0098309F" w:rsidP="00B256D1">
      <w:pPr>
        <w:spacing w:before="171"/>
        <w:ind w:right="695"/>
        <w:jc w:val="both"/>
        <w:rPr>
          <w:b/>
          <w:noProof/>
          <w:lang w:eastAsia="en-GB"/>
        </w:rPr>
      </w:pPr>
    </w:p>
    <w:sectPr w:rsidR="0098309F" w:rsidSect="00B2089F">
      <w:pgSz w:w="11910" w:h="16840" w:code="9"/>
      <w:pgMar w:top="851" w:right="851" w:bottom="851" w:left="85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79A61" w14:textId="77777777" w:rsidR="009C765A" w:rsidRDefault="009C765A" w:rsidP="00374EE5">
      <w:r>
        <w:separator/>
      </w:r>
    </w:p>
  </w:endnote>
  <w:endnote w:type="continuationSeparator" w:id="0">
    <w:p w14:paraId="26A79A62" w14:textId="77777777" w:rsidR="009C765A" w:rsidRDefault="009C765A" w:rsidP="00374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79A5F" w14:textId="77777777" w:rsidR="009C765A" w:rsidRDefault="009C765A" w:rsidP="00374EE5">
      <w:r>
        <w:separator/>
      </w:r>
    </w:p>
  </w:footnote>
  <w:footnote w:type="continuationSeparator" w:id="0">
    <w:p w14:paraId="26A79A60" w14:textId="77777777" w:rsidR="009C765A" w:rsidRDefault="009C765A" w:rsidP="00374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97C7D"/>
    <w:multiLevelType w:val="hybridMultilevel"/>
    <w:tmpl w:val="5C3E5052"/>
    <w:lvl w:ilvl="0" w:tplc="B1C8E902">
      <w:numFmt w:val="bullet"/>
      <w:lvlText w:val=""/>
      <w:lvlJc w:val="left"/>
      <w:pPr>
        <w:ind w:left="1874" w:hanging="361"/>
      </w:pPr>
      <w:rPr>
        <w:rFonts w:ascii="Symbol" w:eastAsia="Symbol" w:hAnsi="Symbol" w:cs="Symbol" w:hint="default"/>
        <w:w w:val="100"/>
        <w:sz w:val="24"/>
        <w:szCs w:val="24"/>
        <w:lang w:val="en-GB" w:eastAsia="en-US" w:bidi="ar-SA"/>
      </w:rPr>
    </w:lvl>
    <w:lvl w:ilvl="1" w:tplc="94305A16">
      <w:numFmt w:val="bullet"/>
      <w:lvlText w:val="•"/>
      <w:lvlJc w:val="left"/>
      <w:pPr>
        <w:ind w:left="2559" w:hanging="361"/>
      </w:pPr>
      <w:rPr>
        <w:rFonts w:hint="default"/>
        <w:lang w:val="en-GB" w:eastAsia="en-US" w:bidi="ar-SA"/>
      </w:rPr>
    </w:lvl>
    <w:lvl w:ilvl="2" w:tplc="51AE0082">
      <w:numFmt w:val="bullet"/>
      <w:lvlText w:val="•"/>
      <w:lvlJc w:val="left"/>
      <w:pPr>
        <w:ind w:left="3238" w:hanging="361"/>
      </w:pPr>
      <w:rPr>
        <w:rFonts w:hint="default"/>
        <w:lang w:val="en-GB" w:eastAsia="en-US" w:bidi="ar-SA"/>
      </w:rPr>
    </w:lvl>
    <w:lvl w:ilvl="3" w:tplc="E8E68270">
      <w:numFmt w:val="bullet"/>
      <w:lvlText w:val="•"/>
      <w:lvlJc w:val="left"/>
      <w:pPr>
        <w:ind w:left="3917" w:hanging="361"/>
      </w:pPr>
      <w:rPr>
        <w:rFonts w:hint="default"/>
        <w:lang w:val="en-GB" w:eastAsia="en-US" w:bidi="ar-SA"/>
      </w:rPr>
    </w:lvl>
    <w:lvl w:ilvl="4" w:tplc="9DC29B68">
      <w:numFmt w:val="bullet"/>
      <w:lvlText w:val="•"/>
      <w:lvlJc w:val="left"/>
      <w:pPr>
        <w:ind w:left="4596" w:hanging="361"/>
      </w:pPr>
      <w:rPr>
        <w:rFonts w:hint="default"/>
        <w:lang w:val="en-GB" w:eastAsia="en-US" w:bidi="ar-SA"/>
      </w:rPr>
    </w:lvl>
    <w:lvl w:ilvl="5" w:tplc="4FB42710">
      <w:numFmt w:val="bullet"/>
      <w:lvlText w:val="•"/>
      <w:lvlJc w:val="left"/>
      <w:pPr>
        <w:ind w:left="5275" w:hanging="361"/>
      </w:pPr>
      <w:rPr>
        <w:rFonts w:hint="default"/>
        <w:lang w:val="en-GB" w:eastAsia="en-US" w:bidi="ar-SA"/>
      </w:rPr>
    </w:lvl>
    <w:lvl w:ilvl="6" w:tplc="0958F29A">
      <w:numFmt w:val="bullet"/>
      <w:lvlText w:val="•"/>
      <w:lvlJc w:val="left"/>
      <w:pPr>
        <w:ind w:left="5954" w:hanging="361"/>
      </w:pPr>
      <w:rPr>
        <w:rFonts w:hint="default"/>
        <w:lang w:val="en-GB" w:eastAsia="en-US" w:bidi="ar-SA"/>
      </w:rPr>
    </w:lvl>
    <w:lvl w:ilvl="7" w:tplc="C328496A">
      <w:numFmt w:val="bullet"/>
      <w:lvlText w:val="•"/>
      <w:lvlJc w:val="left"/>
      <w:pPr>
        <w:ind w:left="6633" w:hanging="361"/>
      </w:pPr>
      <w:rPr>
        <w:rFonts w:hint="default"/>
        <w:lang w:val="en-GB" w:eastAsia="en-US" w:bidi="ar-SA"/>
      </w:rPr>
    </w:lvl>
    <w:lvl w:ilvl="8" w:tplc="F8FA4276">
      <w:numFmt w:val="bullet"/>
      <w:lvlText w:val="•"/>
      <w:lvlJc w:val="left"/>
      <w:pPr>
        <w:ind w:left="7312" w:hanging="361"/>
      </w:pPr>
      <w:rPr>
        <w:rFonts w:hint="default"/>
        <w:lang w:val="en-GB" w:eastAsia="en-US" w:bidi="ar-SA"/>
      </w:rPr>
    </w:lvl>
  </w:abstractNum>
  <w:abstractNum w:abstractNumId="1" w15:restartNumberingAfterBreak="0">
    <w:nsid w:val="081F3BBD"/>
    <w:multiLevelType w:val="hybridMultilevel"/>
    <w:tmpl w:val="FE3E4844"/>
    <w:lvl w:ilvl="0" w:tplc="DDB87F00">
      <w:numFmt w:val="bullet"/>
      <w:lvlText w:val=""/>
      <w:lvlJc w:val="left"/>
      <w:pPr>
        <w:ind w:left="680" w:hanging="567"/>
      </w:pPr>
      <w:rPr>
        <w:rFonts w:ascii="Symbol" w:eastAsia="Symbol" w:hAnsi="Symbol" w:cs="Symbol" w:hint="default"/>
        <w:w w:val="99"/>
        <w:sz w:val="20"/>
        <w:szCs w:val="20"/>
        <w:lang w:val="en-GB" w:eastAsia="en-US" w:bidi="ar-SA"/>
      </w:rPr>
    </w:lvl>
    <w:lvl w:ilvl="1" w:tplc="AFDADD36">
      <w:numFmt w:val="bullet"/>
      <w:lvlText w:val="•"/>
      <w:lvlJc w:val="left"/>
      <w:pPr>
        <w:ind w:left="1203" w:hanging="567"/>
      </w:pPr>
      <w:rPr>
        <w:rFonts w:hint="default"/>
        <w:lang w:val="en-GB" w:eastAsia="en-US" w:bidi="ar-SA"/>
      </w:rPr>
    </w:lvl>
    <w:lvl w:ilvl="2" w:tplc="20DC06BC">
      <w:numFmt w:val="bullet"/>
      <w:lvlText w:val="•"/>
      <w:lvlJc w:val="left"/>
      <w:pPr>
        <w:ind w:left="1726" w:hanging="567"/>
      </w:pPr>
      <w:rPr>
        <w:rFonts w:hint="default"/>
        <w:lang w:val="en-GB" w:eastAsia="en-US" w:bidi="ar-SA"/>
      </w:rPr>
    </w:lvl>
    <w:lvl w:ilvl="3" w:tplc="935470C0">
      <w:numFmt w:val="bullet"/>
      <w:lvlText w:val="•"/>
      <w:lvlJc w:val="left"/>
      <w:pPr>
        <w:ind w:left="2249" w:hanging="567"/>
      </w:pPr>
      <w:rPr>
        <w:rFonts w:hint="default"/>
        <w:lang w:val="en-GB" w:eastAsia="en-US" w:bidi="ar-SA"/>
      </w:rPr>
    </w:lvl>
    <w:lvl w:ilvl="4" w:tplc="EE28074C">
      <w:numFmt w:val="bullet"/>
      <w:lvlText w:val="•"/>
      <w:lvlJc w:val="left"/>
      <w:pPr>
        <w:ind w:left="2772" w:hanging="567"/>
      </w:pPr>
      <w:rPr>
        <w:rFonts w:hint="default"/>
        <w:lang w:val="en-GB" w:eastAsia="en-US" w:bidi="ar-SA"/>
      </w:rPr>
    </w:lvl>
    <w:lvl w:ilvl="5" w:tplc="551EF568">
      <w:numFmt w:val="bullet"/>
      <w:lvlText w:val="•"/>
      <w:lvlJc w:val="left"/>
      <w:pPr>
        <w:ind w:left="3295" w:hanging="567"/>
      </w:pPr>
      <w:rPr>
        <w:rFonts w:hint="default"/>
        <w:lang w:val="en-GB" w:eastAsia="en-US" w:bidi="ar-SA"/>
      </w:rPr>
    </w:lvl>
    <w:lvl w:ilvl="6" w:tplc="3C16A4E4">
      <w:numFmt w:val="bullet"/>
      <w:lvlText w:val="•"/>
      <w:lvlJc w:val="left"/>
      <w:pPr>
        <w:ind w:left="3818" w:hanging="567"/>
      </w:pPr>
      <w:rPr>
        <w:rFonts w:hint="default"/>
        <w:lang w:val="en-GB" w:eastAsia="en-US" w:bidi="ar-SA"/>
      </w:rPr>
    </w:lvl>
    <w:lvl w:ilvl="7" w:tplc="359E65AE">
      <w:numFmt w:val="bullet"/>
      <w:lvlText w:val="•"/>
      <w:lvlJc w:val="left"/>
      <w:pPr>
        <w:ind w:left="4341" w:hanging="567"/>
      </w:pPr>
      <w:rPr>
        <w:rFonts w:hint="default"/>
        <w:lang w:val="en-GB" w:eastAsia="en-US" w:bidi="ar-SA"/>
      </w:rPr>
    </w:lvl>
    <w:lvl w:ilvl="8" w:tplc="495A8CA2">
      <w:numFmt w:val="bullet"/>
      <w:lvlText w:val="•"/>
      <w:lvlJc w:val="left"/>
      <w:pPr>
        <w:ind w:left="4864" w:hanging="567"/>
      </w:pPr>
      <w:rPr>
        <w:rFonts w:hint="default"/>
        <w:lang w:val="en-GB" w:eastAsia="en-US" w:bidi="ar-SA"/>
      </w:rPr>
    </w:lvl>
  </w:abstractNum>
  <w:abstractNum w:abstractNumId="2" w15:restartNumberingAfterBreak="0">
    <w:nsid w:val="13513AD9"/>
    <w:multiLevelType w:val="hybridMultilevel"/>
    <w:tmpl w:val="D19E4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D06BF6"/>
    <w:multiLevelType w:val="hybridMultilevel"/>
    <w:tmpl w:val="2AEAB8BA"/>
    <w:lvl w:ilvl="0" w:tplc="6CF0CDAA">
      <w:numFmt w:val="bullet"/>
      <w:lvlText w:val="•"/>
      <w:lvlJc w:val="left"/>
      <w:pPr>
        <w:ind w:left="467" w:hanging="360"/>
      </w:pPr>
      <w:rPr>
        <w:rFonts w:ascii="Calibri" w:eastAsia="Calibri" w:hAnsi="Calibri" w:cs="Calibri" w:hint="default"/>
        <w:b w:val="0"/>
        <w:bCs w:val="0"/>
        <w:i w:val="0"/>
        <w:iCs w:val="0"/>
        <w:w w:val="100"/>
        <w:sz w:val="22"/>
        <w:szCs w:val="22"/>
        <w:lang w:val="en-US" w:eastAsia="en-US" w:bidi="ar-SA"/>
      </w:rPr>
    </w:lvl>
    <w:lvl w:ilvl="1" w:tplc="76D067AA">
      <w:numFmt w:val="bullet"/>
      <w:lvlText w:val="•"/>
      <w:lvlJc w:val="left"/>
      <w:pPr>
        <w:ind w:left="807" w:hanging="360"/>
      </w:pPr>
      <w:rPr>
        <w:rFonts w:hint="default"/>
        <w:lang w:val="en-US" w:eastAsia="en-US" w:bidi="ar-SA"/>
      </w:rPr>
    </w:lvl>
    <w:lvl w:ilvl="2" w:tplc="496874EA">
      <w:numFmt w:val="bullet"/>
      <w:lvlText w:val="•"/>
      <w:lvlJc w:val="left"/>
      <w:pPr>
        <w:ind w:left="1154" w:hanging="360"/>
      </w:pPr>
      <w:rPr>
        <w:rFonts w:hint="default"/>
        <w:lang w:val="en-US" w:eastAsia="en-US" w:bidi="ar-SA"/>
      </w:rPr>
    </w:lvl>
    <w:lvl w:ilvl="3" w:tplc="B3C40A9E">
      <w:numFmt w:val="bullet"/>
      <w:lvlText w:val="•"/>
      <w:lvlJc w:val="left"/>
      <w:pPr>
        <w:ind w:left="1501" w:hanging="360"/>
      </w:pPr>
      <w:rPr>
        <w:rFonts w:hint="default"/>
        <w:lang w:val="en-US" w:eastAsia="en-US" w:bidi="ar-SA"/>
      </w:rPr>
    </w:lvl>
    <w:lvl w:ilvl="4" w:tplc="BF06B9F6">
      <w:numFmt w:val="bullet"/>
      <w:lvlText w:val="•"/>
      <w:lvlJc w:val="left"/>
      <w:pPr>
        <w:ind w:left="1848" w:hanging="360"/>
      </w:pPr>
      <w:rPr>
        <w:rFonts w:hint="default"/>
        <w:lang w:val="en-US" w:eastAsia="en-US" w:bidi="ar-SA"/>
      </w:rPr>
    </w:lvl>
    <w:lvl w:ilvl="5" w:tplc="8E9A4668">
      <w:numFmt w:val="bullet"/>
      <w:lvlText w:val="•"/>
      <w:lvlJc w:val="left"/>
      <w:pPr>
        <w:ind w:left="2195" w:hanging="360"/>
      </w:pPr>
      <w:rPr>
        <w:rFonts w:hint="default"/>
        <w:lang w:val="en-US" w:eastAsia="en-US" w:bidi="ar-SA"/>
      </w:rPr>
    </w:lvl>
    <w:lvl w:ilvl="6" w:tplc="80DCFCB0">
      <w:numFmt w:val="bullet"/>
      <w:lvlText w:val="•"/>
      <w:lvlJc w:val="left"/>
      <w:pPr>
        <w:ind w:left="2542" w:hanging="360"/>
      </w:pPr>
      <w:rPr>
        <w:rFonts w:hint="default"/>
        <w:lang w:val="en-US" w:eastAsia="en-US" w:bidi="ar-SA"/>
      </w:rPr>
    </w:lvl>
    <w:lvl w:ilvl="7" w:tplc="AC2EF382">
      <w:numFmt w:val="bullet"/>
      <w:lvlText w:val="•"/>
      <w:lvlJc w:val="left"/>
      <w:pPr>
        <w:ind w:left="2889" w:hanging="360"/>
      </w:pPr>
      <w:rPr>
        <w:rFonts w:hint="default"/>
        <w:lang w:val="en-US" w:eastAsia="en-US" w:bidi="ar-SA"/>
      </w:rPr>
    </w:lvl>
    <w:lvl w:ilvl="8" w:tplc="8682AA80">
      <w:numFmt w:val="bullet"/>
      <w:lvlText w:val="•"/>
      <w:lvlJc w:val="left"/>
      <w:pPr>
        <w:ind w:left="3236" w:hanging="360"/>
      </w:pPr>
      <w:rPr>
        <w:rFonts w:hint="default"/>
        <w:lang w:val="en-US" w:eastAsia="en-US" w:bidi="ar-SA"/>
      </w:rPr>
    </w:lvl>
  </w:abstractNum>
  <w:abstractNum w:abstractNumId="4" w15:restartNumberingAfterBreak="0">
    <w:nsid w:val="209074B0"/>
    <w:multiLevelType w:val="hybridMultilevel"/>
    <w:tmpl w:val="8EC6E432"/>
    <w:lvl w:ilvl="0" w:tplc="D9B46E06">
      <w:numFmt w:val="bullet"/>
      <w:lvlText w:val=""/>
      <w:lvlJc w:val="left"/>
      <w:pPr>
        <w:ind w:left="678" w:hanging="567"/>
      </w:pPr>
      <w:rPr>
        <w:rFonts w:ascii="Symbol" w:eastAsia="Symbol" w:hAnsi="Symbol" w:cs="Symbol" w:hint="default"/>
        <w:w w:val="99"/>
        <w:sz w:val="20"/>
        <w:szCs w:val="20"/>
        <w:lang w:val="en-GB" w:eastAsia="en-US" w:bidi="ar-SA"/>
      </w:rPr>
    </w:lvl>
    <w:lvl w:ilvl="1" w:tplc="65D86B0E">
      <w:numFmt w:val="bullet"/>
      <w:lvlText w:val="•"/>
      <w:lvlJc w:val="left"/>
      <w:pPr>
        <w:ind w:left="1208" w:hanging="567"/>
      </w:pPr>
      <w:rPr>
        <w:rFonts w:hint="default"/>
        <w:lang w:val="en-GB" w:eastAsia="en-US" w:bidi="ar-SA"/>
      </w:rPr>
    </w:lvl>
    <w:lvl w:ilvl="2" w:tplc="565C8AE6">
      <w:numFmt w:val="bullet"/>
      <w:lvlText w:val="•"/>
      <w:lvlJc w:val="left"/>
      <w:pPr>
        <w:ind w:left="1736" w:hanging="567"/>
      </w:pPr>
      <w:rPr>
        <w:rFonts w:hint="default"/>
        <w:lang w:val="en-GB" w:eastAsia="en-US" w:bidi="ar-SA"/>
      </w:rPr>
    </w:lvl>
    <w:lvl w:ilvl="3" w:tplc="FA2C282A">
      <w:numFmt w:val="bullet"/>
      <w:lvlText w:val="•"/>
      <w:lvlJc w:val="left"/>
      <w:pPr>
        <w:ind w:left="2264" w:hanging="567"/>
      </w:pPr>
      <w:rPr>
        <w:rFonts w:hint="default"/>
        <w:lang w:val="en-GB" w:eastAsia="en-US" w:bidi="ar-SA"/>
      </w:rPr>
    </w:lvl>
    <w:lvl w:ilvl="4" w:tplc="1790749E">
      <w:numFmt w:val="bullet"/>
      <w:lvlText w:val="•"/>
      <w:lvlJc w:val="left"/>
      <w:pPr>
        <w:ind w:left="2792" w:hanging="567"/>
      </w:pPr>
      <w:rPr>
        <w:rFonts w:hint="default"/>
        <w:lang w:val="en-GB" w:eastAsia="en-US" w:bidi="ar-SA"/>
      </w:rPr>
    </w:lvl>
    <w:lvl w:ilvl="5" w:tplc="520A9FFE">
      <w:numFmt w:val="bullet"/>
      <w:lvlText w:val="•"/>
      <w:lvlJc w:val="left"/>
      <w:pPr>
        <w:ind w:left="3320" w:hanging="567"/>
      </w:pPr>
      <w:rPr>
        <w:rFonts w:hint="default"/>
        <w:lang w:val="en-GB" w:eastAsia="en-US" w:bidi="ar-SA"/>
      </w:rPr>
    </w:lvl>
    <w:lvl w:ilvl="6" w:tplc="4FA26B3A">
      <w:numFmt w:val="bullet"/>
      <w:lvlText w:val="•"/>
      <w:lvlJc w:val="left"/>
      <w:pPr>
        <w:ind w:left="3848" w:hanging="567"/>
      </w:pPr>
      <w:rPr>
        <w:rFonts w:hint="default"/>
        <w:lang w:val="en-GB" w:eastAsia="en-US" w:bidi="ar-SA"/>
      </w:rPr>
    </w:lvl>
    <w:lvl w:ilvl="7" w:tplc="0B7E1ADC">
      <w:numFmt w:val="bullet"/>
      <w:lvlText w:val="•"/>
      <w:lvlJc w:val="left"/>
      <w:pPr>
        <w:ind w:left="4376" w:hanging="567"/>
      </w:pPr>
      <w:rPr>
        <w:rFonts w:hint="default"/>
        <w:lang w:val="en-GB" w:eastAsia="en-US" w:bidi="ar-SA"/>
      </w:rPr>
    </w:lvl>
    <w:lvl w:ilvl="8" w:tplc="EE04B6C2">
      <w:numFmt w:val="bullet"/>
      <w:lvlText w:val="•"/>
      <w:lvlJc w:val="left"/>
      <w:pPr>
        <w:ind w:left="4904" w:hanging="567"/>
      </w:pPr>
      <w:rPr>
        <w:rFonts w:hint="default"/>
        <w:lang w:val="en-GB" w:eastAsia="en-US" w:bidi="ar-SA"/>
      </w:rPr>
    </w:lvl>
  </w:abstractNum>
  <w:abstractNum w:abstractNumId="5" w15:restartNumberingAfterBreak="0">
    <w:nsid w:val="20DA0EBF"/>
    <w:multiLevelType w:val="hybridMultilevel"/>
    <w:tmpl w:val="E530E1EC"/>
    <w:lvl w:ilvl="0" w:tplc="08090001">
      <w:start w:val="1"/>
      <w:numFmt w:val="bullet"/>
      <w:lvlText w:val=""/>
      <w:lvlJc w:val="left"/>
      <w:pPr>
        <w:ind w:left="1405" w:hanging="360"/>
      </w:pPr>
      <w:rPr>
        <w:rFonts w:ascii="Symbol" w:hAnsi="Symbol" w:hint="default"/>
      </w:rPr>
    </w:lvl>
    <w:lvl w:ilvl="1" w:tplc="08090003" w:tentative="1">
      <w:start w:val="1"/>
      <w:numFmt w:val="bullet"/>
      <w:lvlText w:val="o"/>
      <w:lvlJc w:val="left"/>
      <w:pPr>
        <w:ind w:left="2125" w:hanging="360"/>
      </w:pPr>
      <w:rPr>
        <w:rFonts w:ascii="Courier New" w:hAnsi="Courier New" w:cs="Courier New" w:hint="default"/>
      </w:rPr>
    </w:lvl>
    <w:lvl w:ilvl="2" w:tplc="08090005" w:tentative="1">
      <w:start w:val="1"/>
      <w:numFmt w:val="bullet"/>
      <w:lvlText w:val=""/>
      <w:lvlJc w:val="left"/>
      <w:pPr>
        <w:ind w:left="2845" w:hanging="360"/>
      </w:pPr>
      <w:rPr>
        <w:rFonts w:ascii="Wingdings" w:hAnsi="Wingdings" w:hint="default"/>
      </w:rPr>
    </w:lvl>
    <w:lvl w:ilvl="3" w:tplc="08090001" w:tentative="1">
      <w:start w:val="1"/>
      <w:numFmt w:val="bullet"/>
      <w:lvlText w:val=""/>
      <w:lvlJc w:val="left"/>
      <w:pPr>
        <w:ind w:left="3565" w:hanging="360"/>
      </w:pPr>
      <w:rPr>
        <w:rFonts w:ascii="Symbol" w:hAnsi="Symbol" w:hint="default"/>
      </w:rPr>
    </w:lvl>
    <w:lvl w:ilvl="4" w:tplc="08090003" w:tentative="1">
      <w:start w:val="1"/>
      <w:numFmt w:val="bullet"/>
      <w:lvlText w:val="o"/>
      <w:lvlJc w:val="left"/>
      <w:pPr>
        <w:ind w:left="4285" w:hanging="360"/>
      </w:pPr>
      <w:rPr>
        <w:rFonts w:ascii="Courier New" w:hAnsi="Courier New" w:cs="Courier New" w:hint="default"/>
      </w:rPr>
    </w:lvl>
    <w:lvl w:ilvl="5" w:tplc="08090005" w:tentative="1">
      <w:start w:val="1"/>
      <w:numFmt w:val="bullet"/>
      <w:lvlText w:val=""/>
      <w:lvlJc w:val="left"/>
      <w:pPr>
        <w:ind w:left="5005" w:hanging="360"/>
      </w:pPr>
      <w:rPr>
        <w:rFonts w:ascii="Wingdings" w:hAnsi="Wingdings" w:hint="default"/>
      </w:rPr>
    </w:lvl>
    <w:lvl w:ilvl="6" w:tplc="08090001" w:tentative="1">
      <w:start w:val="1"/>
      <w:numFmt w:val="bullet"/>
      <w:lvlText w:val=""/>
      <w:lvlJc w:val="left"/>
      <w:pPr>
        <w:ind w:left="5725" w:hanging="360"/>
      </w:pPr>
      <w:rPr>
        <w:rFonts w:ascii="Symbol" w:hAnsi="Symbol" w:hint="default"/>
      </w:rPr>
    </w:lvl>
    <w:lvl w:ilvl="7" w:tplc="08090003" w:tentative="1">
      <w:start w:val="1"/>
      <w:numFmt w:val="bullet"/>
      <w:lvlText w:val="o"/>
      <w:lvlJc w:val="left"/>
      <w:pPr>
        <w:ind w:left="6445" w:hanging="360"/>
      </w:pPr>
      <w:rPr>
        <w:rFonts w:ascii="Courier New" w:hAnsi="Courier New" w:cs="Courier New" w:hint="default"/>
      </w:rPr>
    </w:lvl>
    <w:lvl w:ilvl="8" w:tplc="08090005" w:tentative="1">
      <w:start w:val="1"/>
      <w:numFmt w:val="bullet"/>
      <w:lvlText w:val=""/>
      <w:lvlJc w:val="left"/>
      <w:pPr>
        <w:ind w:left="7165" w:hanging="360"/>
      </w:pPr>
      <w:rPr>
        <w:rFonts w:ascii="Wingdings" w:hAnsi="Wingdings" w:hint="default"/>
      </w:rPr>
    </w:lvl>
  </w:abstractNum>
  <w:abstractNum w:abstractNumId="6" w15:restartNumberingAfterBreak="0">
    <w:nsid w:val="237D3D7D"/>
    <w:multiLevelType w:val="hybridMultilevel"/>
    <w:tmpl w:val="3AF40A9C"/>
    <w:lvl w:ilvl="0" w:tplc="3DFEA666">
      <w:numFmt w:val="bullet"/>
      <w:lvlText w:val="•"/>
      <w:lvlJc w:val="left"/>
      <w:pPr>
        <w:ind w:left="467" w:hanging="360"/>
      </w:pPr>
      <w:rPr>
        <w:rFonts w:ascii="Calibri" w:eastAsia="Calibri" w:hAnsi="Calibri" w:cs="Calibri" w:hint="default"/>
        <w:b w:val="0"/>
        <w:bCs w:val="0"/>
        <w:i w:val="0"/>
        <w:iCs w:val="0"/>
        <w:w w:val="100"/>
        <w:sz w:val="22"/>
        <w:szCs w:val="22"/>
        <w:lang w:val="en-US" w:eastAsia="en-US" w:bidi="ar-SA"/>
      </w:rPr>
    </w:lvl>
    <w:lvl w:ilvl="1" w:tplc="2FC01EF4">
      <w:numFmt w:val="bullet"/>
      <w:lvlText w:val="•"/>
      <w:lvlJc w:val="left"/>
      <w:pPr>
        <w:ind w:left="807" w:hanging="360"/>
      </w:pPr>
      <w:rPr>
        <w:rFonts w:hint="default"/>
        <w:lang w:val="en-US" w:eastAsia="en-US" w:bidi="ar-SA"/>
      </w:rPr>
    </w:lvl>
    <w:lvl w:ilvl="2" w:tplc="EB3C13D4">
      <w:numFmt w:val="bullet"/>
      <w:lvlText w:val="•"/>
      <w:lvlJc w:val="left"/>
      <w:pPr>
        <w:ind w:left="1154" w:hanging="360"/>
      </w:pPr>
      <w:rPr>
        <w:rFonts w:hint="default"/>
        <w:lang w:val="en-US" w:eastAsia="en-US" w:bidi="ar-SA"/>
      </w:rPr>
    </w:lvl>
    <w:lvl w:ilvl="3" w:tplc="23665FE0">
      <w:numFmt w:val="bullet"/>
      <w:lvlText w:val="•"/>
      <w:lvlJc w:val="left"/>
      <w:pPr>
        <w:ind w:left="1501" w:hanging="360"/>
      </w:pPr>
      <w:rPr>
        <w:rFonts w:hint="default"/>
        <w:lang w:val="en-US" w:eastAsia="en-US" w:bidi="ar-SA"/>
      </w:rPr>
    </w:lvl>
    <w:lvl w:ilvl="4" w:tplc="AAF04F68">
      <w:numFmt w:val="bullet"/>
      <w:lvlText w:val="•"/>
      <w:lvlJc w:val="left"/>
      <w:pPr>
        <w:ind w:left="1848" w:hanging="360"/>
      </w:pPr>
      <w:rPr>
        <w:rFonts w:hint="default"/>
        <w:lang w:val="en-US" w:eastAsia="en-US" w:bidi="ar-SA"/>
      </w:rPr>
    </w:lvl>
    <w:lvl w:ilvl="5" w:tplc="98B0401C">
      <w:numFmt w:val="bullet"/>
      <w:lvlText w:val="•"/>
      <w:lvlJc w:val="left"/>
      <w:pPr>
        <w:ind w:left="2195" w:hanging="360"/>
      </w:pPr>
      <w:rPr>
        <w:rFonts w:hint="default"/>
        <w:lang w:val="en-US" w:eastAsia="en-US" w:bidi="ar-SA"/>
      </w:rPr>
    </w:lvl>
    <w:lvl w:ilvl="6" w:tplc="D5165406">
      <w:numFmt w:val="bullet"/>
      <w:lvlText w:val="•"/>
      <w:lvlJc w:val="left"/>
      <w:pPr>
        <w:ind w:left="2542" w:hanging="360"/>
      </w:pPr>
      <w:rPr>
        <w:rFonts w:hint="default"/>
        <w:lang w:val="en-US" w:eastAsia="en-US" w:bidi="ar-SA"/>
      </w:rPr>
    </w:lvl>
    <w:lvl w:ilvl="7" w:tplc="EE026A22">
      <w:numFmt w:val="bullet"/>
      <w:lvlText w:val="•"/>
      <w:lvlJc w:val="left"/>
      <w:pPr>
        <w:ind w:left="2889" w:hanging="360"/>
      </w:pPr>
      <w:rPr>
        <w:rFonts w:hint="default"/>
        <w:lang w:val="en-US" w:eastAsia="en-US" w:bidi="ar-SA"/>
      </w:rPr>
    </w:lvl>
    <w:lvl w:ilvl="8" w:tplc="27A64E34">
      <w:numFmt w:val="bullet"/>
      <w:lvlText w:val="•"/>
      <w:lvlJc w:val="left"/>
      <w:pPr>
        <w:ind w:left="3236" w:hanging="360"/>
      </w:pPr>
      <w:rPr>
        <w:rFonts w:hint="default"/>
        <w:lang w:val="en-US" w:eastAsia="en-US" w:bidi="ar-SA"/>
      </w:rPr>
    </w:lvl>
  </w:abstractNum>
  <w:abstractNum w:abstractNumId="7" w15:restartNumberingAfterBreak="0">
    <w:nsid w:val="27390154"/>
    <w:multiLevelType w:val="hybridMultilevel"/>
    <w:tmpl w:val="5F8E2E2C"/>
    <w:lvl w:ilvl="0" w:tplc="9B4ACD28">
      <w:numFmt w:val="bullet"/>
      <w:lvlText w:val=""/>
      <w:lvlJc w:val="left"/>
      <w:pPr>
        <w:ind w:left="680" w:hanging="567"/>
      </w:pPr>
      <w:rPr>
        <w:rFonts w:ascii="Symbol" w:eastAsia="Symbol" w:hAnsi="Symbol" w:cs="Symbol" w:hint="default"/>
        <w:w w:val="99"/>
        <w:sz w:val="20"/>
        <w:szCs w:val="20"/>
        <w:lang w:val="en-GB" w:eastAsia="en-US" w:bidi="ar-SA"/>
      </w:rPr>
    </w:lvl>
    <w:lvl w:ilvl="1" w:tplc="1FCAF3A4">
      <w:numFmt w:val="bullet"/>
      <w:lvlText w:val="•"/>
      <w:lvlJc w:val="left"/>
      <w:pPr>
        <w:ind w:left="1203" w:hanging="567"/>
      </w:pPr>
      <w:rPr>
        <w:rFonts w:hint="default"/>
        <w:lang w:val="en-GB" w:eastAsia="en-US" w:bidi="ar-SA"/>
      </w:rPr>
    </w:lvl>
    <w:lvl w:ilvl="2" w:tplc="611CFC10">
      <w:numFmt w:val="bullet"/>
      <w:lvlText w:val="•"/>
      <w:lvlJc w:val="left"/>
      <w:pPr>
        <w:ind w:left="1726" w:hanging="567"/>
      </w:pPr>
      <w:rPr>
        <w:rFonts w:hint="default"/>
        <w:lang w:val="en-GB" w:eastAsia="en-US" w:bidi="ar-SA"/>
      </w:rPr>
    </w:lvl>
    <w:lvl w:ilvl="3" w:tplc="813A128E">
      <w:numFmt w:val="bullet"/>
      <w:lvlText w:val="•"/>
      <w:lvlJc w:val="left"/>
      <w:pPr>
        <w:ind w:left="2249" w:hanging="567"/>
      </w:pPr>
      <w:rPr>
        <w:rFonts w:hint="default"/>
        <w:lang w:val="en-GB" w:eastAsia="en-US" w:bidi="ar-SA"/>
      </w:rPr>
    </w:lvl>
    <w:lvl w:ilvl="4" w:tplc="261ED108">
      <w:numFmt w:val="bullet"/>
      <w:lvlText w:val="•"/>
      <w:lvlJc w:val="left"/>
      <w:pPr>
        <w:ind w:left="2772" w:hanging="567"/>
      </w:pPr>
      <w:rPr>
        <w:rFonts w:hint="default"/>
        <w:lang w:val="en-GB" w:eastAsia="en-US" w:bidi="ar-SA"/>
      </w:rPr>
    </w:lvl>
    <w:lvl w:ilvl="5" w:tplc="DAC66B1A">
      <w:numFmt w:val="bullet"/>
      <w:lvlText w:val="•"/>
      <w:lvlJc w:val="left"/>
      <w:pPr>
        <w:ind w:left="3295" w:hanging="567"/>
      </w:pPr>
      <w:rPr>
        <w:rFonts w:hint="default"/>
        <w:lang w:val="en-GB" w:eastAsia="en-US" w:bidi="ar-SA"/>
      </w:rPr>
    </w:lvl>
    <w:lvl w:ilvl="6" w:tplc="1E32EE24">
      <w:numFmt w:val="bullet"/>
      <w:lvlText w:val="•"/>
      <w:lvlJc w:val="left"/>
      <w:pPr>
        <w:ind w:left="3818" w:hanging="567"/>
      </w:pPr>
      <w:rPr>
        <w:rFonts w:hint="default"/>
        <w:lang w:val="en-GB" w:eastAsia="en-US" w:bidi="ar-SA"/>
      </w:rPr>
    </w:lvl>
    <w:lvl w:ilvl="7" w:tplc="5E9C199E">
      <w:numFmt w:val="bullet"/>
      <w:lvlText w:val="•"/>
      <w:lvlJc w:val="left"/>
      <w:pPr>
        <w:ind w:left="4341" w:hanging="567"/>
      </w:pPr>
      <w:rPr>
        <w:rFonts w:hint="default"/>
        <w:lang w:val="en-GB" w:eastAsia="en-US" w:bidi="ar-SA"/>
      </w:rPr>
    </w:lvl>
    <w:lvl w:ilvl="8" w:tplc="403A4F22">
      <w:numFmt w:val="bullet"/>
      <w:lvlText w:val="•"/>
      <w:lvlJc w:val="left"/>
      <w:pPr>
        <w:ind w:left="4864" w:hanging="567"/>
      </w:pPr>
      <w:rPr>
        <w:rFonts w:hint="default"/>
        <w:lang w:val="en-GB" w:eastAsia="en-US" w:bidi="ar-SA"/>
      </w:rPr>
    </w:lvl>
  </w:abstractNum>
  <w:abstractNum w:abstractNumId="8" w15:restartNumberingAfterBreak="0">
    <w:nsid w:val="274D018F"/>
    <w:multiLevelType w:val="hybridMultilevel"/>
    <w:tmpl w:val="D3E44846"/>
    <w:lvl w:ilvl="0" w:tplc="F166751E">
      <w:numFmt w:val="bullet"/>
      <w:lvlText w:val=""/>
      <w:lvlJc w:val="left"/>
      <w:pPr>
        <w:ind w:left="678" w:hanging="567"/>
      </w:pPr>
      <w:rPr>
        <w:rFonts w:ascii="Symbol" w:eastAsia="Symbol" w:hAnsi="Symbol" w:cs="Symbol" w:hint="default"/>
        <w:w w:val="99"/>
        <w:sz w:val="20"/>
        <w:szCs w:val="20"/>
        <w:lang w:val="en-GB" w:eastAsia="en-US" w:bidi="ar-SA"/>
      </w:rPr>
    </w:lvl>
    <w:lvl w:ilvl="1" w:tplc="91588144">
      <w:numFmt w:val="bullet"/>
      <w:lvlText w:val="•"/>
      <w:lvlJc w:val="left"/>
      <w:pPr>
        <w:ind w:left="1208" w:hanging="567"/>
      </w:pPr>
      <w:rPr>
        <w:rFonts w:hint="default"/>
        <w:lang w:val="en-GB" w:eastAsia="en-US" w:bidi="ar-SA"/>
      </w:rPr>
    </w:lvl>
    <w:lvl w:ilvl="2" w:tplc="A746C50A">
      <w:numFmt w:val="bullet"/>
      <w:lvlText w:val="•"/>
      <w:lvlJc w:val="left"/>
      <w:pPr>
        <w:ind w:left="1736" w:hanging="567"/>
      </w:pPr>
      <w:rPr>
        <w:rFonts w:hint="default"/>
        <w:lang w:val="en-GB" w:eastAsia="en-US" w:bidi="ar-SA"/>
      </w:rPr>
    </w:lvl>
    <w:lvl w:ilvl="3" w:tplc="A19AF99C">
      <w:numFmt w:val="bullet"/>
      <w:lvlText w:val="•"/>
      <w:lvlJc w:val="left"/>
      <w:pPr>
        <w:ind w:left="2264" w:hanging="567"/>
      </w:pPr>
      <w:rPr>
        <w:rFonts w:hint="default"/>
        <w:lang w:val="en-GB" w:eastAsia="en-US" w:bidi="ar-SA"/>
      </w:rPr>
    </w:lvl>
    <w:lvl w:ilvl="4" w:tplc="7900827A">
      <w:numFmt w:val="bullet"/>
      <w:lvlText w:val="•"/>
      <w:lvlJc w:val="left"/>
      <w:pPr>
        <w:ind w:left="2792" w:hanging="567"/>
      </w:pPr>
      <w:rPr>
        <w:rFonts w:hint="default"/>
        <w:lang w:val="en-GB" w:eastAsia="en-US" w:bidi="ar-SA"/>
      </w:rPr>
    </w:lvl>
    <w:lvl w:ilvl="5" w:tplc="18DCF26E">
      <w:numFmt w:val="bullet"/>
      <w:lvlText w:val="•"/>
      <w:lvlJc w:val="left"/>
      <w:pPr>
        <w:ind w:left="3320" w:hanging="567"/>
      </w:pPr>
      <w:rPr>
        <w:rFonts w:hint="default"/>
        <w:lang w:val="en-GB" w:eastAsia="en-US" w:bidi="ar-SA"/>
      </w:rPr>
    </w:lvl>
    <w:lvl w:ilvl="6" w:tplc="10DE52C8">
      <w:numFmt w:val="bullet"/>
      <w:lvlText w:val="•"/>
      <w:lvlJc w:val="left"/>
      <w:pPr>
        <w:ind w:left="3848" w:hanging="567"/>
      </w:pPr>
      <w:rPr>
        <w:rFonts w:hint="default"/>
        <w:lang w:val="en-GB" w:eastAsia="en-US" w:bidi="ar-SA"/>
      </w:rPr>
    </w:lvl>
    <w:lvl w:ilvl="7" w:tplc="2E98DFB4">
      <w:numFmt w:val="bullet"/>
      <w:lvlText w:val="•"/>
      <w:lvlJc w:val="left"/>
      <w:pPr>
        <w:ind w:left="4376" w:hanging="567"/>
      </w:pPr>
      <w:rPr>
        <w:rFonts w:hint="default"/>
        <w:lang w:val="en-GB" w:eastAsia="en-US" w:bidi="ar-SA"/>
      </w:rPr>
    </w:lvl>
    <w:lvl w:ilvl="8" w:tplc="77F8E1CE">
      <w:numFmt w:val="bullet"/>
      <w:lvlText w:val="•"/>
      <w:lvlJc w:val="left"/>
      <w:pPr>
        <w:ind w:left="4904" w:hanging="567"/>
      </w:pPr>
      <w:rPr>
        <w:rFonts w:hint="default"/>
        <w:lang w:val="en-GB" w:eastAsia="en-US" w:bidi="ar-SA"/>
      </w:rPr>
    </w:lvl>
  </w:abstractNum>
  <w:abstractNum w:abstractNumId="9" w15:restartNumberingAfterBreak="0">
    <w:nsid w:val="2E4C5FE7"/>
    <w:multiLevelType w:val="hybridMultilevel"/>
    <w:tmpl w:val="BDE6C1BC"/>
    <w:lvl w:ilvl="0" w:tplc="D8D8580C">
      <w:numFmt w:val="bullet"/>
      <w:lvlText w:val=""/>
      <w:lvlJc w:val="left"/>
      <w:pPr>
        <w:ind w:left="678" w:hanging="567"/>
      </w:pPr>
      <w:rPr>
        <w:rFonts w:ascii="Symbol" w:eastAsia="Symbol" w:hAnsi="Symbol" w:cs="Symbol" w:hint="default"/>
        <w:w w:val="99"/>
        <w:sz w:val="20"/>
        <w:szCs w:val="20"/>
        <w:lang w:val="en-GB" w:eastAsia="en-US" w:bidi="ar-SA"/>
      </w:rPr>
    </w:lvl>
    <w:lvl w:ilvl="1" w:tplc="46C2EAD6">
      <w:numFmt w:val="bullet"/>
      <w:lvlText w:val="•"/>
      <w:lvlJc w:val="left"/>
      <w:pPr>
        <w:ind w:left="1208" w:hanging="567"/>
      </w:pPr>
      <w:rPr>
        <w:rFonts w:hint="default"/>
        <w:lang w:val="en-GB" w:eastAsia="en-US" w:bidi="ar-SA"/>
      </w:rPr>
    </w:lvl>
    <w:lvl w:ilvl="2" w:tplc="D910D732">
      <w:numFmt w:val="bullet"/>
      <w:lvlText w:val="•"/>
      <w:lvlJc w:val="left"/>
      <w:pPr>
        <w:ind w:left="1736" w:hanging="567"/>
      </w:pPr>
      <w:rPr>
        <w:rFonts w:hint="default"/>
        <w:lang w:val="en-GB" w:eastAsia="en-US" w:bidi="ar-SA"/>
      </w:rPr>
    </w:lvl>
    <w:lvl w:ilvl="3" w:tplc="4B3E0056">
      <w:numFmt w:val="bullet"/>
      <w:lvlText w:val="•"/>
      <w:lvlJc w:val="left"/>
      <w:pPr>
        <w:ind w:left="2264" w:hanging="567"/>
      </w:pPr>
      <w:rPr>
        <w:rFonts w:hint="default"/>
        <w:lang w:val="en-GB" w:eastAsia="en-US" w:bidi="ar-SA"/>
      </w:rPr>
    </w:lvl>
    <w:lvl w:ilvl="4" w:tplc="466E675C">
      <w:numFmt w:val="bullet"/>
      <w:lvlText w:val="•"/>
      <w:lvlJc w:val="left"/>
      <w:pPr>
        <w:ind w:left="2792" w:hanging="567"/>
      </w:pPr>
      <w:rPr>
        <w:rFonts w:hint="default"/>
        <w:lang w:val="en-GB" w:eastAsia="en-US" w:bidi="ar-SA"/>
      </w:rPr>
    </w:lvl>
    <w:lvl w:ilvl="5" w:tplc="9D881A5A">
      <w:numFmt w:val="bullet"/>
      <w:lvlText w:val="•"/>
      <w:lvlJc w:val="left"/>
      <w:pPr>
        <w:ind w:left="3320" w:hanging="567"/>
      </w:pPr>
      <w:rPr>
        <w:rFonts w:hint="default"/>
        <w:lang w:val="en-GB" w:eastAsia="en-US" w:bidi="ar-SA"/>
      </w:rPr>
    </w:lvl>
    <w:lvl w:ilvl="6" w:tplc="6F7AFC5E">
      <w:numFmt w:val="bullet"/>
      <w:lvlText w:val="•"/>
      <w:lvlJc w:val="left"/>
      <w:pPr>
        <w:ind w:left="3848" w:hanging="567"/>
      </w:pPr>
      <w:rPr>
        <w:rFonts w:hint="default"/>
        <w:lang w:val="en-GB" w:eastAsia="en-US" w:bidi="ar-SA"/>
      </w:rPr>
    </w:lvl>
    <w:lvl w:ilvl="7" w:tplc="5D283D0E">
      <w:numFmt w:val="bullet"/>
      <w:lvlText w:val="•"/>
      <w:lvlJc w:val="left"/>
      <w:pPr>
        <w:ind w:left="4376" w:hanging="567"/>
      </w:pPr>
      <w:rPr>
        <w:rFonts w:hint="default"/>
        <w:lang w:val="en-GB" w:eastAsia="en-US" w:bidi="ar-SA"/>
      </w:rPr>
    </w:lvl>
    <w:lvl w:ilvl="8" w:tplc="D2A81C32">
      <w:numFmt w:val="bullet"/>
      <w:lvlText w:val="•"/>
      <w:lvlJc w:val="left"/>
      <w:pPr>
        <w:ind w:left="4904" w:hanging="567"/>
      </w:pPr>
      <w:rPr>
        <w:rFonts w:hint="default"/>
        <w:lang w:val="en-GB" w:eastAsia="en-US" w:bidi="ar-SA"/>
      </w:rPr>
    </w:lvl>
  </w:abstractNum>
  <w:abstractNum w:abstractNumId="10" w15:restartNumberingAfterBreak="0">
    <w:nsid w:val="2FBF74FE"/>
    <w:multiLevelType w:val="hybridMultilevel"/>
    <w:tmpl w:val="1D6C4160"/>
    <w:lvl w:ilvl="0" w:tplc="54302B22">
      <w:numFmt w:val="bullet"/>
      <w:lvlText w:val=""/>
      <w:lvlJc w:val="left"/>
      <w:pPr>
        <w:ind w:left="678" w:hanging="567"/>
      </w:pPr>
      <w:rPr>
        <w:rFonts w:ascii="Symbol" w:eastAsia="Symbol" w:hAnsi="Symbol" w:cs="Symbol" w:hint="default"/>
        <w:w w:val="99"/>
        <w:sz w:val="20"/>
        <w:szCs w:val="20"/>
        <w:lang w:val="en-GB" w:eastAsia="en-US" w:bidi="ar-SA"/>
      </w:rPr>
    </w:lvl>
    <w:lvl w:ilvl="1" w:tplc="31389FF2">
      <w:numFmt w:val="bullet"/>
      <w:lvlText w:val="•"/>
      <w:lvlJc w:val="left"/>
      <w:pPr>
        <w:ind w:left="1208" w:hanging="567"/>
      </w:pPr>
      <w:rPr>
        <w:rFonts w:hint="default"/>
        <w:lang w:val="en-GB" w:eastAsia="en-US" w:bidi="ar-SA"/>
      </w:rPr>
    </w:lvl>
    <w:lvl w:ilvl="2" w:tplc="84A0528C">
      <w:numFmt w:val="bullet"/>
      <w:lvlText w:val="•"/>
      <w:lvlJc w:val="left"/>
      <w:pPr>
        <w:ind w:left="1736" w:hanging="567"/>
      </w:pPr>
      <w:rPr>
        <w:rFonts w:hint="default"/>
        <w:lang w:val="en-GB" w:eastAsia="en-US" w:bidi="ar-SA"/>
      </w:rPr>
    </w:lvl>
    <w:lvl w:ilvl="3" w:tplc="32682AC4">
      <w:numFmt w:val="bullet"/>
      <w:lvlText w:val="•"/>
      <w:lvlJc w:val="left"/>
      <w:pPr>
        <w:ind w:left="2264" w:hanging="567"/>
      </w:pPr>
      <w:rPr>
        <w:rFonts w:hint="default"/>
        <w:lang w:val="en-GB" w:eastAsia="en-US" w:bidi="ar-SA"/>
      </w:rPr>
    </w:lvl>
    <w:lvl w:ilvl="4" w:tplc="F6B631FC">
      <w:numFmt w:val="bullet"/>
      <w:lvlText w:val="•"/>
      <w:lvlJc w:val="left"/>
      <w:pPr>
        <w:ind w:left="2792" w:hanging="567"/>
      </w:pPr>
      <w:rPr>
        <w:rFonts w:hint="default"/>
        <w:lang w:val="en-GB" w:eastAsia="en-US" w:bidi="ar-SA"/>
      </w:rPr>
    </w:lvl>
    <w:lvl w:ilvl="5" w:tplc="DAC44072">
      <w:numFmt w:val="bullet"/>
      <w:lvlText w:val="•"/>
      <w:lvlJc w:val="left"/>
      <w:pPr>
        <w:ind w:left="3320" w:hanging="567"/>
      </w:pPr>
      <w:rPr>
        <w:rFonts w:hint="default"/>
        <w:lang w:val="en-GB" w:eastAsia="en-US" w:bidi="ar-SA"/>
      </w:rPr>
    </w:lvl>
    <w:lvl w:ilvl="6" w:tplc="E78C9952">
      <w:numFmt w:val="bullet"/>
      <w:lvlText w:val="•"/>
      <w:lvlJc w:val="left"/>
      <w:pPr>
        <w:ind w:left="3848" w:hanging="567"/>
      </w:pPr>
      <w:rPr>
        <w:rFonts w:hint="default"/>
        <w:lang w:val="en-GB" w:eastAsia="en-US" w:bidi="ar-SA"/>
      </w:rPr>
    </w:lvl>
    <w:lvl w:ilvl="7" w:tplc="66D2E876">
      <w:numFmt w:val="bullet"/>
      <w:lvlText w:val="•"/>
      <w:lvlJc w:val="left"/>
      <w:pPr>
        <w:ind w:left="4376" w:hanging="567"/>
      </w:pPr>
      <w:rPr>
        <w:rFonts w:hint="default"/>
        <w:lang w:val="en-GB" w:eastAsia="en-US" w:bidi="ar-SA"/>
      </w:rPr>
    </w:lvl>
    <w:lvl w:ilvl="8" w:tplc="8202086A">
      <w:numFmt w:val="bullet"/>
      <w:lvlText w:val="•"/>
      <w:lvlJc w:val="left"/>
      <w:pPr>
        <w:ind w:left="4904" w:hanging="567"/>
      </w:pPr>
      <w:rPr>
        <w:rFonts w:hint="default"/>
        <w:lang w:val="en-GB" w:eastAsia="en-US" w:bidi="ar-SA"/>
      </w:rPr>
    </w:lvl>
  </w:abstractNum>
  <w:abstractNum w:abstractNumId="11" w15:restartNumberingAfterBreak="0">
    <w:nsid w:val="34FE3BB1"/>
    <w:multiLevelType w:val="hybridMultilevel"/>
    <w:tmpl w:val="4ED82B66"/>
    <w:lvl w:ilvl="0" w:tplc="520633E8">
      <w:numFmt w:val="bullet"/>
      <w:lvlText w:val=""/>
      <w:lvlJc w:val="left"/>
      <w:pPr>
        <w:ind w:left="680" w:hanging="567"/>
      </w:pPr>
      <w:rPr>
        <w:rFonts w:ascii="Symbol" w:eastAsia="Symbol" w:hAnsi="Symbol" w:cs="Symbol" w:hint="default"/>
        <w:w w:val="99"/>
        <w:sz w:val="20"/>
        <w:szCs w:val="20"/>
        <w:lang w:val="en-GB" w:eastAsia="en-US" w:bidi="ar-SA"/>
      </w:rPr>
    </w:lvl>
    <w:lvl w:ilvl="1" w:tplc="CCD80130">
      <w:numFmt w:val="bullet"/>
      <w:lvlText w:val="•"/>
      <w:lvlJc w:val="left"/>
      <w:pPr>
        <w:ind w:left="1203" w:hanging="567"/>
      </w:pPr>
      <w:rPr>
        <w:rFonts w:hint="default"/>
        <w:lang w:val="en-GB" w:eastAsia="en-US" w:bidi="ar-SA"/>
      </w:rPr>
    </w:lvl>
    <w:lvl w:ilvl="2" w:tplc="D0DACAAE">
      <w:numFmt w:val="bullet"/>
      <w:lvlText w:val="•"/>
      <w:lvlJc w:val="left"/>
      <w:pPr>
        <w:ind w:left="1726" w:hanging="567"/>
      </w:pPr>
      <w:rPr>
        <w:rFonts w:hint="default"/>
        <w:lang w:val="en-GB" w:eastAsia="en-US" w:bidi="ar-SA"/>
      </w:rPr>
    </w:lvl>
    <w:lvl w:ilvl="3" w:tplc="F2ECCF18">
      <w:numFmt w:val="bullet"/>
      <w:lvlText w:val="•"/>
      <w:lvlJc w:val="left"/>
      <w:pPr>
        <w:ind w:left="2249" w:hanging="567"/>
      </w:pPr>
      <w:rPr>
        <w:rFonts w:hint="default"/>
        <w:lang w:val="en-GB" w:eastAsia="en-US" w:bidi="ar-SA"/>
      </w:rPr>
    </w:lvl>
    <w:lvl w:ilvl="4" w:tplc="700AC9F2">
      <w:numFmt w:val="bullet"/>
      <w:lvlText w:val="•"/>
      <w:lvlJc w:val="left"/>
      <w:pPr>
        <w:ind w:left="2772" w:hanging="567"/>
      </w:pPr>
      <w:rPr>
        <w:rFonts w:hint="default"/>
        <w:lang w:val="en-GB" w:eastAsia="en-US" w:bidi="ar-SA"/>
      </w:rPr>
    </w:lvl>
    <w:lvl w:ilvl="5" w:tplc="068A400C">
      <w:numFmt w:val="bullet"/>
      <w:lvlText w:val="•"/>
      <w:lvlJc w:val="left"/>
      <w:pPr>
        <w:ind w:left="3295" w:hanging="567"/>
      </w:pPr>
      <w:rPr>
        <w:rFonts w:hint="default"/>
        <w:lang w:val="en-GB" w:eastAsia="en-US" w:bidi="ar-SA"/>
      </w:rPr>
    </w:lvl>
    <w:lvl w:ilvl="6" w:tplc="A1B2C802">
      <w:numFmt w:val="bullet"/>
      <w:lvlText w:val="•"/>
      <w:lvlJc w:val="left"/>
      <w:pPr>
        <w:ind w:left="3818" w:hanging="567"/>
      </w:pPr>
      <w:rPr>
        <w:rFonts w:hint="default"/>
        <w:lang w:val="en-GB" w:eastAsia="en-US" w:bidi="ar-SA"/>
      </w:rPr>
    </w:lvl>
    <w:lvl w:ilvl="7" w:tplc="AF2488C4">
      <w:numFmt w:val="bullet"/>
      <w:lvlText w:val="•"/>
      <w:lvlJc w:val="left"/>
      <w:pPr>
        <w:ind w:left="4341" w:hanging="567"/>
      </w:pPr>
      <w:rPr>
        <w:rFonts w:hint="default"/>
        <w:lang w:val="en-GB" w:eastAsia="en-US" w:bidi="ar-SA"/>
      </w:rPr>
    </w:lvl>
    <w:lvl w:ilvl="8" w:tplc="5CB03F86">
      <w:numFmt w:val="bullet"/>
      <w:lvlText w:val="•"/>
      <w:lvlJc w:val="left"/>
      <w:pPr>
        <w:ind w:left="4864" w:hanging="567"/>
      </w:pPr>
      <w:rPr>
        <w:rFonts w:hint="default"/>
        <w:lang w:val="en-GB" w:eastAsia="en-US" w:bidi="ar-SA"/>
      </w:rPr>
    </w:lvl>
  </w:abstractNum>
  <w:abstractNum w:abstractNumId="12" w15:restartNumberingAfterBreak="0">
    <w:nsid w:val="36174ECD"/>
    <w:multiLevelType w:val="hybridMultilevel"/>
    <w:tmpl w:val="A4944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6B31FF"/>
    <w:multiLevelType w:val="hybridMultilevel"/>
    <w:tmpl w:val="85C6A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876F93"/>
    <w:multiLevelType w:val="hybridMultilevel"/>
    <w:tmpl w:val="5BBEE73A"/>
    <w:lvl w:ilvl="0" w:tplc="08090001">
      <w:start w:val="1"/>
      <w:numFmt w:val="bullet"/>
      <w:lvlText w:val=""/>
      <w:lvlJc w:val="left"/>
      <w:pPr>
        <w:ind w:left="1405" w:hanging="360"/>
      </w:pPr>
      <w:rPr>
        <w:rFonts w:ascii="Symbol" w:hAnsi="Symbol" w:hint="default"/>
      </w:rPr>
    </w:lvl>
    <w:lvl w:ilvl="1" w:tplc="08090003" w:tentative="1">
      <w:start w:val="1"/>
      <w:numFmt w:val="bullet"/>
      <w:lvlText w:val="o"/>
      <w:lvlJc w:val="left"/>
      <w:pPr>
        <w:ind w:left="2125" w:hanging="360"/>
      </w:pPr>
      <w:rPr>
        <w:rFonts w:ascii="Courier New" w:hAnsi="Courier New" w:cs="Courier New" w:hint="default"/>
      </w:rPr>
    </w:lvl>
    <w:lvl w:ilvl="2" w:tplc="08090005" w:tentative="1">
      <w:start w:val="1"/>
      <w:numFmt w:val="bullet"/>
      <w:lvlText w:val=""/>
      <w:lvlJc w:val="left"/>
      <w:pPr>
        <w:ind w:left="2845" w:hanging="360"/>
      </w:pPr>
      <w:rPr>
        <w:rFonts w:ascii="Wingdings" w:hAnsi="Wingdings" w:hint="default"/>
      </w:rPr>
    </w:lvl>
    <w:lvl w:ilvl="3" w:tplc="08090001" w:tentative="1">
      <w:start w:val="1"/>
      <w:numFmt w:val="bullet"/>
      <w:lvlText w:val=""/>
      <w:lvlJc w:val="left"/>
      <w:pPr>
        <w:ind w:left="3565" w:hanging="360"/>
      </w:pPr>
      <w:rPr>
        <w:rFonts w:ascii="Symbol" w:hAnsi="Symbol" w:hint="default"/>
      </w:rPr>
    </w:lvl>
    <w:lvl w:ilvl="4" w:tplc="08090003" w:tentative="1">
      <w:start w:val="1"/>
      <w:numFmt w:val="bullet"/>
      <w:lvlText w:val="o"/>
      <w:lvlJc w:val="left"/>
      <w:pPr>
        <w:ind w:left="4285" w:hanging="360"/>
      </w:pPr>
      <w:rPr>
        <w:rFonts w:ascii="Courier New" w:hAnsi="Courier New" w:cs="Courier New" w:hint="default"/>
      </w:rPr>
    </w:lvl>
    <w:lvl w:ilvl="5" w:tplc="08090005" w:tentative="1">
      <w:start w:val="1"/>
      <w:numFmt w:val="bullet"/>
      <w:lvlText w:val=""/>
      <w:lvlJc w:val="left"/>
      <w:pPr>
        <w:ind w:left="5005" w:hanging="360"/>
      </w:pPr>
      <w:rPr>
        <w:rFonts w:ascii="Wingdings" w:hAnsi="Wingdings" w:hint="default"/>
      </w:rPr>
    </w:lvl>
    <w:lvl w:ilvl="6" w:tplc="08090001" w:tentative="1">
      <w:start w:val="1"/>
      <w:numFmt w:val="bullet"/>
      <w:lvlText w:val=""/>
      <w:lvlJc w:val="left"/>
      <w:pPr>
        <w:ind w:left="5725" w:hanging="360"/>
      </w:pPr>
      <w:rPr>
        <w:rFonts w:ascii="Symbol" w:hAnsi="Symbol" w:hint="default"/>
      </w:rPr>
    </w:lvl>
    <w:lvl w:ilvl="7" w:tplc="08090003" w:tentative="1">
      <w:start w:val="1"/>
      <w:numFmt w:val="bullet"/>
      <w:lvlText w:val="o"/>
      <w:lvlJc w:val="left"/>
      <w:pPr>
        <w:ind w:left="6445" w:hanging="360"/>
      </w:pPr>
      <w:rPr>
        <w:rFonts w:ascii="Courier New" w:hAnsi="Courier New" w:cs="Courier New" w:hint="default"/>
      </w:rPr>
    </w:lvl>
    <w:lvl w:ilvl="8" w:tplc="08090005" w:tentative="1">
      <w:start w:val="1"/>
      <w:numFmt w:val="bullet"/>
      <w:lvlText w:val=""/>
      <w:lvlJc w:val="left"/>
      <w:pPr>
        <w:ind w:left="7165" w:hanging="360"/>
      </w:pPr>
      <w:rPr>
        <w:rFonts w:ascii="Wingdings" w:hAnsi="Wingdings" w:hint="default"/>
      </w:rPr>
    </w:lvl>
  </w:abstractNum>
  <w:abstractNum w:abstractNumId="15" w15:restartNumberingAfterBreak="0">
    <w:nsid w:val="3EF32D61"/>
    <w:multiLevelType w:val="hybridMultilevel"/>
    <w:tmpl w:val="3C34F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8F781C"/>
    <w:multiLevelType w:val="hybridMultilevel"/>
    <w:tmpl w:val="1BD03F30"/>
    <w:lvl w:ilvl="0" w:tplc="911A33F6">
      <w:numFmt w:val="bullet"/>
      <w:lvlText w:val=""/>
      <w:lvlJc w:val="left"/>
      <w:pPr>
        <w:ind w:left="680" w:hanging="567"/>
      </w:pPr>
      <w:rPr>
        <w:rFonts w:ascii="Symbol" w:eastAsia="Symbol" w:hAnsi="Symbol" w:cs="Symbol" w:hint="default"/>
        <w:w w:val="99"/>
        <w:sz w:val="20"/>
        <w:szCs w:val="20"/>
        <w:lang w:val="en-GB" w:eastAsia="en-US" w:bidi="ar-SA"/>
      </w:rPr>
    </w:lvl>
    <w:lvl w:ilvl="1" w:tplc="CAEEBA78">
      <w:numFmt w:val="bullet"/>
      <w:lvlText w:val="•"/>
      <w:lvlJc w:val="left"/>
      <w:pPr>
        <w:ind w:left="1203" w:hanging="567"/>
      </w:pPr>
      <w:rPr>
        <w:rFonts w:hint="default"/>
        <w:lang w:val="en-GB" w:eastAsia="en-US" w:bidi="ar-SA"/>
      </w:rPr>
    </w:lvl>
    <w:lvl w:ilvl="2" w:tplc="0BECD8CA">
      <w:numFmt w:val="bullet"/>
      <w:lvlText w:val="•"/>
      <w:lvlJc w:val="left"/>
      <w:pPr>
        <w:ind w:left="1726" w:hanging="567"/>
      </w:pPr>
      <w:rPr>
        <w:rFonts w:hint="default"/>
        <w:lang w:val="en-GB" w:eastAsia="en-US" w:bidi="ar-SA"/>
      </w:rPr>
    </w:lvl>
    <w:lvl w:ilvl="3" w:tplc="5A16803E">
      <w:numFmt w:val="bullet"/>
      <w:lvlText w:val="•"/>
      <w:lvlJc w:val="left"/>
      <w:pPr>
        <w:ind w:left="2249" w:hanging="567"/>
      </w:pPr>
      <w:rPr>
        <w:rFonts w:hint="default"/>
        <w:lang w:val="en-GB" w:eastAsia="en-US" w:bidi="ar-SA"/>
      </w:rPr>
    </w:lvl>
    <w:lvl w:ilvl="4" w:tplc="62B086C4">
      <w:numFmt w:val="bullet"/>
      <w:lvlText w:val="•"/>
      <w:lvlJc w:val="left"/>
      <w:pPr>
        <w:ind w:left="2772" w:hanging="567"/>
      </w:pPr>
      <w:rPr>
        <w:rFonts w:hint="default"/>
        <w:lang w:val="en-GB" w:eastAsia="en-US" w:bidi="ar-SA"/>
      </w:rPr>
    </w:lvl>
    <w:lvl w:ilvl="5" w:tplc="70D89638">
      <w:numFmt w:val="bullet"/>
      <w:lvlText w:val="•"/>
      <w:lvlJc w:val="left"/>
      <w:pPr>
        <w:ind w:left="3295" w:hanging="567"/>
      </w:pPr>
      <w:rPr>
        <w:rFonts w:hint="default"/>
        <w:lang w:val="en-GB" w:eastAsia="en-US" w:bidi="ar-SA"/>
      </w:rPr>
    </w:lvl>
    <w:lvl w:ilvl="6" w:tplc="7E0AEAFE">
      <w:numFmt w:val="bullet"/>
      <w:lvlText w:val="•"/>
      <w:lvlJc w:val="left"/>
      <w:pPr>
        <w:ind w:left="3818" w:hanging="567"/>
      </w:pPr>
      <w:rPr>
        <w:rFonts w:hint="default"/>
        <w:lang w:val="en-GB" w:eastAsia="en-US" w:bidi="ar-SA"/>
      </w:rPr>
    </w:lvl>
    <w:lvl w:ilvl="7" w:tplc="B32666B4">
      <w:numFmt w:val="bullet"/>
      <w:lvlText w:val="•"/>
      <w:lvlJc w:val="left"/>
      <w:pPr>
        <w:ind w:left="4341" w:hanging="567"/>
      </w:pPr>
      <w:rPr>
        <w:rFonts w:hint="default"/>
        <w:lang w:val="en-GB" w:eastAsia="en-US" w:bidi="ar-SA"/>
      </w:rPr>
    </w:lvl>
    <w:lvl w:ilvl="8" w:tplc="6CAA4346">
      <w:numFmt w:val="bullet"/>
      <w:lvlText w:val="•"/>
      <w:lvlJc w:val="left"/>
      <w:pPr>
        <w:ind w:left="4864" w:hanging="567"/>
      </w:pPr>
      <w:rPr>
        <w:rFonts w:hint="default"/>
        <w:lang w:val="en-GB" w:eastAsia="en-US" w:bidi="ar-SA"/>
      </w:rPr>
    </w:lvl>
  </w:abstractNum>
  <w:abstractNum w:abstractNumId="17" w15:restartNumberingAfterBreak="0">
    <w:nsid w:val="46BE2299"/>
    <w:multiLevelType w:val="hybridMultilevel"/>
    <w:tmpl w:val="1FF2F1A2"/>
    <w:lvl w:ilvl="0" w:tplc="6436C860">
      <w:numFmt w:val="bullet"/>
      <w:lvlText w:val=""/>
      <w:lvlJc w:val="left"/>
      <w:pPr>
        <w:ind w:left="678" w:hanging="567"/>
      </w:pPr>
      <w:rPr>
        <w:rFonts w:ascii="Symbol" w:eastAsia="Symbol" w:hAnsi="Symbol" w:cs="Symbol" w:hint="default"/>
        <w:w w:val="99"/>
        <w:sz w:val="20"/>
        <w:szCs w:val="20"/>
        <w:lang w:val="en-GB" w:eastAsia="en-US" w:bidi="ar-SA"/>
      </w:rPr>
    </w:lvl>
    <w:lvl w:ilvl="1" w:tplc="AFD28602">
      <w:numFmt w:val="bullet"/>
      <w:lvlText w:val="•"/>
      <w:lvlJc w:val="left"/>
      <w:pPr>
        <w:ind w:left="1208" w:hanging="567"/>
      </w:pPr>
      <w:rPr>
        <w:rFonts w:hint="default"/>
        <w:lang w:val="en-GB" w:eastAsia="en-US" w:bidi="ar-SA"/>
      </w:rPr>
    </w:lvl>
    <w:lvl w:ilvl="2" w:tplc="9276287A">
      <w:numFmt w:val="bullet"/>
      <w:lvlText w:val="•"/>
      <w:lvlJc w:val="left"/>
      <w:pPr>
        <w:ind w:left="1736" w:hanging="567"/>
      </w:pPr>
      <w:rPr>
        <w:rFonts w:hint="default"/>
        <w:lang w:val="en-GB" w:eastAsia="en-US" w:bidi="ar-SA"/>
      </w:rPr>
    </w:lvl>
    <w:lvl w:ilvl="3" w:tplc="4DD2CA4E">
      <w:numFmt w:val="bullet"/>
      <w:lvlText w:val="•"/>
      <w:lvlJc w:val="left"/>
      <w:pPr>
        <w:ind w:left="2264" w:hanging="567"/>
      </w:pPr>
      <w:rPr>
        <w:rFonts w:hint="default"/>
        <w:lang w:val="en-GB" w:eastAsia="en-US" w:bidi="ar-SA"/>
      </w:rPr>
    </w:lvl>
    <w:lvl w:ilvl="4" w:tplc="9B605CE4">
      <w:numFmt w:val="bullet"/>
      <w:lvlText w:val="•"/>
      <w:lvlJc w:val="left"/>
      <w:pPr>
        <w:ind w:left="2792" w:hanging="567"/>
      </w:pPr>
      <w:rPr>
        <w:rFonts w:hint="default"/>
        <w:lang w:val="en-GB" w:eastAsia="en-US" w:bidi="ar-SA"/>
      </w:rPr>
    </w:lvl>
    <w:lvl w:ilvl="5" w:tplc="01FA4EEE">
      <w:numFmt w:val="bullet"/>
      <w:lvlText w:val="•"/>
      <w:lvlJc w:val="left"/>
      <w:pPr>
        <w:ind w:left="3320" w:hanging="567"/>
      </w:pPr>
      <w:rPr>
        <w:rFonts w:hint="default"/>
        <w:lang w:val="en-GB" w:eastAsia="en-US" w:bidi="ar-SA"/>
      </w:rPr>
    </w:lvl>
    <w:lvl w:ilvl="6" w:tplc="90E046A0">
      <w:numFmt w:val="bullet"/>
      <w:lvlText w:val="•"/>
      <w:lvlJc w:val="left"/>
      <w:pPr>
        <w:ind w:left="3848" w:hanging="567"/>
      </w:pPr>
      <w:rPr>
        <w:rFonts w:hint="default"/>
        <w:lang w:val="en-GB" w:eastAsia="en-US" w:bidi="ar-SA"/>
      </w:rPr>
    </w:lvl>
    <w:lvl w:ilvl="7" w:tplc="C1FEC26E">
      <w:numFmt w:val="bullet"/>
      <w:lvlText w:val="•"/>
      <w:lvlJc w:val="left"/>
      <w:pPr>
        <w:ind w:left="4376" w:hanging="567"/>
      </w:pPr>
      <w:rPr>
        <w:rFonts w:hint="default"/>
        <w:lang w:val="en-GB" w:eastAsia="en-US" w:bidi="ar-SA"/>
      </w:rPr>
    </w:lvl>
    <w:lvl w:ilvl="8" w:tplc="9E969174">
      <w:numFmt w:val="bullet"/>
      <w:lvlText w:val="•"/>
      <w:lvlJc w:val="left"/>
      <w:pPr>
        <w:ind w:left="4904" w:hanging="567"/>
      </w:pPr>
      <w:rPr>
        <w:rFonts w:hint="default"/>
        <w:lang w:val="en-GB" w:eastAsia="en-US" w:bidi="ar-SA"/>
      </w:rPr>
    </w:lvl>
  </w:abstractNum>
  <w:abstractNum w:abstractNumId="18" w15:restartNumberingAfterBreak="0">
    <w:nsid w:val="5184707D"/>
    <w:multiLevelType w:val="hybridMultilevel"/>
    <w:tmpl w:val="6FCC5F38"/>
    <w:lvl w:ilvl="0" w:tplc="61741222">
      <w:numFmt w:val="bullet"/>
      <w:lvlText w:val="•"/>
      <w:lvlJc w:val="left"/>
      <w:pPr>
        <w:ind w:left="467" w:hanging="360"/>
      </w:pPr>
      <w:rPr>
        <w:rFonts w:ascii="Calibri" w:eastAsia="Calibri" w:hAnsi="Calibri" w:cs="Calibri" w:hint="default"/>
        <w:b w:val="0"/>
        <w:bCs w:val="0"/>
        <w:i w:val="0"/>
        <w:iCs w:val="0"/>
        <w:w w:val="100"/>
        <w:sz w:val="22"/>
        <w:szCs w:val="22"/>
        <w:lang w:val="en-US" w:eastAsia="en-US" w:bidi="ar-SA"/>
      </w:rPr>
    </w:lvl>
    <w:lvl w:ilvl="1" w:tplc="04DCC508">
      <w:numFmt w:val="bullet"/>
      <w:lvlText w:val="•"/>
      <w:lvlJc w:val="left"/>
      <w:pPr>
        <w:ind w:left="802" w:hanging="360"/>
      </w:pPr>
      <w:rPr>
        <w:rFonts w:hint="default"/>
        <w:lang w:val="en-US" w:eastAsia="en-US" w:bidi="ar-SA"/>
      </w:rPr>
    </w:lvl>
    <w:lvl w:ilvl="2" w:tplc="51B025FA">
      <w:numFmt w:val="bullet"/>
      <w:lvlText w:val="•"/>
      <w:lvlJc w:val="left"/>
      <w:pPr>
        <w:ind w:left="1145" w:hanging="360"/>
      </w:pPr>
      <w:rPr>
        <w:rFonts w:hint="default"/>
        <w:lang w:val="en-US" w:eastAsia="en-US" w:bidi="ar-SA"/>
      </w:rPr>
    </w:lvl>
    <w:lvl w:ilvl="3" w:tplc="5356976C">
      <w:numFmt w:val="bullet"/>
      <w:lvlText w:val="•"/>
      <w:lvlJc w:val="left"/>
      <w:pPr>
        <w:ind w:left="1487" w:hanging="360"/>
      </w:pPr>
      <w:rPr>
        <w:rFonts w:hint="default"/>
        <w:lang w:val="en-US" w:eastAsia="en-US" w:bidi="ar-SA"/>
      </w:rPr>
    </w:lvl>
    <w:lvl w:ilvl="4" w:tplc="B53E9AEE">
      <w:numFmt w:val="bullet"/>
      <w:lvlText w:val="•"/>
      <w:lvlJc w:val="left"/>
      <w:pPr>
        <w:ind w:left="1830" w:hanging="360"/>
      </w:pPr>
      <w:rPr>
        <w:rFonts w:hint="default"/>
        <w:lang w:val="en-US" w:eastAsia="en-US" w:bidi="ar-SA"/>
      </w:rPr>
    </w:lvl>
    <w:lvl w:ilvl="5" w:tplc="23E0BC52">
      <w:numFmt w:val="bullet"/>
      <w:lvlText w:val="•"/>
      <w:lvlJc w:val="left"/>
      <w:pPr>
        <w:ind w:left="2173" w:hanging="360"/>
      </w:pPr>
      <w:rPr>
        <w:rFonts w:hint="default"/>
        <w:lang w:val="en-US" w:eastAsia="en-US" w:bidi="ar-SA"/>
      </w:rPr>
    </w:lvl>
    <w:lvl w:ilvl="6" w:tplc="1D64DC12">
      <w:numFmt w:val="bullet"/>
      <w:lvlText w:val="•"/>
      <w:lvlJc w:val="left"/>
      <w:pPr>
        <w:ind w:left="2515" w:hanging="360"/>
      </w:pPr>
      <w:rPr>
        <w:rFonts w:hint="default"/>
        <w:lang w:val="en-US" w:eastAsia="en-US" w:bidi="ar-SA"/>
      </w:rPr>
    </w:lvl>
    <w:lvl w:ilvl="7" w:tplc="24D6A6AA">
      <w:numFmt w:val="bullet"/>
      <w:lvlText w:val="•"/>
      <w:lvlJc w:val="left"/>
      <w:pPr>
        <w:ind w:left="2858" w:hanging="360"/>
      </w:pPr>
      <w:rPr>
        <w:rFonts w:hint="default"/>
        <w:lang w:val="en-US" w:eastAsia="en-US" w:bidi="ar-SA"/>
      </w:rPr>
    </w:lvl>
    <w:lvl w:ilvl="8" w:tplc="51547CF8">
      <w:numFmt w:val="bullet"/>
      <w:lvlText w:val="•"/>
      <w:lvlJc w:val="left"/>
      <w:pPr>
        <w:ind w:left="3200" w:hanging="360"/>
      </w:pPr>
      <w:rPr>
        <w:rFonts w:hint="default"/>
        <w:lang w:val="en-US" w:eastAsia="en-US" w:bidi="ar-SA"/>
      </w:rPr>
    </w:lvl>
  </w:abstractNum>
  <w:abstractNum w:abstractNumId="19" w15:restartNumberingAfterBreak="0">
    <w:nsid w:val="52EB4B5B"/>
    <w:multiLevelType w:val="hybridMultilevel"/>
    <w:tmpl w:val="7264DBC6"/>
    <w:lvl w:ilvl="0" w:tplc="D4FA2392">
      <w:numFmt w:val="bullet"/>
      <w:lvlText w:val="•"/>
      <w:lvlJc w:val="left"/>
      <w:pPr>
        <w:ind w:left="467" w:hanging="360"/>
      </w:pPr>
      <w:rPr>
        <w:rFonts w:ascii="Calibri" w:eastAsia="Calibri" w:hAnsi="Calibri" w:cs="Calibri" w:hint="default"/>
        <w:b w:val="0"/>
        <w:bCs w:val="0"/>
        <w:i w:val="0"/>
        <w:iCs w:val="0"/>
        <w:w w:val="100"/>
        <w:sz w:val="22"/>
        <w:szCs w:val="22"/>
        <w:lang w:val="en-US" w:eastAsia="en-US" w:bidi="ar-SA"/>
      </w:rPr>
    </w:lvl>
    <w:lvl w:ilvl="1" w:tplc="F496DC1E">
      <w:numFmt w:val="bullet"/>
      <w:lvlText w:val="•"/>
      <w:lvlJc w:val="left"/>
      <w:pPr>
        <w:ind w:left="802" w:hanging="360"/>
      </w:pPr>
      <w:rPr>
        <w:rFonts w:hint="default"/>
        <w:lang w:val="en-US" w:eastAsia="en-US" w:bidi="ar-SA"/>
      </w:rPr>
    </w:lvl>
    <w:lvl w:ilvl="2" w:tplc="19263BC8">
      <w:numFmt w:val="bullet"/>
      <w:lvlText w:val="•"/>
      <w:lvlJc w:val="left"/>
      <w:pPr>
        <w:ind w:left="1145" w:hanging="360"/>
      </w:pPr>
      <w:rPr>
        <w:rFonts w:hint="default"/>
        <w:lang w:val="en-US" w:eastAsia="en-US" w:bidi="ar-SA"/>
      </w:rPr>
    </w:lvl>
    <w:lvl w:ilvl="3" w:tplc="B9E4DC7A">
      <w:numFmt w:val="bullet"/>
      <w:lvlText w:val="•"/>
      <w:lvlJc w:val="left"/>
      <w:pPr>
        <w:ind w:left="1487" w:hanging="360"/>
      </w:pPr>
      <w:rPr>
        <w:rFonts w:hint="default"/>
        <w:lang w:val="en-US" w:eastAsia="en-US" w:bidi="ar-SA"/>
      </w:rPr>
    </w:lvl>
    <w:lvl w:ilvl="4" w:tplc="BE2AF9C2">
      <w:numFmt w:val="bullet"/>
      <w:lvlText w:val="•"/>
      <w:lvlJc w:val="left"/>
      <w:pPr>
        <w:ind w:left="1830" w:hanging="360"/>
      </w:pPr>
      <w:rPr>
        <w:rFonts w:hint="default"/>
        <w:lang w:val="en-US" w:eastAsia="en-US" w:bidi="ar-SA"/>
      </w:rPr>
    </w:lvl>
    <w:lvl w:ilvl="5" w:tplc="1B422314">
      <w:numFmt w:val="bullet"/>
      <w:lvlText w:val="•"/>
      <w:lvlJc w:val="left"/>
      <w:pPr>
        <w:ind w:left="2173" w:hanging="360"/>
      </w:pPr>
      <w:rPr>
        <w:rFonts w:hint="default"/>
        <w:lang w:val="en-US" w:eastAsia="en-US" w:bidi="ar-SA"/>
      </w:rPr>
    </w:lvl>
    <w:lvl w:ilvl="6" w:tplc="148EE1DE">
      <w:numFmt w:val="bullet"/>
      <w:lvlText w:val="•"/>
      <w:lvlJc w:val="left"/>
      <w:pPr>
        <w:ind w:left="2515" w:hanging="360"/>
      </w:pPr>
      <w:rPr>
        <w:rFonts w:hint="default"/>
        <w:lang w:val="en-US" w:eastAsia="en-US" w:bidi="ar-SA"/>
      </w:rPr>
    </w:lvl>
    <w:lvl w:ilvl="7" w:tplc="AA5C0754">
      <w:numFmt w:val="bullet"/>
      <w:lvlText w:val="•"/>
      <w:lvlJc w:val="left"/>
      <w:pPr>
        <w:ind w:left="2858" w:hanging="360"/>
      </w:pPr>
      <w:rPr>
        <w:rFonts w:hint="default"/>
        <w:lang w:val="en-US" w:eastAsia="en-US" w:bidi="ar-SA"/>
      </w:rPr>
    </w:lvl>
    <w:lvl w:ilvl="8" w:tplc="830E28BE">
      <w:numFmt w:val="bullet"/>
      <w:lvlText w:val="•"/>
      <w:lvlJc w:val="left"/>
      <w:pPr>
        <w:ind w:left="3200" w:hanging="360"/>
      </w:pPr>
      <w:rPr>
        <w:rFonts w:hint="default"/>
        <w:lang w:val="en-US" w:eastAsia="en-US" w:bidi="ar-SA"/>
      </w:rPr>
    </w:lvl>
  </w:abstractNum>
  <w:abstractNum w:abstractNumId="20" w15:restartNumberingAfterBreak="0">
    <w:nsid w:val="56856407"/>
    <w:multiLevelType w:val="hybridMultilevel"/>
    <w:tmpl w:val="39F25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581CB8"/>
    <w:multiLevelType w:val="hybridMultilevel"/>
    <w:tmpl w:val="096E3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F40F43"/>
    <w:multiLevelType w:val="hybridMultilevel"/>
    <w:tmpl w:val="665A11B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63B1521C"/>
    <w:multiLevelType w:val="hybridMultilevel"/>
    <w:tmpl w:val="A70853F2"/>
    <w:lvl w:ilvl="0" w:tplc="CC1CEBA8">
      <w:numFmt w:val="bullet"/>
      <w:lvlText w:val="•"/>
      <w:lvlJc w:val="left"/>
      <w:pPr>
        <w:ind w:left="467" w:hanging="360"/>
      </w:pPr>
      <w:rPr>
        <w:rFonts w:ascii="Calibri" w:eastAsia="Calibri" w:hAnsi="Calibri" w:cs="Calibri" w:hint="default"/>
        <w:b w:val="0"/>
        <w:bCs w:val="0"/>
        <w:i w:val="0"/>
        <w:iCs w:val="0"/>
        <w:w w:val="100"/>
        <w:sz w:val="22"/>
        <w:szCs w:val="22"/>
        <w:lang w:val="en-US" w:eastAsia="en-US" w:bidi="ar-SA"/>
      </w:rPr>
    </w:lvl>
    <w:lvl w:ilvl="1" w:tplc="3ABA6558">
      <w:numFmt w:val="bullet"/>
      <w:lvlText w:val="•"/>
      <w:lvlJc w:val="left"/>
      <w:pPr>
        <w:ind w:left="807" w:hanging="360"/>
      </w:pPr>
      <w:rPr>
        <w:rFonts w:hint="default"/>
        <w:lang w:val="en-US" w:eastAsia="en-US" w:bidi="ar-SA"/>
      </w:rPr>
    </w:lvl>
    <w:lvl w:ilvl="2" w:tplc="81807830">
      <w:numFmt w:val="bullet"/>
      <w:lvlText w:val="•"/>
      <w:lvlJc w:val="left"/>
      <w:pPr>
        <w:ind w:left="1154" w:hanging="360"/>
      </w:pPr>
      <w:rPr>
        <w:rFonts w:hint="default"/>
        <w:lang w:val="en-US" w:eastAsia="en-US" w:bidi="ar-SA"/>
      </w:rPr>
    </w:lvl>
    <w:lvl w:ilvl="3" w:tplc="61661302">
      <w:numFmt w:val="bullet"/>
      <w:lvlText w:val="•"/>
      <w:lvlJc w:val="left"/>
      <w:pPr>
        <w:ind w:left="1501" w:hanging="360"/>
      </w:pPr>
      <w:rPr>
        <w:rFonts w:hint="default"/>
        <w:lang w:val="en-US" w:eastAsia="en-US" w:bidi="ar-SA"/>
      </w:rPr>
    </w:lvl>
    <w:lvl w:ilvl="4" w:tplc="A0CEA6F2">
      <w:numFmt w:val="bullet"/>
      <w:lvlText w:val="•"/>
      <w:lvlJc w:val="left"/>
      <w:pPr>
        <w:ind w:left="1848" w:hanging="360"/>
      </w:pPr>
      <w:rPr>
        <w:rFonts w:hint="default"/>
        <w:lang w:val="en-US" w:eastAsia="en-US" w:bidi="ar-SA"/>
      </w:rPr>
    </w:lvl>
    <w:lvl w:ilvl="5" w:tplc="08C6ED0A">
      <w:numFmt w:val="bullet"/>
      <w:lvlText w:val="•"/>
      <w:lvlJc w:val="left"/>
      <w:pPr>
        <w:ind w:left="2195" w:hanging="360"/>
      </w:pPr>
      <w:rPr>
        <w:rFonts w:hint="default"/>
        <w:lang w:val="en-US" w:eastAsia="en-US" w:bidi="ar-SA"/>
      </w:rPr>
    </w:lvl>
    <w:lvl w:ilvl="6" w:tplc="3C108BD8">
      <w:numFmt w:val="bullet"/>
      <w:lvlText w:val="•"/>
      <w:lvlJc w:val="left"/>
      <w:pPr>
        <w:ind w:left="2542" w:hanging="360"/>
      </w:pPr>
      <w:rPr>
        <w:rFonts w:hint="default"/>
        <w:lang w:val="en-US" w:eastAsia="en-US" w:bidi="ar-SA"/>
      </w:rPr>
    </w:lvl>
    <w:lvl w:ilvl="7" w:tplc="7B42369E">
      <w:numFmt w:val="bullet"/>
      <w:lvlText w:val="•"/>
      <w:lvlJc w:val="left"/>
      <w:pPr>
        <w:ind w:left="2889" w:hanging="360"/>
      </w:pPr>
      <w:rPr>
        <w:rFonts w:hint="default"/>
        <w:lang w:val="en-US" w:eastAsia="en-US" w:bidi="ar-SA"/>
      </w:rPr>
    </w:lvl>
    <w:lvl w:ilvl="8" w:tplc="9D684C26">
      <w:numFmt w:val="bullet"/>
      <w:lvlText w:val="•"/>
      <w:lvlJc w:val="left"/>
      <w:pPr>
        <w:ind w:left="3236" w:hanging="360"/>
      </w:pPr>
      <w:rPr>
        <w:rFonts w:hint="default"/>
        <w:lang w:val="en-US" w:eastAsia="en-US" w:bidi="ar-SA"/>
      </w:rPr>
    </w:lvl>
  </w:abstractNum>
  <w:abstractNum w:abstractNumId="24" w15:restartNumberingAfterBreak="0">
    <w:nsid w:val="644203EB"/>
    <w:multiLevelType w:val="hybridMultilevel"/>
    <w:tmpl w:val="01A20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3664E2"/>
    <w:multiLevelType w:val="hybridMultilevel"/>
    <w:tmpl w:val="0A605840"/>
    <w:lvl w:ilvl="0" w:tplc="E610A28C">
      <w:numFmt w:val="bullet"/>
      <w:lvlText w:val=""/>
      <w:lvlJc w:val="left"/>
      <w:pPr>
        <w:ind w:left="467" w:hanging="360"/>
      </w:pPr>
      <w:rPr>
        <w:rFonts w:ascii="Symbol" w:eastAsia="Symbol" w:hAnsi="Symbol" w:cs="Symbol" w:hint="default"/>
        <w:b w:val="0"/>
        <w:bCs w:val="0"/>
        <w:i w:val="0"/>
        <w:iCs w:val="0"/>
        <w:w w:val="100"/>
        <w:sz w:val="22"/>
        <w:szCs w:val="22"/>
        <w:lang w:val="en-US" w:eastAsia="en-US" w:bidi="ar-SA"/>
      </w:rPr>
    </w:lvl>
    <w:lvl w:ilvl="1" w:tplc="46EE952A">
      <w:numFmt w:val="bullet"/>
      <w:lvlText w:val="•"/>
      <w:lvlJc w:val="left"/>
      <w:pPr>
        <w:ind w:left="802" w:hanging="360"/>
      </w:pPr>
      <w:rPr>
        <w:rFonts w:hint="default"/>
        <w:lang w:val="en-US" w:eastAsia="en-US" w:bidi="ar-SA"/>
      </w:rPr>
    </w:lvl>
    <w:lvl w:ilvl="2" w:tplc="18143B9E">
      <w:numFmt w:val="bullet"/>
      <w:lvlText w:val="•"/>
      <w:lvlJc w:val="left"/>
      <w:pPr>
        <w:ind w:left="1145" w:hanging="360"/>
      </w:pPr>
      <w:rPr>
        <w:rFonts w:hint="default"/>
        <w:lang w:val="en-US" w:eastAsia="en-US" w:bidi="ar-SA"/>
      </w:rPr>
    </w:lvl>
    <w:lvl w:ilvl="3" w:tplc="7D16219E">
      <w:numFmt w:val="bullet"/>
      <w:lvlText w:val="•"/>
      <w:lvlJc w:val="left"/>
      <w:pPr>
        <w:ind w:left="1487" w:hanging="360"/>
      </w:pPr>
      <w:rPr>
        <w:rFonts w:hint="default"/>
        <w:lang w:val="en-US" w:eastAsia="en-US" w:bidi="ar-SA"/>
      </w:rPr>
    </w:lvl>
    <w:lvl w:ilvl="4" w:tplc="18F27E7A">
      <w:numFmt w:val="bullet"/>
      <w:lvlText w:val="•"/>
      <w:lvlJc w:val="left"/>
      <w:pPr>
        <w:ind w:left="1830" w:hanging="360"/>
      </w:pPr>
      <w:rPr>
        <w:rFonts w:hint="default"/>
        <w:lang w:val="en-US" w:eastAsia="en-US" w:bidi="ar-SA"/>
      </w:rPr>
    </w:lvl>
    <w:lvl w:ilvl="5" w:tplc="9702D5CA">
      <w:numFmt w:val="bullet"/>
      <w:lvlText w:val="•"/>
      <w:lvlJc w:val="left"/>
      <w:pPr>
        <w:ind w:left="2173" w:hanging="360"/>
      </w:pPr>
      <w:rPr>
        <w:rFonts w:hint="default"/>
        <w:lang w:val="en-US" w:eastAsia="en-US" w:bidi="ar-SA"/>
      </w:rPr>
    </w:lvl>
    <w:lvl w:ilvl="6" w:tplc="5C6C1A58">
      <w:numFmt w:val="bullet"/>
      <w:lvlText w:val="•"/>
      <w:lvlJc w:val="left"/>
      <w:pPr>
        <w:ind w:left="2515" w:hanging="360"/>
      </w:pPr>
      <w:rPr>
        <w:rFonts w:hint="default"/>
        <w:lang w:val="en-US" w:eastAsia="en-US" w:bidi="ar-SA"/>
      </w:rPr>
    </w:lvl>
    <w:lvl w:ilvl="7" w:tplc="2A44E90E">
      <w:numFmt w:val="bullet"/>
      <w:lvlText w:val="•"/>
      <w:lvlJc w:val="left"/>
      <w:pPr>
        <w:ind w:left="2858" w:hanging="360"/>
      </w:pPr>
      <w:rPr>
        <w:rFonts w:hint="default"/>
        <w:lang w:val="en-US" w:eastAsia="en-US" w:bidi="ar-SA"/>
      </w:rPr>
    </w:lvl>
    <w:lvl w:ilvl="8" w:tplc="484012FE">
      <w:numFmt w:val="bullet"/>
      <w:lvlText w:val="•"/>
      <w:lvlJc w:val="left"/>
      <w:pPr>
        <w:ind w:left="3200" w:hanging="360"/>
      </w:pPr>
      <w:rPr>
        <w:rFonts w:hint="default"/>
        <w:lang w:val="en-US" w:eastAsia="en-US" w:bidi="ar-SA"/>
      </w:rPr>
    </w:lvl>
  </w:abstractNum>
  <w:abstractNum w:abstractNumId="26" w15:restartNumberingAfterBreak="0">
    <w:nsid w:val="6B19619D"/>
    <w:multiLevelType w:val="hybridMultilevel"/>
    <w:tmpl w:val="0A9EAE1A"/>
    <w:lvl w:ilvl="0" w:tplc="91A01A80">
      <w:numFmt w:val="bullet"/>
      <w:lvlText w:val=""/>
      <w:lvlJc w:val="left"/>
      <w:pPr>
        <w:ind w:left="680" w:hanging="567"/>
      </w:pPr>
      <w:rPr>
        <w:rFonts w:ascii="Symbol" w:eastAsia="Symbol" w:hAnsi="Symbol" w:cs="Symbol" w:hint="default"/>
        <w:w w:val="99"/>
        <w:sz w:val="20"/>
        <w:szCs w:val="20"/>
        <w:lang w:val="en-GB" w:eastAsia="en-US" w:bidi="ar-SA"/>
      </w:rPr>
    </w:lvl>
    <w:lvl w:ilvl="1" w:tplc="F30CB24C">
      <w:numFmt w:val="bullet"/>
      <w:lvlText w:val="•"/>
      <w:lvlJc w:val="left"/>
      <w:pPr>
        <w:ind w:left="1203" w:hanging="567"/>
      </w:pPr>
      <w:rPr>
        <w:rFonts w:hint="default"/>
        <w:lang w:val="en-GB" w:eastAsia="en-US" w:bidi="ar-SA"/>
      </w:rPr>
    </w:lvl>
    <w:lvl w:ilvl="2" w:tplc="AF88852A">
      <w:numFmt w:val="bullet"/>
      <w:lvlText w:val="•"/>
      <w:lvlJc w:val="left"/>
      <w:pPr>
        <w:ind w:left="1726" w:hanging="567"/>
      </w:pPr>
      <w:rPr>
        <w:rFonts w:hint="default"/>
        <w:lang w:val="en-GB" w:eastAsia="en-US" w:bidi="ar-SA"/>
      </w:rPr>
    </w:lvl>
    <w:lvl w:ilvl="3" w:tplc="27AC6A40">
      <w:numFmt w:val="bullet"/>
      <w:lvlText w:val="•"/>
      <w:lvlJc w:val="left"/>
      <w:pPr>
        <w:ind w:left="2249" w:hanging="567"/>
      </w:pPr>
      <w:rPr>
        <w:rFonts w:hint="default"/>
        <w:lang w:val="en-GB" w:eastAsia="en-US" w:bidi="ar-SA"/>
      </w:rPr>
    </w:lvl>
    <w:lvl w:ilvl="4" w:tplc="9BA0E716">
      <w:numFmt w:val="bullet"/>
      <w:lvlText w:val="•"/>
      <w:lvlJc w:val="left"/>
      <w:pPr>
        <w:ind w:left="2772" w:hanging="567"/>
      </w:pPr>
      <w:rPr>
        <w:rFonts w:hint="default"/>
        <w:lang w:val="en-GB" w:eastAsia="en-US" w:bidi="ar-SA"/>
      </w:rPr>
    </w:lvl>
    <w:lvl w:ilvl="5" w:tplc="FDA2BAB0">
      <w:numFmt w:val="bullet"/>
      <w:lvlText w:val="•"/>
      <w:lvlJc w:val="left"/>
      <w:pPr>
        <w:ind w:left="3295" w:hanging="567"/>
      </w:pPr>
      <w:rPr>
        <w:rFonts w:hint="default"/>
        <w:lang w:val="en-GB" w:eastAsia="en-US" w:bidi="ar-SA"/>
      </w:rPr>
    </w:lvl>
    <w:lvl w:ilvl="6" w:tplc="8D1E366E">
      <w:numFmt w:val="bullet"/>
      <w:lvlText w:val="•"/>
      <w:lvlJc w:val="left"/>
      <w:pPr>
        <w:ind w:left="3818" w:hanging="567"/>
      </w:pPr>
      <w:rPr>
        <w:rFonts w:hint="default"/>
        <w:lang w:val="en-GB" w:eastAsia="en-US" w:bidi="ar-SA"/>
      </w:rPr>
    </w:lvl>
    <w:lvl w:ilvl="7" w:tplc="678AAFAC">
      <w:numFmt w:val="bullet"/>
      <w:lvlText w:val="•"/>
      <w:lvlJc w:val="left"/>
      <w:pPr>
        <w:ind w:left="4341" w:hanging="567"/>
      </w:pPr>
      <w:rPr>
        <w:rFonts w:hint="default"/>
        <w:lang w:val="en-GB" w:eastAsia="en-US" w:bidi="ar-SA"/>
      </w:rPr>
    </w:lvl>
    <w:lvl w:ilvl="8" w:tplc="CF10251E">
      <w:numFmt w:val="bullet"/>
      <w:lvlText w:val="•"/>
      <w:lvlJc w:val="left"/>
      <w:pPr>
        <w:ind w:left="4864" w:hanging="567"/>
      </w:pPr>
      <w:rPr>
        <w:rFonts w:hint="default"/>
        <w:lang w:val="en-GB" w:eastAsia="en-US" w:bidi="ar-SA"/>
      </w:rPr>
    </w:lvl>
  </w:abstractNum>
  <w:abstractNum w:abstractNumId="27" w15:restartNumberingAfterBreak="0">
    <w:nsid w:val="6F4040BF"/>
    <w:multiLevelType w:val="hybridMultilevel"/>
    <w:tmpl w:val="4E380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536621"/>
    <w:multiLevelType w:val="hybridMultilevel"/>
    <w:tmpl w:val="87BE1DB8"/>
    <w:lvl w:ilvl="0" w:tplc="A1FCBF72">
      <w:numFmt w:val="bullet"/>
      <w:lvlText w:val=""/>
      <w:lvlJc w:val="left"/>
      <w:pPr>
        <w:ind w:left="648" w:hanging="567"/>
      </w:pPr>
      <w:rPr>
        <w:rFonts w:ascii="Symbol" w:eastAsia="Symbol" w:hAnsi="Symbol" w:cs="Symbol" w:hint="default"/>
        <w:w w:val="99"/>
        <w:sz w:val="20"/>
        <w:szCs w:val="20"/>
        <w:lang w:val="en-GB" w:eastAsia="en-US" w:bidi="ar-SA"/>
      </w:rPr>
    </w:lvl>
    <w:lvl w:ilvl="1" w:tplc="1A2A05EA">
      <w:start w:val="1"/>
      <w:numFmt w:val="decimal"/>
      <w:lvlText w:val="%2."/>
      <w:lvlJc w:val="left"/>
      <w:pPr>
        <w:ind w:left="774" w:hanging="567"/>
        <w:jc w:val="left"/>
      </w:pPr>
      <w:rPr>
        <w:rFonts w:ascii="Calibri" w:eastAsia="Calibri" w:hAnsi="Calibri" w:cs="Calibri" w:hint="default"/>
        <w:w w:val="100"/>
        <w:sz w:val="22"/>
        <w:szCs w:val="22"/>
        <w:lang w:val="en-GB" w:eastAsia="en-US" w:bidi="ar-SA"/>
      </w:rPr>
    </w:lvl>
    <w:lvl w:ilvl="2" w:tplc="4E44F8B0">
      <w:numFmt w:val="bullet"/>
      <w:lvlText w:val="•"/>
      <w:lvlJc w:val="left"/>
      <w:pPr>
        <w:ind w:left="737" w:hanging="567"/>
      </w:pPr>
      <w:rPr>
        <w:rFonts w:hint="default"/>
        <w:lang w:val="en-GB" w:eastAsia="en-US" w:bidi="ar-SA"/>
      </w:rPr>
    </w:lvl>
    <w:lvl w:ilvl="3" w:tplc="1AAEFECA">
      <w:numFmt w:val="bullet"/>
      <w:lvlText w:val="•"/>
      <w:lvlJc w:val="left"/>
      <w:pPr>
        <w:ind w:left="695" w:hanging="567"/>
      </w:pPr>
      <w:rPr>
        <w:rFonts w:hint="default"/>
        <w:lang w:val="en-GB" w:eastAsia="en-US" w:bidi="ar-SA"/>
      </w:rPr>
    </w:lvl>
    <w:lvl w:ilvl="4" w:tplc="36D4C36E">
      <w:numFmt w:val="bullet"/>
      <w:lvlText w:val="•"/>
      <w:lvlJc w:val="left"/>
      <w:pPr>
        <w:ind w:left="653" w:hanging="567"/>
      </w:pPr>
      <w:rPr>
        <w:rFonts w:hint="default"/>
        <w:lang w:val="en-GB" w:eastAsia="en-US" w:bidi="ar-SA"/>
      </w:rPr>
    </w:lvl>
    <w:lvl w:ilvl="5" w:tplc="C9429FCE">
      <w:numFmt w:val="bullet"/>
      <w:lvlText w:val="•"/>
      <w:lvlJc w:val="left"/>
      <w:pPr>
        <w:ind w:left="611" w:hanging="567"/>
      </w:pPr>
      <w:rPr>
        <w:rFonts w:hint="default"/>
        <w:lang w:val="en-GB" w:eastAsia="en-US" w:bidi="ar-SA"/>
      </w:rPr>
    </w:lvl>
    <w:lvl w:ilvl="6" w:tplc="3EA0CF62">
      <w:numFmt w:val="bullet"/>
      <w:lvlText w:val="•"/>
      <w:lvlJc w:val="left"/>
      <w:pPr>
        <w:ind w:left="569" w:hanging="567"/>
      </w:pPr>
      <w:rPr>
        <w:rFonts w:hint="default"/>
        <w:lang w:val="en-GB" w:eastAsia="en-US" w:bidi="ar-SA"/>
      </w:rPr>
    </w:lvl>
    <w:lvl w:ilvl="7" w:tplc="872079F6">
      <w:numFmt w:val="bullet"/>
      <w:lvlText w:val="•"/>
      <w:lvlJc w:val="left"/>
      <w:pPr>
        <w:ind w:left="527" w:hanging="567"/>
      </w:pPr>
      <w:rPr>
        <w:rFonts w:hint="default"/>
        <w:lang w:val="en-GB" w:eastAsia="en-US" w:bidi="ar-SA"/>
      </w:rPr>
    </w:lvl>
    <w:lvl w:ilvl="8" w:tplc="33A478F6">
      <w:numFmt w:val="bullet"/>
      <w:lvlText w:val="•"/>
      <w:lvlJc w:val="left"/>
      <w:pPr>
        <w:ind w:left="485" w:hanging="567"/>
      </w:pPr>
      <w:rPr>
        <w:rFonts w:hint="default"/>
        <w:lang w:val="en-GB" w:eastAsia="en-US" w:bidi="ar-SA"/>
      </w:rPr>
    </w:lvl>
  </w:abstractNum>
  <w:abstractNum w:abstractNumId="29" w15:restartNumberingAfterBreak="0">
    <w:nsid w:val="7A5F62A2"/>
    <w:multiLevelType w:val="hybridMultilevel"/>
    <w:tmpl w:val="6E4CB86C"/>
    <w:lvl w:ilvl="0" w:tplc="8C0C1C42">
      <w:numFmt w:val="bullet"/>
      <w:lvlText w:val=""/>
      <w:lvlJc w:val="left"/>
      <w:pPr>
        <w:ind w:left="831" w:hanging="567"/>
      </w:pPr>
      <w:rPr>
        <w:rFonts w:hint="default"/>
        <w:w w:val="99"/>
        <w:lang w:val="en-GB" w:eastAsia="en-US" w:bidi="ar-SA"/>
      </w:rPr>
    </w:lvl>
    <w:lvl w:ilvl="1" w:tplc="98266E0C">
      <w:numFmt w:val="bullet"/>
      <w:lvlText w:val="•"/>
      <w:lvlJc w:val="left"/>
      <w:pPr>
        <w:ind w:left="1667" w:hanging="567"/>
      </w:pPr>
      <w:rPr>
        <w:rFonts w:hint="default"/>
        <w:lang w:val="en-GB" w:eastAsia="en-US" w:bidi="ar-SA"/>
      </w:rPr>
    </w:lvl>
    <w:lvl w:ilvl="2" w:tplc="5A363056">
      <w:numFmt w:val="bullet"/>
      <w:lvlText w:val="•"/>
      <w:lvlJc w:val="left"/>
      <w:pPr>
        <w:ind w:left="2494" w:hanging="567"/>
      </w:pPr>
      <w:rPr>
        <w:rFonts w:hint="default"/>
        <w:lang w:val="en-GB" w:eastAsia="en-US" w:bidi="ar-SA"/>
      </w:rPr>
    </w:lvl>
    <w:lvl w:ilvl="3" w:tplc="B8948CE8">
      <w:numFmt w:val="bullet"/>
      <w:lvlText w:val="•"/>
      <w:lvlJc w:val="left"/>
      <w:pPr>
        <w:ind w:left="3321" w:hanging="567"/>
      </w:pPr>
      <w:rPr>
        <w:rFonts w:hint="default"/>
        <w:lang w:val="en-GB" w:eastAsia="en-US" w:bidi="ar-SA"/>
      </w:rPr>
    </w:lvl>
    <w:lvl w:ilvl="4" w:tplc="1D20A92E">
      <w:numFmt w:val="bullet"/>
      <w:lvlText w:val="•"/>
      <w:lvlJc w:val="left"/>
      <w:pPr>
        <w:ind w:left="4148" w:hanging="567"/>
      </w:pPr>
      <w:rPr>
        <w:rFonts w:hint="default"/>
        <w:lang w:val="en-GB" w:eastAsia="en-US" w:bidi="ar-SA"/>
      </w:rPr>
    </w:lvl>
    <w:lvl w:ilvl="5" w:tplc="E2C8AEEA">
      <w:numFmt w:val="bullet"/>
      <w:lvlText w:val="•"/>
      <w:lvlJc w:val="left"/>
      <w:pPr>
        <w:ind w:left="4975" w:hanging="567"/>
      </w:pPr>
      <w:rPr>
        <w:rFonts w:hint="default"/>
        <w:lang w:val="en-GB" w:eastAsia="en-US" w:bidi="ar-SA"/>
      </w:rPr>
    </w:lvl>
    <w:lvl w:ilvl="6" w:tplc="E8F82A66">
      <w:numFmt w:val="bullet"/>
      <w:lvlText w:val="•"/>
      <w:lvlJc w:val="left"/>
      <w:pPr>
        <w:ind w:left="5802" w:hanging="567"/>
      </w:pPr>
      <w:rPr>
        <w:rFonts w:hint="default"/>
        <w:lang w:val="en-GB" w:eastAsia="en-US" w:bidi="ar-SA"/>
      </w:rPr>
    </w:lvl>
    <w:lvl w:ilvl="7" w:tplc="14F8C408">
      <w:numFmt w:val="bullet"/>
      <w:lvlText w:val="•"/>
      <w:lvlJc w:val="left"/>
      <w:pPr>
        <w:ind w:left="6629" w:hanging="567"/>
      </w:pPr>
      <w:rPr>
        <w:rFonts w:hint="default"/>
        <w:lang w:val="en-GB" w:eastAsia="en-US" w:bidi="ar-SA"/>
      </w:rPr>
    </w:lvl>
    <w:lvl w:ilvl="8" w:tplc="09DC8E80">
      <w:numFmt w:val="bullet"/>
      <w:lvlText w:val="•"/>
      <w:lvlJc w:val="left"/>
      <w:pPr>
        <w:ind w:left="7457" w:hanging="567"/>
      </w:pPr>
      <w:rPr>
        <w:rFonts w:hint="default"/>
        <w:lang w:val="en-GB" w:eastAsia="en-US" w:bidi="ar-SA"/>
      </w:rPr>
    </w:lvl>
  </w:abstractNum>
  <w:num w:numId="1">
    <w:abstractNumId w:val="29"/>
  </w:num>
  <w:num w:numId="2">
    <w:abstractNumId w:val="11"/>
  </w:num>
  <w:num w:numId="3">
    <w:abstractNumId w:val="8"/>
  </w:num>
  <w:num w:numId="4">
    <w:abstractNumId w:val="7"/>
  </w:num>
  <w:num w:numId="5">
    <w:abstractNumId w:val="10"/>
  </w:num>
  <w:num w:numId="6">
    <w:abstractNumId w:val="1"/>
  </w:num>
  <w:num w:numId="7">
    <w:abstractNumId w:val="17"/>
  </w:num>
  <w:num w:numId="8">
    <w:abstractNumId w:val="16"/>
  </w:num>
  <w:num w:numId="9">
    <w:abstractNumId w:val="4"/>
  </w:num>
  <w:num w:numId="10">
    <w:abstractNumId w:val="26"/>
  </w:num>
  <w:num w:numId="11">
    <w:abstractNumId w:val="9"/>
  </w:num>
  <w:num w:numId="12">
    <w:abstractNumId w:val="28"/>
  </w:num>
  <w:num w:numId="13">
    <w:abstractNumId w:val="0"/>
  </w:num>
  <w:num w:numId="14">
    <w:abstractNumId w:val="5"/>
  </w:num>
  <w:num w:numId="15">
    <w:abstractNumId w:val="3"/>
  </w:num>
  <w:num w:numId="16">
    <w:abstractNumId w:val="19"/>
  </w:num>
  <w:num w:numId="17">
    <w:abstractNumId w:val="6"/>
  </w:num>
  <w:num w:numId="18">
    <w:abstractNumId w:val="18"/>
  </w:num>
  <w:num w:numId="19">
    <w:abstractNumId w:val="23"/>
  </w:num>
  <w:num w:numId="20">
    <w:abstractNumId w:val="25"/>
  </w:num>
  <w:num w:numId="21">
    <w:abstractNumId w:val="22"/>
  </w:num>
  <w:num w:numId="22">
    <w:abstractNumId w:val="12"/>
  </w:num>
  <w:num w:numId="23">
    <w:abstractNumId w:val="2"/>
  </w:num>
  <w:num w:numId="24">
    <w:abstractNumId w:val="15"/>
  </w:num>
  <w:num w:numId="25">
    <w:abstractNumId w:val="14"/>
  </w:num>
  <w:num w:numId="26">
    <w:abstractNumId w:val="27"/>
  </w:num>
  <w:num w:numId="27">
    <w:abstractNumId w:val="21"/>
  </w:num>
  <w:num w:numId="28">
    <w:abstractNumId w:val="20"/>
  </w:num>
  <w:num w:numId="29">
    <w:abstractNumId w:val="13"/>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FAB"/>
    <w:rsid w:val="00045FFF"/>
    <w:rsid w:val="00050D12"/>
    <w:rsid w:val="00113F5C"/>
    <w:rsid w:val="00143B18"/>
    <w:rsid w:val="001C5686"/>
    <w:rsid w:val="002409A3"/>
    <w:rsid w:val="002B4E05"/>
    <w:rsid w:val="00374EE5"/>
    <w:rsid w:val="003F433A"/>
    <w:rsid w:val="003F76AA"/>
    <w:rsid w:val="00412D83"/>
    <w:rsid w:val="0042257E"/>
    <w:rsid w:val="004827F3"/>
    <w:rsid w:val="004A7209"/>
    <w:rsid w:val="004F2E4A"/>
    <w:rsid w:val="005E7026"/>
    <w:rsid w:val="005E739E"/>
    <w:rsid w:val="005F3282"/>
    <w:rsid w:val="00611BC1"/>
    <w:rsid w:val="00644060"/>
    <w:rsid w:val="00665FC8"/>
    <w:rsid w:val="00681E5E"/>
    <w:rsid w:val="00691BC2"/>
    <w:rsid w:val="0073472E"/>
    <w:rsid w:val="007B3FB7"/>
    <w:rsid w:val="007D79E9"/>
    <w:rsid w:val="007E478F"/>
    <w:rsid w:val="007E608C"/>
    <w:rsid w:val="00825D8A"/>
    <w:rsid w:val="008943F2"/>
    <w:rsid w:val="008A2FAB"/>
    <w:rsid w:val="009236EB"/>
    <w:rsid w:val="00934ADB"/>
    <w:rsid w:val="00955976"/>
    <w:rsid w:val="0098309F"/>
    <w:rsid w:val="00990E9C"/>
    <w:rsid w:val="009C765A"/>
    <w:rsid w:val="009E1C27"/>
    <w:rsid w:val="00A75C82"/>
    <w:rsid w:val="00AB2499"/>
    <w:rsid w:val="00AB7805"/>
    <w:rsid w:val="00AC1B35"/>
    <w:rsid w:val="00AD6065"/>
    <w:rsid w:val="00B2089F"/>
    <w:rsid w:val="00B256D1"/>
    <w:rsid w:val="00B84882"/>
    <w:rsid w:val="00BA5BBD"/>
    <w:rsid w:val="00BC5063"/>
    <w:rsid w:val="00BC55FA"/>
    <w:rsid w:val="00C13D16"/>
    <w:rsid w:val="00C1593B"/>
    <w:rsid w:val="00C34427"/>
    <w:rsid w:val="00C353A7"/>
    <w:rsid w:val="00C36D90"/>
    <w:rsid w:val="00C51ED1"/>
    <w:rsid w:val="00C54029"/>
    <w:rsid w:val="00C62460"/>
    <w:rsid w:val="00C77914"/>
    <w:rsid w:val="00D33F16"/>
    <w:rsid w:val="00D90AA4"/>
    <w:rsid w:val="00DC65A3"/>
    <w:rsid w:val="00E34638"/>
    <w:rsid w:val="00E74156"/>
    <w:rsid w:val="00E84310"/>
    <w:rsid w:val="00EB1D86"/>
    <w:rsid w:val="00F36A18"/>
    <w:rsid w:val="00F534C3"/>
    <w:rsid w:val="00FA616E"/>
    <w:rsid w:val="00FE3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79952"/>
  <w15:docId w15:val="{54A47D7E-FD75-4EF2-B6F9-62CD515A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spacing w:before="1"/>
      <w:ind w:left="450"/>
      <w:outlineLvl w:val="0"/>
    </w:pPr>
    <w:rPr>
      <w:b/>
      <w:bCs/>
    </w:rPr>
  </w:style>
  <w:style w:type="paragraph" w:styleId="Heading3">
    <w:name w:val="heading 3"/>
    <w:basedOn w:val="Normal"/>
    <w:next w:val="Normal"/>
    <w:link w:val="Heading3Char"/>
    <w:uiPriority w:val="9"/>
    <w:semiHidden/>
    <w:unhideWhenUsed/>
    <w:qFormat/>
    <w:rsid w:val="00B2089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63"/>
      <w:ind w:left="1874" w:hanging="567"/>
    </w:pPr>
  </w:style>
  <w:style w:type="paragraph" w:customStyle="1" w:styleId="TableParagraph">
    <w:name w:val="Table Paragraph"/>
    <w:basedOn w:val="Normal"/>
    <w:uiPriority w:val="1"/>
    <w:qFormat/>
    <w:pPr>
      <w:ind w:left="680" w:hanging="567"/>
    </w:pPr>
  </w:style>
  <w:style w:type="character" w:styleId="Hyperlink">
    <w:name w:val="Hyperlink"/>
    <w:basedOn w:val="DefaultParagraphFont"/>
    <w:uiPriority w:val="99"/>
    <w:unhideWhenUsed/>
    <w:rsid w:val="004A7209"/>
    <w:rPr>
      <w:color w:val="0000FF" w:themeColor="hyperlink"/>
      <w:u w:val="single"/>
    </w:rPr>
  </w:style>
  <w:style w:type="character" w:customStyle="1" w:styleId="UnresolvedMention1">
    <w:name w:val="Unresolved Mention1"/>
    <w:basedOn w:val="DefaultParagraphFont"/>
    <w:uiPriority w:val="99"/>
    <w:semiHidden/>
    <w:unhideWhenUsed/>
    <w:rsid w:val="004A7209"/>
    <w:rPr>
      <w:color w:val="605E5C"/>
      <w:shd w:val="clear" w:color="auto" w:fill="E1DFDD"/>
    </w:rPr>
  </w:style>
  <w:style w:type="paragraph" w:styleId="Header">
    <w:name w:val="header"/>
    <w:basedOn w:val="Normal"/>
    <w:link w:val="HeaderChar"/>
    <w:uiPriority w:val="99"/>
    <w:unhideWhenUsed/>
    <w:rsid w:val="00374EE5"/>
    <w:pPr>
      <w:tabs>
        <w:tab w:val="center" w:pos="4513"/>
        <w:tab w:val="right" w:pos="9026"/>
      </w:tabs>
    </w:pPr>
  </w:style>
  <w:style w:type="character" w:customStyle="1" w:styleId="HeaderChar">
    <w:name w:val="Header Char"/>
    <w:basedOn w:val="DefaultParagraphFont"/>
    <w:link w:val="Header"/>
    <w:uiPriority w:val="99"/>
    <w:rsid w:val="00374EE5"/>
    <w:rPr>
      <w:rFonts w:ascii="Calibri" w:eastAsia="Calibri" w:hAnsi="Calibri" w:cs="Calibri"/>
      <w:lang w:val="en-GB"/>
    </w:rPr>
  </w:style>
  <w:style w:type="paragraph" w:styleId="Footer">
    <w:name w:val="footer"/>
    <w:basedOn w:val="Normal"/>
    <w:link w:val="FooterChar"/>
    <w:uiPriority w:val="99"/>
    <w:unhideWhenUsed/>
    <w:rsid w:val="00374EE5"/>
    <w:pPr>
      <w:tabs>
        <w:tab w:val="center" w:pos="4513"/>
        <w:tab w:val="right" w:pos="9026"/>
      </w:tabs>
    </w:pPr>
  </w:style>
  <w:style w:type="character" w:customStyle="1" w:styleId="FooterChar">
    <w:name w:val="Footer Char"/>
    <w:basedOn w:val="DefaultParagraphFont"/>
    <w:link w:val="Footer"/>
    <w:uiPriority w:val="99"/>
    <w:rsid w:val="00374EE5"/>
    <w:rPr>
      <w:rFonts w:ascii="Calibri" w:eastAsia="Calibri" w:hAnsi="Calibri" w:cs="Calibri"/>
      <w:lang w:val="en-GB"/>
    </w:rPr>
  </w:style>
  <w:style w:type="table" w:styleId="TableGrid">
    <w:name w:val="Table Grid"/>
    <w:basedOn w:val="TableNormal"/>
    <w:uiPriority w:val="39"/>
    <w:rsid w:val="00AB78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409A3"/>
    <w:rPr>
      <w:i/>
      <w:iCs/>
    </w:rPr>
  </w:style>
  <w:style w:type="paragraph" w:styleId="NoSpacing">
    <w:name w:val="No Spacing"/>
    <w:uiPriority w:val="1"/>
    <w:qFormat/>
    <w:rsid w:val="0098309F"/>
    <w:pPr>
      <w:widowControl/>
      <w:autoSpaceDE/>
      <w:autoSpaceDN/>
    </w:pPr>
    <w:rPr>
      <w:lang w:val="en-GB"/>
    </w:rPr>
  </w:style>
  <w:style w:type="character" w:customStyle="1" w:styleId="Heading3Char">
    <w:name w:val="Heading 3 Char"/>
    <w:basedOn w:val="DefaultParagraphFont"/>
    <w:link w:val="Heading3"/>
    <w:uiPriority w:val="9"/>
    <w:semiHidden/>
    <w:rsid w:val="00B2089F"/>
    <w:rPr>
      <w:rFonts w:asciiTheme="majorHAnsi" w:eastAsiaTheme="majorEastAsia" w:hAnsiTheme="majorHAnsi" w:cstheme="majorBidi"/>
      <w:color w:val="243F60" w:themeColor="accent1" w:themeShade="7F"/>
      <w:sz w:val="24"/>
      <w:szCs w:val="24"/>
      <w:lang w:val="en-GB"/>
    </w:rPr>
  </w:style>
  <w:style w:type="character" w:styleId="UnresolvedMention">
    <w:name w:val="Unresolved Mention"/>
    <w:basedOn w:val="DefaultParagraphFont"/>
    <w:uiPriority w:val="99"/>
    <w:semiHidden/>
    <w:unhideWhenUsed/>
    <w:rsid w:val="009236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8.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avington.wilts.sch.uk"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0.png"/><Relationship Id="rId5" Type="http://schemas.openxmlformats.org/officeDocument/2006/relationships/numbering" Target="numbering.xml"/><Relationship Id="rId15" Type="http://schemas.openxmlformats.org/officeDocument/2006/relationships/hyperlink" Target="mailto:hr@lavington.wilts.sch.uk" TargetMode="External"/><Relationship Id="rId23" Type="http://schemas.openxmlformats.org/officeDocument/2006/relationships/hyperlink" Target="mailto:hr@lavington.wilts.sch.uk" TargetMode="Externa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vington.wilts.sch.uk/About_Us/Vacancies/" TargetMode="External"/><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9D251FC97E3445B11DD2A5E03DD271" ma:contentTypeVersion="13" ma:contentTypeDescription="Create a new document." ma:contentTypeScope="" ma:versionID="75a26e768f049928ff62bd7394350184">
  <xsd:schema xmlns:xsd="http://www.w3.org/2001/XMLSchema" xmlns:xs="http://www.w3.org/2001/XMLSchema" xmlns:p="http://schemas.microsoft.com/office/2006/metadata/properties" xmlns:ns3="fabbcbc7-4ef2-4577-a214-455c8d3da471" xmlns:ns4="69c0172e-2dd0-4215-b48d-45464bb5a2cc" targetNamespace="http://schemas.microsoft.com/office/2006/metadata/properties" ma:root="true" ma:fieldsID="785b91e8395424e606b3855995fa5578" ns3:_="" ns4:_="">
    <xsd:import namespace="fabbcbc7-4ef2-4577-a214-455c8d3da471"/>
    <xsd:import namespace="69c0172e-2dd0-4215-b48d-45464bb5a2cc"/>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bbcbc7-4ef2-4577-a214-455c8d3da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c0172e-2dd0-4215-b48d-45464bb5a2c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abbcbc7-4ef2-4577-a214-455c8d3da47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3A83C7-728E-4438-805B-A26EB652B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bbcbc7-4ef2-4577-a214-455c8d3da471"/>
    <ds:schemaRef ds:uri="69c0172e-2dd0-4215-b48d-45464bb5a2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FD3605-D89F-442D-854F-9C83324C2EAA}">
  <ds:schemaRefs>
    <ds:schemaRef ds:uri="http://purl.org/dc/dcmitype/"/>
    <ds:schemaRef ds:uri="http://schemas.microsoft.com/office/infopath/2007/PartnerControls"/>
    <ds:schemaRef ds:uri="http://purl.org/dc/elements/1.1/"/>
    <ds:schemaRef ds:uri="http://schemas.microsoft.com/office/2006/metadata/properties"/>
    <ds:schemaRef ds:uri="69c0172e-2dd0-4215-b48d-45464bb5a2cc"/>
    <ds:schemaRef ds:uri="http://purl.org/dc/terms/"/>
    <ds:schemaRef ds:uri="http://schemas.microsoft.com/office/2006/documentManagement/types"/>
    <ds:schemaRef ds:uri="http://schemas.openxmlformats.org/package/2006/metadata/core-properties"/>
    <ds:schemaRef ds:uri="fabbcbc7-4ef2-4577-a214-455c8d3da471"/>
    <ds:schemaRef ds:uri="http://www.w3.org/XML/1998/namespace"/>
  </ds:schemaRefs>
</ds:datastoreItem>
</file>

<file path=customXml/itemProps3.xml><?xml version="1.0" encoding="utf-8"?>
<ds:datastoreItem xmlns:ds="http://schemas.openxmlformats.org/officeDocument/2006/customXml" ds:itemID="{DD345F57-4629-4CFA-8D38-388986D09F97}">
  <ds:schemaRefs>
    <ds:schemaRef ds:uri="http://schemas.openxmlformats.org/officeDocument/2006/bibliography"/>
  </ds:schemaRefs>
</ds:datastoreItem>
</file>

<file path=customXml/itemProps4.xml><?xml version="1.0" encoding="utf-8"?>
<ds:datastoreItem xmlns:ds="http://schemas.openxmlformats.org/officeDocument/2006/customXml" ds:itemID="{F4F62469-3E3E-462E-95B0-C63828D713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1874</Words>
  <Characters>10686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 User</dc:creator>
  <cp:lastModifiedBy>Samantha Rance</cp:lastModifiedBy>
  <cp:revision>2</cp:revision>
  <cp:lastPrinted>2022-12-14T09:11:00Z</cp:lastPrinted>
  <dcterms:created xsi:type="dcterms:W3CDTF">2025-09-08T13:14:00Z</dcterms:created>
  <dcterms:modified xsi:type="dcterms:W3CDTF">2025-09-08T13:14:00Z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2020-11-20T00:00:00Z</vt:filetime>
  </property>
  <property fmtid="{D5CDD505-2E9C-101B-9397-08002B2CF9AE}" pid="3" name="Creator">
    <vt:lpwstr>Microsoft® Publisher 2016</vt:lpwstr>
  </property>
  <property fmtid="{D5CDD505-2E9C-101B-9397-08002B2CF9AE}" pid="4" name="LastSaved">
    <vt:filetime>2021-01-21T00:00:00Z</vt:filetime>
  </property>
  <property fmtid="{D5CDD505-2E9C-101B-9397-08002B2CF9AE}" pid="5" name="ContentTypeId">
    <vt:lpwstr>0x010100899D251FC97E3445B11DD2A5E03DD271</vt:lpwstr>
  </property>
  <property fmtid="{D5CDD505-2E9C-101B-9397-08002B2CF9AE}" pid="6" name="MediaServiceImageTags">
    <vt:lpwstr/>
  </property>
</Properties>
</file>