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BA3" w:rsidRDefault="008663A9" w:rsidP="00B76BA3">
      <w:pPr>
        <w:rPr>
          <w:rFonts w:ascii="Century Gothic" w:hAnsi="Century Gothic" w:cs="Arial"/>
          <w:b/>
          <w:color w:val="C11933"/>
          <w:sz w:val="22"/>
          <w:szCs w:val="22"/>
        </w:rPr>
      </w:pPr>
      <w:bookmarkStart w:id="0" w:name="_GoBack"/>
      <w:r>
        <w:rPr>
          <w:noProof/>
          <w:lang w:eastAsia="en-GB"/>
        </w:rPr>
        <w:drawing>
          <wp:anchor distT="0" distB="0" distL="114300" distR="114300" simplePos="0" relativeHeight="251659264" behindDoc="0" locked="0" layoutInCell="1" allowOverlap="1" wp14:anchorId="5CA74BB1" wp14:editId="190FADC1">
            <wp:simplePos x="0" y="0"/>
            <wp:positionH relativeFrom="column">
              <wp:posOffset>5107940</wp:posOffset>
            </wp:positionH>
            <wp:positionV relativeFrom="paragraph">
              <wp:posOffset>-359410</wp:posOffset>
            </wp:positionV>
            <wp:extent cx="1448435" cy="1787525"/>
            <wp:effectExtent l="0" t="0" r="0" b="3175"/>
            <wp:wrapNone/>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rotWithShape="1">
                    <a:blip r:embed="rId7" cstate="print">
                      <a:extLst>
                        <a:ext uri="{28A0092B-C50C-407E-A947-70E740481C1C}">
                          <a14:useLocalDpi xmlns:a14="http://schemas.microsoft.com/office/drawing/2010/main" val="0"/>
                        </a:ext>
                      </a:extLst>
                    </a:blip>
                    <a:srcRect l="12900" t="4583" r="13098" b="4107"/>
                    <a:stretch/>
                  </pic:blipFill>
                  <pic:spPr bwMode="auto">
                    <a:xfrm>
                      <a:off x="0" y="0"/>
                      <a:ext cx="1448435" cy="1787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p w:rsidR="00B76BA3" w:rsidRPr="00891BD0" w:rsidRDefault="00B76BA3" w:rsidP="00B76BA3">
      <w:pPr>
        <w:rPr>
          <w:rFonts w:ascii="Arial" w:hAnsi="Arial" w:cs="Arial"/>
          <w:b/>
          <w:noProof/>
          <w:szCs w:val="24"/>
          <w:lang w:eastAsia="en-GB"/>
        </w:rPr>
      </w:pPr>
      <w:r w:rsidRPr="00891BD0">
        <w:rPr>
          <w:rFonts w:ascii="Arial" w:hAnsi="Arial" w:cs="Arial"/>
          <w:b/>
          <w:noProof/>
          <w:szCs w:val="24"/>
          <w:lang w:eastAsia="en-GB"/>
        </w:rPr>
        <w:t>JOB DESCRIPTION</w:t>
      </w:r>
    </w:p>
    <w:p w:rsidR="00B76BA3" w:rsidRPr="00891BD0" w:rsidRDefault="00B76BA3" w:rsidP="00B76BA3">
      <w:pPr>
        <w:jc w:val="right"/>
        <w:rPr>
          <w:rFonts w:ascii="Arial" w:hAnsi="Arial" w:cs="Arial"/>
          <w:szCs w:val="24"/>
          <w:u w:val="single"/>
        </w:rPr>
      </w:pPr>
    </w:p>
    <w:p w:rsidR="00B76BA3" w:rsidRPr="00891BD0" w:rsidRDefault="00B76BA3" w:rsidP="00B76BA3">
      <w:pPr>
        <w:rPr>
          <w:rFonts w:ascii="Arial" w:hAnsi="Arial" w:cs="Arial"/>
          <w:b/>
          <w:szCs w:val="24"/>
        </w:rPr>
      </w:pPr>
      <w:r w:rsidRPr="00891BD0">
        <w:rPr>
          <w:rFonts w:ascii="Arial" w:hAnsi="Arial" w:cs="Arial"/>
          <w:b/>
          <w:szCs w:val="24"/>
        </w:rPr>
        <w:t xml:space="preserve">Job title: </w:t>
      </w:r>
      <w:r w:rsidR="00EC2DF7">
        <w:rPr>
          <w:rFonts w:ascii="Arial" w:hAnsi="Arial" w:cs="Arial"/>
          <w:b/>
          <w:szCs w:val="24"/>
        </w:rPr>
        <w:t>Assistant Head of Year</w:t>
      </w:r>
    </w:p>
    <w:p w:rsidR="00B76BA3" w:rsidRPr="00AB7AC4" w:rsidRDefault="00B76BA3" w:rsidP="00B76BA3">
      <w:pPr>
        <w:rPr>
          <w:rFonts w:ascii="Arial" w:hAnsi="Arial" w:cs="Arial"/>
          <w:b/>
          <w:sz w:val="20"/>
        </w:rPr>
      </w:pPr>
    </w:p>
    <w:p w:rsidR="00B76BA3" w:rsidRPr="00AB7AC4" w:rsidRDefault="00B76BA3" w:rsidP="00B76BA3">
      <w:pPr>
        <w:rPr>
          <w:rFonts w:ascii="Arial" w:hAnsi="Arial" w:cs="Arial"/>
          <w:b/>
          <w:sz w:val="20"/>
        </w:rPr>
      </w:pPr>
      <w:r w:rsidRPr="00AB7AC4">
        <w:rPr>
          <w:rFonts w:ascii="Arial" w:hAnsi="Arial" w:cs="Arial"/>
          <w:b/>
          <w:sz w:val="20"/>
        </w:rPr>
        <w:t>Grade: Mainscale T1 – T9</w:t>
      </w:r>
      <w:r w:rsidR="00EC2DF7">
        <w:rPr>
          <w:rFonts w:ascii="Arial" w:hAnsi="Arial" w:cs="Arial"/>
          <w:b/>
          <w:sz w:val="20"/>
        </w:rPr>
        <w:t xml:space="preserve"> Plus TLR 2C</w:t>
      </w:r>
    </w:p>
    <w:p w:rsidR="00B76BA3" w:rsidRPr="00AB7AC4" w:rsidRDefault="00B76BA3" w:rsidP="00B76BA3">
      <w:pPr>
        <w:rPr>
          <w:rFonts w:ascii="Arial" w:hAnsi="Arial" w:cs="Arial"/>
          <w:b/>
          <w:sz w:val="20"/>
        </w:rPr>
      </w:pPr>
    </w:p>
    <w:p w:rsidR="00B76BA3" w:rsidRPr="00AB7AC4" w:rsidRDefault="00B76BA3" w:rsidP="00B76BA3">
      <w:pPr>
        <w:rPr>
          <w:rFonts w:ascii="Arial" w:hAnsi="Arial" w:cs="Arial"/>
          <w:b/>
          <w:sz w:val="20"/>
        </w:rPr>
      </w:pPr>
      <w:r w:rsidRPr="00AB7AC4">
        <w:rPr>
          <w:rFonts w:ascii="Arial" w:hAnsi="Arial" w:cs="Arial"/>
          <w:b/>
          <w:sz w:val="20"/>
        </w:rPr>
        <w:t xml:space="preserve">Reports to: Head of </w:t>
      </w:r>
      <w:r w:rsidR="00EC2DF7">
        <w:rPr>
          <w:rFonts w:ascii="Arial" w:hAnsi="Arial" w:cs="Arial"/>
          <w:b/>
          <w:sz w:val="20"/>
        </w:rPr>
        <w:t>Year</w:t>
      </w:r>
    </w:p>
    <w:p w:rsidR="00B76BA3" w:rsidRPr="00AB7AC4" w:rsidRDefault="00B76BA3" w:rsidP="00B76BA3">
      <w:pPr>
        <w:rPr>
          <w:rFonts w:ascii="Arial" w:hAnsi="Arial" w:cs="Arial"/>
          <w:b/>
          <w:sz w:val="20"/>
        </w:rPr>
      </w:pPr>
    </w:p>
    <w:p w:rsidR="00B76BA3" w:rsidRPr="00AB7AC4" w:rsidRDefault="00B76BA3" w:rsidP="00B76BA3">
      <w:pPr>
        <w:rPr>
          <w:rFonts w:ascii="Arial" w:hAnsi="Arial" w:cs="Arial"/>
          <w:b/>
          <w:sz w:val="20"/>
        </w:rPr>
      </w:pPr>
      <w:r w:rsidRPr="00AB7AC4">
        <w:rPr>
          <w:rFonts w:ascii="Arial" w:hAnsi="Arial" w:cs="Arial"/>
          <w:b/>
          <w:sz w:val="20"/>
        </w:rPr>
        <w:t>Line management responsibility: N/A</w:t>
      </w:r>
    </w:p>
    <w:p w:rsidR="00B76BA3" w:rsidRPr="00AB7AC4" w:rsidRDefault="00B76BA3" w:rsidP="00B76BA3">
      <w:pPr>
        <w:rPr>
          <w:rFonts w:ascii="Arial" w:hAnsi="Arial" w:cs="Arial"/>
          <w:b/>
          <w:sz w:val="20"/>
        </w:rPr>
      </w:pPr>
    </w:p>
    <w:p w:rsidR="00EC2DF7" w:rsidRPr="00EC2DF7" w:rsidRDefault="00B76BA3" w:rsidP="00EC2DF7">
      <w:pPr>
        <w:ind w:left="720"/>
        <w:rPr>
          <w:rFonts w:ascii="Arial" w:hAnsi="Arial" w:cs="Arial"/>
          <w:b/>
          <w:sz w:val="20"/>
        </w:rPr>
      </w:pPr>
      <w:r w:rsidRPr="00AB7AC4">
        <w:rPr>
          <w:rFonts w:ascii="Arial" w:hAnsi="Arial" w:cs="Arial"/>
          <w:b/>
          <w:sz w:val="20"/>
        </w:rPr>
        <w:t xml:space="preserve">Main purpose of the job: </w:t>
      </w:r>
    </w:p>
    <w:p w:rsidR="00B76BA3" w:rsidRPr="00EC2DF7" w:rsidRDefault="00EC2DF7" w:rsidP="00EC2DF7">
      <w:pPr>
        <w:pStyle w:val="ListParagraph"/>
        <w:numPr>
          <w:ilvl w:val="0"/>
          <w:numId w:val="4"/>
        </w:numPr>
        <w:rPr>
          <w:rFonts w:ascii="Arial" w:hAnsi="Arial" w:cs="Arial"/>
          <w:b/>
          <w:sz w:val="20"/>
        </w:rPr>
      </w:pPr>
      <w:r w:rsidRPr="00EC2DF7">
        <w:rPr>
          <w:rFonts w:ascii="Arial" w:hAnsi="Arial" w:cs="Arial"/>
          <w:sz w:val="20"/>
        </w:rPr>
        <w:t>To assist the Head of Year to promote the school ethos, vision and mission within the School. Under the direction of the Head of Year to facilitate and encourage a pastoral and learning experience which provides students with the opportunity to achieve their individual potential. To make a positive contribution to the spiritual, moral, social and cultural development of students within the school.</w:t>
      </w:r>
    </w:p>
    <w:p w:rsidR="00B76BA3" w:rsidRPr="00AB7AC4" w:rsidRDefault="00B76BA3" w:rsidP="00B76BA3">
      <w:pPr>
        <w:rPr>
          <w:rFonts w:ascii="Arial" w:hAnsi="Arial" w:cs="Arial"/>
          <w:b/>
          <w:sz w:val="20"/>
        </w:rPr>
      </w:pPr>
    </w:p>
    <w:p w:rsidR="00B76BA3" w:rsidRPr="00AB7AC4" w:rsidRDefault="00B76BA3" w:rsidP="00B76BA3">
      <w:pPr>
        <w:pBdr>
          <w:top w:val="single" w:sz="4" w:space="1" w:color="auto"/>
        </w:pBdr>
        <w:rPr>
          <w:rFonts w:ascii="Arial" w:hAnsi="Arial" w:cs="Arial"/>
          <w:b/>
          <w:sz w:val="20"/>
          <w:u w:val="single"/>
        </w:rPr>
      </w:pPr>
    </w:p>
    <w:p w:rsidR="00B76BA3" w:rsidRPr="00AB7AC4" w:rsidRDefault="00B76BA3" w:rsidP="00B76BA3">
      <w:pPr>
        <w:rPr>
          <w:rFonts w:ascii="Arial" w:hAnsi="Arial" w:cs="Arial"/>
          <w:b/>
          <w:sz w:val="20"/>
          <w:u w:val="single"/>
        </w:rPr>
      </w:pPr>
      <w:r w:rsidRPr="00AB7AC4">
        <w:rPr>
          <w:rFonts w:ascii="Arial" w:hAnsi="Arial" w:cs="Arial"/>
          <w:b/>
          <w:sz w:val="20"/>
          <w:u w:val="single"/>
        </w:rPr>
        <w:t>Key duties and responsibilities</w:t>
      </w:r>
    </w:p>
    <w:p w:rsidR="00B76BA3" w:rsidRPr="00AB7AC4" w:rsidRDefault="00B76BA3" w:rsidP="00B76BA3">
      <w:pPr>
        <w:rPr>
          <w:rFonts w:ascii="Arial" w:hAnsi="Arial" w:cs="Arial"/>
          <w:b/>
          <w:sz w:val="20"/>
        </w:rPr>
      </w:pPr>
    </w:p>
    <w:p w:rsidR="00EC2DF7" w:rsidRPr="00EC2DF7" w:rsidRDefault="00EC2DF7" w:rsidP="00EC2DF7">
      <w:pPr>
        <w:numPr>
          <w:ilvl w:val="0"/>
          <w:numId w:val="5"/>
        </w:numPr>
        <w:jc w:val="left"/>
        <w:rPr>
          <w:rFonts w:ascii="Arial" w:hAnsi="Arial" w:cs="Arial"/>
          <w:sz w:val="20"/>
        </w:rPr>
      </w:pPr>
      <w:r w:rsidRPr="00EC2DF7">
        <w:rPr>
          <w:rFonts w:ascii="Arial" w:hAnsi="Arial" w:cs="Arial"/>
          <w:sz w:val="20"/>
        </w:rPr>
        <w:t>To uphold and implement the ethos and values of the Year Group and the School.</w:t>
      </w:r>
      <w:r w:rsidRPr="00EC2DF7">
        <w:rPr>
          <w:rFonts w:ascii="Arial" w:hAnsi="Arial" w:cs="Arial"/>
          <w:sz w:val="20"/>
        </w:rPr>
        <w:br/>
      </w:r>
    </w:p>
    <w:p w:rsidR="00EC2DF7" w:rsidRPr="00EC2DF7" w:rsidRDefault="00EC2DF7" w:rsidP="00EC2DF7">
      <w:pPr>
        <w:numPr>
          <w:ilvl w:val="0"/>
          <w:numId w:val="5"/>
        </w:numPr>
        <w:jc w:val="left"/>
        <w:rPr>
          <w:rFonts w:ascii="Arial" w:hAnsi="Arial" w:cs="Arial"/>
          <w:sz w:val="20"/>
        </w:rPr>
      </w:pPr>
      <w:r w:rsidRPr="00EC2DF7">
        <w:rPr>
          <w:rFonts w:ascii="Arial" w:hAnsi="Arial" w:cs="Arial"/>
          <w:sz w:val="20"/>
        </w:rPr>
        <w:t>To treat all students as individuals and contribute to their social, emotional spiritual, moral and academic development.</w:t>
      </w:r>
    </w:p>
    <w:p w:rsidR="00EC2DF7" w:rsidRPr="00EC2DF7" w:rsidRDefault="00EC2DF7" w:rsidP="00EC2DF7">
      <w:pPr>
        <w:ind w:left="720"/>
        <w:jc w:val="left"/>
        <w:rPr>
          <w:rFonts w:ascii="Arial" w:hAnsi="Arial" w:cs="Arial"/>
          <w:sz w:val="20"/>
        </w:rPr>
      </w:pPr>
    </w:p>
    <w:p w:rsidR="00EC2DF7" w:rsidRPr="00EC2DF7" w:rsidRDefault="00EC2DF7" w:rsidP="00EC2DF7">
      <w:pPr>
        <w:numPr>
          <w:ilvl w:val="0"/>
          <w:numId w:val="5"/>
        </w:numPr>
        <w:jc w:val="left"/>
        <w:rPr>
          <w:rFonts w:ascii="Arial" w:hAnsi="Arial" w:cs="Arial"/>
          <w:sz w:val="20"/>
        </w:rPr>
      </w:pPr>
      <w:r w:rsidRPr="00EC2DF7">
        <w:rPr>
          <w:rFonts w:ascii="Arial" w:hAnsi="Arial" w:cs="Arial"/>
          <w:sz w:val="20"/>
        </w:rPr>
        <w:t>To embed and develop the core British Values in individuals and the year group.</w:t>
      </w:r>
    </w:p>
    <w:p w:rsidR="00EC2DF7" w:rsidRPr="00EC2DF7" w:rsidRDefault="00EC2DF7" w:rsidP="00EC2DF7">
      <w:pPr>
        <w:ind w:left="720"/>
        <w:jc w:val="left"/>
        <w:rPr>
          <w:rFonts w:ascii="Arial" w:hAnsi="Arial" w:cs="Arial"/>
          <w:sz w:val="20"/>
        </w:rPr>
      </w:pPr>
    </w:p>
    <w:p w:rsidR="00EC2DF7" w:rsidRPr="00EC2DF7" w:rsidRDefault="00EC2DF7" w:rsidP="00EC2DF7">
      <w:pPr>
        <w:numPr>
          <w:ilvl w:val="0"/>
          <w:numId w:val="5"/>
        </w:numPr>
        <w:jc w:val="left"/>
        <w:rPr>
          <w:rFonts w:ascii="Arial" w:hAnsi="Arial" w:cs="Arial"/>
          <w:sz w:val="20"/>
        </w:rPr>
      </w:pPr>
      <w:r w:rsidRPr="00EC2DF7">
        <w:rPr>
          <w:rFonts w:ascii="Arial" w:hAnsi="Arial" w:cs="Arial"/>
          <w:sz w:val="20"/>
        </w:rPr>
        <w:t>To follow closely agreed syllabuses and schemes of work and to participate in their development and annual review.</w:t>
      </w:r>
      <w:r w:rsidRPr="00EC2DF7">
        <w:rPr>
          <w:rFonts w:ascii="Arial" w:hAnsi="Arial" w:cs="Arial"/>
          <w:sz w:val="20"/>
        </w:rPr>
        <w:br/>
      </w:r>
    </w:p>
    <w:p w:rsidR="00EC2DF7" w:rsidRPr="00EC2DF7" w:rsidRDefault="00EC2DF7" w:rsidP="00EC2DF7">
      <w:pPr>
        <w:numPr>
          <w:ilvl w:val="0"/>
          <w:numId w:val="5"/>
        </w:numPr>
        <w:jc w:val="left"/>
        <w:rPr>
          <w:rFonts w:ascii="Arial" w:hAnsi="Arial" w:cs="Arial"/>
          <w:sz w:val="20"/>
        </w:rPr>
      </w:pPr>
      <w:r w:rsidRPr="00EC2DF7">
        <w:rPr>
          <w:rFonts w:ascii="Arial" w:hAnsi="Arial" w:cs="Arial"/>
          <w:sz w:val="20"/>
        </w:rPr>
        <w:t xml:space="preserve">To plan, implement, deliver and review high quality lessons that meet the needs of the students and are in line with an agreed programme of study at KS 3 and 4. </w:t>
      </w:r>
      <w:r w:rsidRPr="00EC2DF7">
        <w:rPr>
          <w:rFonts w:ascii="Arial" w:hAnsi="Arial" w:cs="Arial"/>
          <w:sz w:val="20"/>
        </w:rPr>
        <w:br/>
      </w:r>
    </w:p>
    <w:p w:rsidR="00EC2DF7" w:rsidRPr="00EC2DF7" w:rsidRDefault="00EC2DF7" w:rsidP="00EC2DF7">
      <w:pPr>
        <w:numPr>
          <w:ilvl w:val="0"/>
          <w:numId w:val="5"/>
        </w:numPr>
        <w:jc w:val="left"/>
        <w:rPr>
          <w:rFonts w:ascii="Arial" w:hAnsi="Arial" w:cs="Arial"/>
          <w:sz w:val="20"/>
        </w:rPr>
      </w:pPr>
      <w:r w:rsidRPr="00EC2DF7">
        <w:rPr>
          <w:rFonts w:ascii="Arial" w:hAnsi="Arial" w:cs="Arial"/>
          <w:sz w:val="20"/>
        </w:rPr>
        <w:t>To mark students' work on a regular basis and record this in a mark book to show the students' progress throughout the year in line with departmental and School policy.</w:t>
      </w:r>
      <w:r w:rsidRPr="00EC2DF7">
        <w:rPr>
          <w:rFonts w:ascii="Arial" w:hAnsi="Arial" w:cs="Arial"/>
          <w:sz w:val="20"/>
        </w:rPr>
        <w:br/>
      </w:r>
    </w:p>
    <w:p w:rsidR="00EC2DF7" w:rsidRPr="00EC2DF7" w:rsidRDefault="00EC2DF7" w:rsidP="00EC2DF7">
      <w:pPr>
        <w:numPr>
          <w:ilvl w:val="0"/>
          <w:numId w:val="5"/>
        </w:numPr>
        <w:jc w:val="left"/>
        <w:rPr>
          <w:rFonts w:ascii="Arial" w:hAnsi="Arial" w:cs="Arial"/>
          <w:sz w:val="20"/>
        </w:rPr>
      </w:pPr>
      <w:r w:rsidRPr="00EC2DF7">
        <w:rPr>
          <w:rFonts w:ascii="Arial" w:hAnsi="Arial" w:cs="Arial"/>
          <w:sz w:val="20"/>
        </w:rPr>
        <w:t xml:space="preserve">To participate in and contribute to the appraisal cycle and INSET. </w:t>
      </w:r>
      <w:r w:rsidRPr="00EC2DF7">
        <w:rPr>
          <w:rFonts w:ascii="Arial" w:hAnsi="Arial" w:cs="Arial"/>
          <w:sz w:val="20"/>
        </w:rPr>
        <w:br/>
      </w:r>
    </w:p>
    <w:p w:rsidR="00EC2DF7" w:rsidRPr="00EC2DF7" w:rsidRDefault="00EC2DF7" w:rsidP="00EC2DF7">
      <w:pPr>
        <w:numPr>
          <w:ilvl w:val="0"/>
          <w:numId w:val="5"/>
        </w:numPr>
        <w:jc w:val="left"/>
        <w:rPr>
          <w:rFonts w:ascii="Arial" w:hAnsi="Arial" w:cs="Arial"/>
          <w:sz w:val="20"/>
        </w:rPr>
      </w:pPr>
      <w:r w:rsidRPr="00EC2DF7">
        <w:rPr>
          <w:rFonts w:ascii="Arial" w:hAnsi="Arial" w:cs="Arial"/>
          <w:sz w:val="20"/>
        </w:rPr>
        <w:t xml:space="preserve">To keep a record of assessment and attendance of students in class.  To contribute to departmental and school tracking systems and the analysis of data to inform future target setting and planning. </w:t>
      </w:r>
      <w:r w:rsidRPr="00EC2DF7">
        <w:rPr>
          <w:rFonts w:ascii="Arial" w:hAnsi="Arial" w:cs="Arial"/>
          <w:sz w:val="20"/>
        </w:rPr>
        <w:br/>
      </w:r>
    </w:p>
    <w:p w:rsidR="00EC2DF7" w:rsidRPr="00EC2DF7" w:rsidRDefault="00EC2DF7" w:rsidP="00EC2DF7">
      <w:pPr>
        <w:numPr>
          <w:ilvl w:val="0"/>
          <w:numId w:val="5"/>
        </w:numPr>
        <w:jc w:val="left"/>
        <w:rPr>
          <w:rFonts w:ascii="Arial" w:hAnsi="Arial" w:cs="Arial"/>
          <w:sz w:val="20"/>
        </w:rPr>
      </w:pPr>
      <w:r w:rsidRPr="00EC2DF7">
        <w:rPr>
          <w:rFonts w:ascii="Arial" w:hAnsi="Arial" w:cs="Arial"/>
          <w:sz w:val="20"/>
        </w:rPr>
        <w:t>To develop a classroom environment that allows all students to succeed.</w:t>
      </w:r>
      <w:r w:rsidRPr="00EC2DF7">
        <w:rPr>
          <w:rFonts w:ascii="Arial" w:hAnsi="Arial" w:cs="Arial"/>
          <w:sz w:val="20"/>
        </w:rPr>
        <w:br/>
      </w:r>
    </w:p>
    <w:p w:rsidR="00EC2DF7" w:rsidRPr="00EC2DF7" w:rsidRDefault="00EC2DF7" w:rsidP="00EC2DF7">
      <w:pPr>
        <w:numPr>
          <w:ilvl w:val="0"/>
          <w:numId w:val="5"/>
        </w:numPr>
        <w:jc w:val="left"/>
        <w:rPr>
          <w:rFonts w:ascii="Arial" w:hAnsi="Arial" w:cs="Arial"/>
          <w:sz w:val="20"/>
        </w:rPr>
      </w:pPr>
      <w:r w:rsidRPr="00EC2DF7">
        <w:rPr>
          <w:rFonts w:ascii="Arial" w:hAnsi="Arial" w:cs="Arial"/>
          <w:sz w:val="20"/>
        </w:rPr>
        <w:t>To implement the school behaviour for learning policy.</w:t>
      </w:r>
      <w:r w:rsidRPr="00EC2DF7">
        <w:rPr>
          <w:rFonts w:ascii="Arial" w:hAnsi="Arial" w:cs="Arial"/>
          <w:sz w:val="20"/>
        </w:rPr>
        <w:br/>
      </w:r>
    </w:p>
    <w:p w:rsidR="00EC2DF7" w:rsidRPr="00EC2DF7" w:rsidRDefault="00EC2DF7" w:rsidP="00EC2DF7">
      <w:pPr>
        <w:numPr>
          <w:ilvl w:val="0"/>
          <w:numId w:val="5"/>
        </w:numPr>
        <w:jc w:val="left"/>
        <w:rPr>
          <w:rFonts w:ascii="Arial" w:hAnsi="Arial" w:cs="Arial"/>
          <w:sz w:val="20"/>
        </w:rPr>
      </w:pPr>
      <w:r w:rsidRPr="00EC2DF7">
        <w:rPr>
          <w:rFonts w:ascii="Arial" w:hAnsi="Arial" w:cs="Arial"/>
          <w:sz w:val="20"/>
        </w:rPr>
        <w:t>To contribute towards the provision of assessment methods and their evaluation as outlined in the assessment policy.</w:t>
      </w:r>
      <w:r w:rsidRPr="00EC2DF7">
        <w:rPr>
          <w:rFonts w:ascii="Arial" w:hAnsi="Arial" w:cs="Arial"/>
          <w:sz w:val="20"/>
        </w:rPr>
        <w:br/>
      </w:r>
    </w:p>
    <w:p w:rsidR="00EC2DF7" w:rsidRPr="00EC2DF7" w:rsidRDefault="00EC2DF7" w:rsidP="00EC2DF7">
      <w:pPr>
        <w:numPr>
          <w:ilvl w:val="0"/>
          <w:numId w:val="5"/>
        </w:numPr>
        <w:jc w:val="left"/>
        <w:rPr>
          <w:rFonts w:ascii="Arial" w:hAnsi="Arial" w:cs="Arial"/>
          <w:sz w:val="20"/>
        </w:rPr>
      </w:pPr>
      <w:r w:rsidRPr="00EC2DF7">
        <w:rPr>
          <w:rFonts w:ascii="Arial" w:hAnsi="Arial" w:cs="Arial"/>
          <w:sz w:val="20"/>
        </w:rPr>
        <w:t xml:space="preserve">To participate in the self-evaluation cycle. </w:t>
      </w:r>
      <w:r w:rsidRPr="00EC2DF7">
        <w:rPr>
          <w:rFonts w:ascii="Arial" w:hAnsi="Arial" w:cs="Arial"/>
          <w:sz w:val="20"/>
        </w:rPr>
        <w:br/>
      </w:r>
    </w:p>
    <w:p w:rsidR="00EC2DF7" w:rsidRPr="00EC2DF7" w:rsidRDefault="00EC2DF7" w:rsidP="00EC2DF7">
      <w:pPr>
        <w:numPr>
          <w:ilvl w:val="0"/>
          <w:numId w:val="5"/>
        </w:numPr>
        <w:jc w:val="left"/>
        <w:rPr>
          <w:rFonts w:ascii="Arial" w:hAnsi="Arial" w:cs="Arial"/>
          <w:sz w:val="20"/>
        </w:rPr>
      </w:pPr>
      <w:r w:rsidRPr="00EC2DF7">
        <w:rPr>
          <w:rFonts w:ascii="Arial" w:hAnsi="Arial" w:cs="Arial"/>
          <w:sz w:val="20"/>
        </w:rPr>
        <w:t xml:space="preserve">To liaise with colleagues, parents and agencies to meet the individual needs of students. </w:t>
      </w:r>
      <w:r w:rsidRPr="00EC2DF7">
        <w:rPr>
          <w:rFonts w:ascii="Arial" w:hAnsi="Arial" w:cs="Arial"/>
          <w:sz w:val="20"/>
        </w:rPr>
        <w:br/>
      </w:r>
    </w:p>
    <w:p w:rsidR="00EC2DF7" w:rsidRPr="00EC2DF7" w:rsidRDefault="00EC2DF7" w:rsidP="00EC2DF7">
      <w:pPr>
        <w:numPr>
          <w:ilvl w:val="0"/>
          <w:numId w:val="5"/>
        </w:numPr>
        <w:jc w:val="left"/>
        <w:rPr>
          <w:rFonts w:ascii="Arial" w:hAnsi="Arial" w:cs="Arial"/>
          <w:sz w:val="20"/>
        </w:rPr>
      </w:pPr>
      <w:r w:rsidRPr="00EC2DF7">
        <w:rPr>
          <w:rFonts w:ascii="Arial" w:hAnsi="Arial" w:cs="Arial"/>
          <w:sz w:val="20"/>
        </w:rPr>
        <w:t xml:space="preserve">To attend departmental, year team or any other meetings as required. </w:t>
      </w:r>
      <w:r w:rsidRPr="00EC2DF7">
        <w:rPr>
          <w:rFonts w:ascii="Arial" w:hAnsi="Arial" w:cs="Arial"/>
          <w:sz w:val="20"/>
        </w:rPr>
        <w:br/>
      </w:r>
    </w:p>
    <w:p w:rsidR="00EC2DF7" w:rsidRPr="00EC2DF7" w:rsidRDefault="00EC2DF7" w:rsidP="00EC2DF7">
      <w:pPr>
        <w:numPr>
          <w:ilvl w:val="0"/>
          <w:numId w:val="5"/>
        </w:numPr>
        <w:jc w:val="left"/>
        <w:rPr>
          <w:rFonts w:ascii="Arial" w:hAnsi="Arial" w:cs="Arial"/>
          <w:sz w:val="20"/>
        </w:rPr>
      </w:pPr>
      <w:r w:rsidRPr="00EC2DF7">
        <w:rPr>
          <w:rFonts w:ascii="Arial" w:hAnsi="Arial" w:cs="Arial"/>
          <w:sz w:val="20"/>
        </w:rPr>
        <w:t>To carry out a share of the supervisory duties in accordance with published rotas</w:t>
      </w:r>
      <w:r w:rsidRPr="00EC2DF7">
        <w:rPr>
          <w:rFonts w:ascii="Arial" w:hAnsi="Arial" w:cs="Arial"/>
          <w:sz w:val="20"/>
        </w:rPr>
        <w:br/>
      </w:r>
    </w:p>
    <w:p w:rsidR="00EC2DF7" w:rsidRPr="00EC2DF7" w:rsidRDefault="00EC2DF7" w:rsidP="00EC2DF7">
      <w:pPr>
        <w:numPr>
          <w:ilvl w:val="0"/>
          <w:numId w:val="5"/>
        </w:numPr>
        <w:jc w:val="left"/>
        <w:rPr>
          <w:rFonts w:ascii="Arial" w:hAnsi="Arial" w:cs="Arial"/>
          <w:sz w:val="20"/>
        </w:rPr>
      </w:pPr>
      <w:r w:rsidRPr="00EC2DF7">
        <w:rPr>
          <w:rFonts w:ascii="Arial" w:hAnsi="Arial" w:cs="Arial"/>
          <w:sz w:val="20"/>
        </w:rPr>
        <w:t>Contribute to the future development of the department, its resources and its teaching materials.</w:t>
      </w:r>
      <w:r w:rsidRPr="00EC2DF7">
        <w:rPr>
          <w:rFonts w:ascii="Arial" w:hAnsi="Arial" w:cs="Arial"/>
          <w:sz w:val="20"/>
        </w:rPr>
        <w:br/>
      </w:r>
    </w:p>
    <w:p w:rsidR="00EC2DF7" w:rsidRPr="00EC2DF7" w:rsidRDefault="00EC2DF7" w:rsidP="00EC2DF7">
      <w:pPr>
        <w:numPr>
          <w:ilvl w:val="0"/>
          <w:numId w:val="5"/>
        </w:numPr>
        <w:jc w:val="left"/>
        <w:rPr>
          <w:rFonts w:ascii="Arial" w:hAnsi="Arial" w:cs="Arial"/>
          <w:sz w:val="20"/>
        </w:rPr>
      </w:pPr>
      <w:r w:rsidRPr="00EC2DF7">
        <w:rPr>
          <w:rFonts w:ascii="Arial" w:hAnsi="Arial" w:cs="Arial"/>
          <w:sz w:val="20"/>
        </w:rPr>
        <w:t xml:space="preserve">To attend parents evening and other specific events. </w:t>
      </w:r>
      <w:r w:rsidRPr="00EC2DF7">
        <w:rPr>
          <w:rFonts w:ascii="Arial" w:hAnsi="Arial" w:cs="Arial"/>
          <w:sz w:val="20"/>
        </w:rPr>
        <w:br/>
      </w:r>
    </w:p>
    <w:p w:rsidR="006F126D" w:rsidRDefault="00EC2DF7" w:rsidP="00CC7FFE">
      <w:pPr>
        <w:numPr>
          <w:ilvl w:val="0"/>
          <w:numId w:val="5"/>
        </w:numPr>
        <w:jc w:val="left"/>
        <w:rPr>
          <w:rFonts w:ascii="Arial" w:hAnsi="Arial" w:cs="Arial"/>
          <w:sz w:val="20"/>
        </w:rPr>
      </w:pPr>
      <w:r w:rsidRPr="00EC2DF7">
        <w:rPr>
          <w:rFonts w:ascii="Arial" w:hAnsi="Arial" w:cs="Arial"/>
          <w:sz w:val="20"/>
        </w:rPr>
        <w:t xml:space="preserve">To make a positive contribution to the wider aspects of the school. </w:t>
      </w:r>
      <w:r w:rsidRPr="00EC2DF7">
        <w:rPr>
          <w:rFonts w:ascii="Arial" w:hAnsi="Arial" w:cs="Arial"/>
          <w:sz w:val="20"/>
        </w:rPr>
        <w:br/>
      </w:r>
    </w:p>
    <w:p w:rsidR="00EC2DF7" w:rsidRPr="00EC2DF7" w:rsidRDefault="00EC2DF7" w:rsidP="00CC7FFE">
      <w:pPr>
        <w:numPr>
          <w:ilvl w:val="0"/>
          <w:numId w:val="5"/>
        </w:numPr>
        <w:jc w:val="left"/>
        <w:rPr>
          <w:rFonts w:ascii="Arial" w:hAnsi="Arial" w:cs="Arial"/>
          <w:sz w:val="20"/>
        </w:rPr>
      </w:pPr>
      <w:r w:rsidRPr="00EC2DF7">
        <w:rPr>
          <w:rFonts w:ascii="Arial" w:hAnsi="Arial" w:cs="Arial"/>
          <w:sz w:val="20"/>
        </w:rPr>
        <w:lastRenderedPageBreak/>
        <w:t>To assist in the promotion of the good name of the School within the community</w:t>
      </w:r>
      <w:r w:rsidRPr="00EC2DF7">
        <w:rPr>
          <w:rFonts w:ascii="Arial" w:hAnsi="Arial" w:cs="Arial"/>
          <w:sz w:val="20"/>
        </w:rPr>
        <w:br/>
      </w:r>
    </w:p>
    <w:p w:rsidR="00EC2DF7" w:rsidRPr="00EC2DF7" w:rsidRDefault="00EC2DF7" w:rsidP="00EC2DF7">
      <w:pPr>
        <w:numPr>
          <w:ilvl w:val="0"/>
          <w:numId w:val="5"/>
        </w:numPr>
        <w:jc w:val="left"/>
        <w:rPr>
          <w:rFonts w:ascii="Arial" w:hAnsi="Arial" w:cs="Arial"/>
          <w:sz w:val="20"/>
        </w:rPr>
      </w:pPr>
      <w:r w:rsidRPr="00EC2DF7">
        <w:rPr>
          <w:rFonts w:ascii="Arial" w:hAnsi="Arial" w:cs="Arial"/>
          <w:color w:val="000000"/>
          <w:sz w:val="20"/>
        </w:rPr>
        <w:t>To undertake any other duty as specified by the Headteacher not mentioned in the above.</w:t>
      </w:r>
      <w:r w:rsidRPr="00EC2DF7">
        <w:rPr>
          <w:rFonts w:ascii="Arial" w:hAnsi="Arial" w:cs="Arial"/>
          <w:sz w:val="20"/>
        </w:rPr>
        <w:br/>
      </w:r>
    </w:p>
    <w:p w:rsidR="00EC2DF7" w:rsidRPr="00EC2DF7" w:rsidRDefault="00EC2DF7" w:rsidP="00EC2DF7">
      <w:pPr>
        <w:numPr>
          <w:ilvl w:val="0"/>
          <w:numId w:val="5"/>
        </w:numPr>
        <w:jc w:val="left"/>
        <w:rPr>
          <w:rFonts w:ascii="Arial" w:hAnsi="Arial" w:cs="Arial"/>
          <w:sz w:val="20"/>
        </w:rPr>
      </w:pPr>
      <w:r w:rsidRPr="00EC2DF7">
        <w:rPr>
          <w:rFonts w:ascii="Arial" w:hAnsi="Arial" w:cs="Arial"/>
          <w:sz w:val="20"/>
        </w:rPr>
        <w:t>To comply with the requirements of Health and Safety Legislation and School Policy taking appropriate action where necessary.</w:t>
      </w:r>
    </w:p>
    <w:p w:rsidR="00B76BA3" w:rsidRPr="00EC2DF7" w:rsidRDefault="00B76BA3" w:rsidP="00B76BA3">
      <w:pPr>
        <w:ind w:left="720"/>
        <w:rPr>
          <w:rFonts w:ascii="Arial" w:hAnsi="Arial" w:cs="Arial"/>
          <w:sz w:val="20"/>
        </w:rPr>
      </w:pPr>
    </w:p>
    <w:p w:rsidR="00B76BA3" w:rsidRPr="00AB7AC4" w:rsidRDefault="00B76BA3" w:rsidP="00B76BA3">
      <w:pPr>
        <w:ind w:left="360"/>
        <w:rPr>
          <w:rFonts w:ascii="Arial" w:hAnsi="Arial" w:cs="Arial"/>
          <w:sz w:val="20"/>
        </w:rPr>
      </w:pPr>
    </w:p>
    <w:p w:rsidR="00B76BA3" w:rsidRPr="00AB7AC4" w:rsidRDefault="00EC2DF7" w:rsidP="00B76BA3">
      <w:pPr>
        <w:rPr>
          <w:rFonts w:ascii="Arial" w:hAnsi="Arial" w:cs="Arial"/>
          <w:b/>
          <w:sz w:val="20"/>
          <w:u w:val="single"/>
        </w:rPr>
      </w:pPr>
      <w:r>
        <w:rPr>
          <w:rFonts w:ascii="Arial" w:hAnsi="Arial" w:cs="Arial"/>
          <w:b/>
          <w:sz w:val="20"/>
          <w:u w:val="single"/>
        </w:rPr>
        <w:t>Specific Duties</w:t>
      </w:r>
    </w:p>
    <w:p w:rsidR="00EC2DF7" w:rsidRPr="00EC2DF7" w:rsidRDefault="00EC2DF7" w:rsidP="00EC2DF7">
      <w:pPr>
        <w:jc w:val="left"/>
        <w:rPr>
          <w:rFonts w:ascii="Arial" w:hAnsi="Arial" w:cs="Arial"/>
          <w:sz w:val="20"/>
        </w:rPr>
      </w:pPr>
      <w:r w:rsidRPr="00EC2DF7">
        <w:rPr>
          <w:rFonts w:ascii="Arial" w:hAnsi="Arial" w:cs="Arial"/>
          <w:sz w:val="20"/>
        </w:rPr>
        <w:t>To lead and be responsible for:</w:t>
      </w:r>
    </w:p>
    <w:p w:rsidR="00B76BA3" w:rsidRPr="00AB7AC4" w:rsidRDefault="00B76BA3" w:rsidP="00B76BA3">
      <w:pPr>
        <w:rPr>
          <w:rFonts w:ascii="Arial" w:hAnsi="Arial" w:cs="Arial"/>
          <w:b/>
          <w:sz w:val="20"/>
          <w:u w:val="single"/>
        </w:rPr>
      </w:pPr>
    </w:p>
    <w:p w:rsidR="00EC2DF7" w:rsidRPr="00EC2DF7" w:rsidRDefault="00EC2DF7" w:rsidP="00EC2DF7">
      <w:pPr>
        <w:numPr>
          <w:ilvl w:val="0"/>
          <w:numId w:val="5"/>
        </w:numPr>
        <w:jc w:val="left"/>
        <w:rPr>
          <w:rFonts w:ascii="Arial" w:hAnsi="Arial" w:cs="Arial"/>
          <w:sz w:val="20"/>
        </w:rPr>
      </w:pPr>
      <w:r w:rsidRPr="00EC2DF7">
        <w:rPr>
          <w:rFonts w:ascii="Arial" w:hAnsi="Arial" w:cs="Arial"/>
          <w:sz w:val="20"/>
        </w:rPr>
        <w:t>To develop an ethos within the year team in line with the whole school ethos</w:t>
      </w:r>
    </w:p>
    <w:p w:rsidR="00EC2DF7" w:rsidRPr="00EC2DF7" w:rsidRDefault="00EC2DF7" w:rsidP="00EC2DF7">
      <w:pPr>
        <w:ind w:left="720"/>
        <w:jc w:val="left"/>
        <w:rPr>
          <w:rFonts w:ascii="Arial" w:hAnsi="Arial" w:cs="Arial"/>
          <w:sz w:val="20"/>
        </w:rPr>
      </w:pPr>
    </w:p>
    <w:p w:rsidR="00EC2DF7" w:rsidRPr="00EC2DF7" w:rsidRDefault="00EC2DF7" w:rsidP="00EC2DF7">
      <w:pPr>
        <w:numPr>
          <w:ilvl w:val="0"/>
          <w:numId w:val="5"/>
        </w:numPr>
        <w:jc w:val="left"/>
        <w:rPr>
          <w:rFonts w:ascii="Arial" w:hAnsi="Arial" w:cs="Arial"/>
          <w:sz w:val="20"/>
        </w:rPr>
      </w:pPr>
      <w:r w:rsidRPr="00EC2DF7">
        <w:rPr>
          <w:rFonts w:ascii="Arial" w:hAnsi="Arial" w:cs="Arial"/>
          <w:sz w:val="20"/>
        </w:rPr>
        <w:t>To support the HOY with the planning, implementation and review of pastoral care for students in the designated year group</w:t>
      </w:r>
      <w:r w:rsidRPr="00EC2DF7">
        <w:rPr>
          <w:rFonts w:ascii="Arial" w:hAnsi="Arial" w:cs="Arial"/>
          <w:sz w:val="20"/>
        </w:rPr>
        <w:br/>
      </w:r>
    </w:p>
    <w:p w:rsidR="00EC2DF7" w:rsidRPr="00EC2DF7" w:rsidRDefault="00EC2DF7" w:rsidP="00EC2DF7">
      <w:pPr>
        <w:numPr>
          <w:ilvl w:val="0"/>
          <w:numId w:val="5"/>
        </w:numPr>
        <w:jc w:val="left"/>
        <w:rPr>
          <w:rFonts w:ascii="Arial" w:hAnsi="Arial" w:cs="Arial"/>
          <w:sz w:val="20"/>
        </w:rPr>
      </w:pPr>
      <w:r w:rsidRPr="00EC2DF7">
        <w:rPr>
          <w:rFonts w:ascii="Arial" w:hAnsi="Arial" w:cs="Arial"/>
          <w:sz w:val="20"/>
        </w:rPr>
        <w:t>To support the HOY with the safeguarding of students in the designated year group</w:t>
      </w:r>
      <w:r w:rsidRPr="00EC2DF7">
        <w:rPr>
          <w:rFonts w:ascii="Arial" w:hAnsi="Arial" w:cs="Arial"/>
          <w:sz w:val="20"/>
        </w:rPr>
        <w:br/>
      </w:r>
    </w:p>
    <w:p w:rsidR="00EC2DF7" w:rsidRPr="00EC2DF7" w:rsidRDefault="005B3846" w:rsidP="00EC2DF7">
      <w:pPr>
        <w:numPr>
          <w:ilvl w:val="0"/>
          <w:numId w:val="5"/>
        </w:numPr>
        <w:jc w:val="left"/>
        <w:rPr>
          <w:rFonts w:ascii="Arial" w:hAnsi="Arial" w:cs="Arial"/>
          <w:sz w:val="20"/>
        </w:rPr>
      </w:pPr>
      <w:r w:rsidRPr="00EC2DF7">
        <w:rPr>
          <w:rFonts w:ascii="Arial" w:hAnsi="Arial" w:cs="Arial"/>
          <w:sz w:val="20"/>
        </w:rPr>
        <w:t>To lead</w:t>
      </w:r>
      <w:r w:rsidR="00EC2DF7" w:rsidRPr="00EC2DF7">
        <w:rPr>
          <w:rFonts w:ascii="Arial" w:hAnsi="Arial" w:cs="Arial"/>
          <w:sz w:val="20"/>
        </w:rPr>
        <w:t xml:space="preserve"> on championing the success and achievements of the year. To support or lead the planning and coordination of year events, trips and activities that enriches the personal development of students and positively rewards students for their achievements</w:t>
      </w:r>
    </w:p>
    <w:p w:rsidR="00EC2DF7" w:rsidRPr="00EC2DF7" w:rsidRDefault="00EC2DF7" w:rsidP="00EC2DF7">
      <w:pPr>
        <w:ind w:left="720"/>
        <w:jc w:val="left"/>
        <w:rPr>
          <w:rFonts w:ascii="Arial" w:hAnsi="Arial" w:cs="Arial"/>
          <w:sz w:val="20"/>
        </w:rPr>
      </w:pPr>
    </w:p>
    <w:p w:rsidR="00EC2DF7" w:rsidRPr="00EC2DF7" w:rsidRDefault="00EC2DF7" w:rsidP="00EC2DF7">
      <w:pPr>
        <w:numPr>
          <w:ilvl w:val="0"/>
          <w:numId w:val="5"/>
        </w:numPr>
        <w:jc w:val="left"/>
        <w:rPr>
          <w:rFonts w:ascii="Arial" w:hAnsi="Arial" w:cs="Arial"/>
          <w:sz w:val="20"/>
        </w:rPr>
      </w:pPr>
      <w:r w:rsidRPr="00EC2DF7">
        <w:rPr>
          <w:rFonts w:ascii="Arial" w:hAnsi="Arial" w:cs="Arial"/>
          <w:sz w:val="20"/>
        </w:rPr>
        <w:t>To deliver assemblies as required/agreed</w:t>
      </w:r>
      <w:r w:rsidRPr="00EC2DF7">
        <w:rPr>
          <w:rFonts w:ascii="Arial" w:hAnsi="Arial" w:cs="Arial"/>
          <w:sz w:val="20"/>
        </w:rPr>
        <w:br/>
      </w:r>
    </w:p>
    <w:p w:rsidR="00EC2DF7" w:rsidRPr="00EC2DF7" w:rsidRDefault="00EC2DF7" w:rsidP="00EC2DF7">
      <w:pPr>
        <w:numPr>
          <w:ilvl w:val="0"/>
          <w:numId w:val="5"/>
        </w:numPr>
        <w:jc w:val="left"/>
        <w:rPr>
          <w:rFonts w:ascii="Arial" w:hAnsi="Arial" w:cs="Arial"/>
          <w:sz w:val="20"/>
        </w:rPr>
      </w:pPr>
      <w:r w:rsidRPr="00EC2DF7">
        <w:rPr>
          <w:rFonts w:ascii="Arial" w:hAnsi="Arial" w:cs="Arial"/>
          <w:sz w:val="20"/>
        </w:rPr>
        <w:t>To support the co-ordinatation of student support, planning alternative provision and liaising with the appropriate staff, and outside agencies</w:t>
      </w:r>
      <w:r w:rsidRPr="00EC2DF7">
        <w:rPr>
          <w:rFonts w:ascii="Arial" w:hAnsi="Arial" w:cs="Arial"/>
          <w:sz w:val="20"/>
        </w:rPr>
        <w:br/>
      </w:r>
    </w:p>
    <w:p w:rsidR="00EC2DF7" w:rsidRPr="00EC2DF7" w:rsidRDefault="00EC2DF7" w:rsidP="00EC2DF7">
      <w:pPr>
        <w:numPr>
          <w:ilvl w:val="0"/>
          <w:numId w:val="5"/>
        </w:numPr>
        <w:jc w:val="left"/>
        <w:rPr>
          <w:rFonts w:ascii="Arial" w:hAnsi="Arial" w:cs="Arial"/>
          <w:sz w:val="20"/>
        </w:rPr>
      </w:pPr>
      <w:r w:rsidRPr="00EC2DF7">
        <w:rPr>
          <w:rFonts w:ascii="Arial" w:hAnsi="Arial" w:cs="Arial"/>
          <w:sz w:val="20"/>
        </w:rPr>
        <w:t>To support the monitoring of the behaviour, achievements and welfare of LAC children within the designated year group</w:t>
      </w:r>
    </w:p>
    <w:p w:rsidR="00EC2DF7" w:rsidRPr="00EC2DF7" w:rsidRDefault="00EC2DF7" w:rsidP="00EC2DF7">
      <w:pPr>
        <w:ind w:left="720"/>
        <w:jc w:val="left"/>
        <w:rPr>
          <w:rFonts w:ascii="Arial" w:hAnsi="Arial" w:cs="Arial"/>
          <w:sz w:val="20"/>
        </w:rPr>
      </w:pPr>
    </w:p>
    <w:p w:rsidR="00EC2DF7" w:rsidRPr="00EC2DF7" w:rsidRDefault="00EC2DF7" w:rsidP="00EC2DF7">
      <w:pPr>
        <w:numPr>
          <w:ilvl w:val="0"/>
          <w:numId w:val="5"/>
        </w:numPr>
        <w:jc w:val="left"/>
        <w:rPr>
          <w:rFonts w:ascii="Arial" w:hAnsi="Arial" w:cs="Arial"/>
          <w:sz w:val="20"/>
        </w:rPr>
      </w:pPr>
      <w:r w:rsidRPr="00EC2DF7">
        <w:rPr>
          <w:rFonts w:ascii="Arial" w:hAnsi="Arial" w:cs="Arial"/>
          <w:sz w:val="20"/>
        </w:rPr>
        <w:t>To support the monitoring of attendance and support the implementation of appropriate strategies to ensure high levels of attendance and punctuality</w:t>
      </w:r>
    </w:p>
    <w:p w:rsidR="00EC2DF7" w:rsidRPr="00EC2DF7" w:rsidRDefault="00EC2DF7" w:rsidP="00EC2DF7">
      <w:pPr>
        <w:ind w:left="360"/>
        <w:jc w:val="left"/>
        <w:rPr>
          <w:rFonts w:ascii="Arial" w:hAnsi="Arial" w:cs="Arial"/>
          <w:sz w:val="20"/>
        </w:rPr>
      </w:pPr>
    </w:p>
    <w:p w:rsidR="00EC2DF7" w:rsidRPr="00EC2DF7" w:rsidRDefault="00EC2DF7" w:rsidP="00EC2DF7">
      <w:pPr>
        <w:numPr>
          <w:ilvl w:val="0"/>
          <w:numId w:val="5"/>
        </w:numPr>
        <w:jc w:val="left"/>
        <w:rPr>
          <w:rFonts w:ascii="Arial" w:hAnsi="Arial" w:cs="Arial"/>
          <w:sz w:val="20"/>
        </w:rPr>
      </w:pPr>
      <w:r w:rsidRPr="00EC2DF7">
        <w:rPr>
          <w:rFonts w:ascii="Arial" w:hAnsi="Arial" w:cs="Arial"/>
          <w:sz w:val="20"/>
        </w:rPr>
        <w:t>To support the HOY in putting strategies in place to ensure positive behaviour for learning across the year group.</w:t>
      </w:r>
    </w:p>
    <w:p w:rsidR="00EC2DF7" w:rsidRPr="00EC2DF7" w:rsidRDefault="00EC2DF7" w:rsidP="00EC2DF7">
      <w:pPr>
        <w:jc w:val="left"/>
        <w:rPr>
          <w:rFonts w:ascii="Arial" w:hAnsi="Arial" w:cs="Arial"/>
          <w:sz w:val="20"/>
        </w:rPr>
      </w:pPr>
    </w:p>
    <w:p w:rsidR="00EC2DF7" w:rsidRPr="00EC2DF7" w:rsidRDefault="00EC2DF7" w:rsidP="00EC2DF7">
      <w:pPr>
        <w:numPr>
          <w:ilvl w:val="0"/>
          <w:numId w:val="5"/>
        </w:numPr>
        <w:jc w:val="left"/>
        <w:rPr>
          <w:rFonts w:ascii="Arial" w:hAnsi="Arial" w:cs="Arial"/>
          <w:sz w:val="20"/>
        </w:rPr>
      </w:pPr>
      <w:r w:rsidRPr="00EC2DF7">
        <w:rPr>
          <w:rFonts w:ascii="Arial" w:hAnsi="Arial" w:cs="Arial"/>
          <w:sz w:val="20"/>
        </w:rPr>
        <w:t xml:space="preserve">To ensure all students follow the school uniform code and </w:t>
      </w:r>
      <w:r w:rsidR="005B3846" w:rsidRPr="00EC2DF7">
        <w:rPr>
          <w:rFonts w:ascii="Arial" w:hAnsi="Arial" w:cs="Arial"/>
          <w:sz w:val="20"/>
        </w:rPr>
        <w:t>ensure</w:t>
      </w:r>
      <w:r w:rsidRPr="00EC2DF7">
        <w:rPr>
          <w:rFonts w:ascii="Arial" w:hAnsi="Arial" w:cs="Arial"/>
          <w:sz w:val="20"/>
        </w:rPr>
        <w:t xml:space="preserve"> high standards of personal presentation of all students. </w:t>
      </w:r>
      <w:r w:rsidRPr="00EC2DF7">
        <w:rPr>
          <w:rFonts w:ascii="Arial" w:hAnsi="Arial" w:cs="Arial"/>
          <w:sz w:val="20"/>
        </w:rPr>
        <w:br/>
      </w:r>
    </w:p>
    <w:p w:rsidR="00EC2DF7" w:rsidRPr="00EC2DF7" w:rsidRDefault="00EC2DF7" w:rsidP="00EC2DF7">
      <w:pPr>
        <w:numPr>
          <w:ilvl w:val="0"/>
          <w:numId w:val="5"/>
        </w:numPr>
        <w:jc w:val="left"/>
        <w:rPr>
          <w:rFonts w:ascii="Arial" w:hAnsi="Arial" w:cs="Arial"/>
          <w:sz w:val="20"/>
        </w:rPr>
      </w:pPr>
      <w:r w:rsidRPr="00EC2DF7">
        <w:rPr>
          <w:rFonts w:ascii="Arial" w:hAnsi="Arial" w:cs="Arial"/>
          <w:sz w:val="20"/>
        </w:rPr>
        <w:t xml:space="preserve">To support with the planning and co-ordinating parents evenings for the designated year group.  </w:t>
      </w:r>
      <w:r w:rsidRPr="00EC2DF7">
        <w:rPr>
          <w:rFonts w:ascii="Arial" w:hAnsi="Arial" w:cs="Arial"/>
          <w:sz w:val="20"/>
        </w:rPr>
        <w:br/>
      </w:r>
    </w:p>
    <w:p w:rsidR="00EC2DF7" w:rsidRPr="00EC2DF7" w:rsidRDefault="00EC2DF7" w:rsidP="00EC2DF7">
      <w:pPr>
        <w:numPr>
          <w:ilvl w:val="0"/>
          <w:numId w:val="5"/>
        </w:numPr>
        <w:jc w:val="left"/>
        <w:rPr>
          <w:rFonts w:ascii="Arial" w:hAnsi="Arial" w:cs="Arial"/>
          <w:sz w:val="20"/>
        </w:rPr>
      </w:pPr>
      <w:r w:rsidRPr="00EC2DF7">
        <w:rPr>
          <w:rFonts w:ascii="Arial" w:hAnsi="Arial" w:cs="Arial"/>
          <w:sz w:val="20"/>
        </w:rPr>
        <w:t xml:space="preserve">To effectively communicate with parents to ensure parental engagement. </w:t>
      </w:r>
    </w:p>
    <w:p w:rsidR="00EC2DF7" w:rsidRPr="00EC2DF7" w:rsidRDefault="00EC2DF7" w:rsidP="00EC2DF7">
      <w:pPr>
        <w:ind w:left="720"/>
        <w:rPr>
          <w:rFonts w:ascii="Arial" w:hAnsi="Arial" w:cs="Arial"/>
          <w:sz w:val="20"/>
        </w:rPr>
      </w:pPr>
    </w:p>
    <w:p w:rsidR="00EC2DF7" w:rsidRPr="00EC2DF7" w:rsidRDefault="00EC2DF7" w:rsidP="00EC2DF7">
      <w:pPr>
        <w:numPr>
          <w:ilvl w:val="0"/>
          <w:numId w:val="5"/>
        </w:numPr>
        <w:jc w:val="left"/>
        <w:rPr>
          <w:rFonts w:ascii="Arial" w:hAnsi="Arial" w:cs="Arial"/>
          <w:sz w:val="20"/>
        </w:rPr>
      </w:pPr>
      <w:r w:rsidRPr="00EC2DF7">
        <w:rPr>
          <w:rFonts w:ascii="Arial" w:hAnsi="Arial" w:cs="Arial"/>
          <w:sz w:val="20"/>
        </w:rPr>
        <w:t>To liaise with outside agencies to ensure the best outcomes for all students, where appropriate.</w:t>
      </w:r>
      <w:r w:rsidRPr="00EC2DF7">
        <w:rPr>
          <w:rFonts w:ascii="Arial" w:hAnsi="Arial" w:cs="Arial"/>
          <w:sz w:val="20"/>
        </w:rPr>
        <w:br/>
      </w:r>
    </w:p>
    <w:p w:rsidR="00EC2DF7" w:rsidRPr="00EC2DF7" w:rsidRDefault="00EC2DF7" w:rsidP="00EC2DF7">
      <w:pPr>
        <w:numPr>
          <w:ilvl w:val="0"/>
          <w:numId w:val="5"/>
        </w:numPr>
        <w:jc w:val="left"/>
        <w:rPr>
          <w:rFonts w:ascii="Arial" w:hAnsi="Arial" w:cs="Arial"/>
          <w:sz w:val="20"/>
        </w:rPr>
      </w:pPr>
      <w:r w:rsidRPr="00EC2DF7">
        <w:rPr>
          <w:rFonts w:ascii="Arial" w:hAnsi="Arial" w:cs="Arial"/>
          <w:sz w:val="20"/>
        </w:rPr>
        <w:t xml:space="preserve">To work with colleagues to ensure there is effective transition within and between the years. </w:t>
      </w:r>
      <w:r w:rsidRPr="00EC2DF7">
        <w:rPr>
          <w:rFonts w:ascii="Arial" w:hAnsi="Arial" w:cs="Arial"/>
          <w:sz w:val="20"/>
        </w:rPr>
        <w:br/>
      </w:r>
    </w:p>
    <w:p w:rsidR="00EC2DF7" w:rsidRPr="00EC2DF7" w:rsidRDefault="00EC2DF7" w:rsidP="00EC2DF7">
      <w:pPr>
        <w:numPr>
          <w:ilvl w:val="0"/>
          <w:numId w:val="5"/>
        </w:numPr>
        <w:jc w:val="left"/>
        <w:rPr>
          <w:rFonts w:ascii="Arial" w:hAnsi="Arial" w:cs="Arial"/>
          <w:sz w:val="20"/>
        </w:rPr>
      </w:pPr>
      <w:r w:rsidRPr="00EC2DF7">
        <w:rPr>
          <w:rFonts w:ascii="Arial" w:hAnsi="Arial" w:cs="Arial"/>
          <w:sz w:val="20"/>
        </w:rPr>
        <w:t>To deputise for the HOY in during extended periods of absence</w:t>
      </w:r>
    </w:p>
    <w:p w:rsidR="00EC2DF7" w:rsidRPr="00EC2DF7" w:rsidRDefault="00EC2DF7" w:rsidP="00EC2DF7">
      <w:pPr>
        <w:ind w:left="720"/>
        <w:jc w:val="left"/>
        <w:rPr>
          <w:rFonts w:ascii="Arial" w:hAnsi="Arial" w:cs="Arial"/>
          <w:sz w:val="20"/>
        </w:rPr>
      </w:pPr>
    </w:p>
    <w:p w:rsidR="00EC2DF7" w:rsidRPr="00EC2DF7" w:rsidRDefault="00EC2DF7" w:rsidP="00EC2DF7">
      <w:pPr>
        <w:numPr>
          <w:ilvl w:val="0"/>
          <w:numId w:val="5"/>
        </w:numPr>
        <w:jc w:val="left"/>
        <w:rPr>
          <w:rFonts w:ascii="Arial" w:hAnsi="Arial" w:cs="Arial"/>
          <w:sz w:val="20"/>
        </w:rPr>
      </w:pPr>
      <w:r w:rsidRPr="00EC2DF7">
        <w:rPr>
          <w:rFonts w:ascii="Arial" w:hAnsi="Arial" w:cs="Arial"/>
          <w:sz w:val="20"/>
        </w:rPr>
        <w:t>Monitoring and evaluation of the school improvement plan in relation to the behaviour, safety and pastoral care of students.</w:t>
      </w:r>
      <w:r w:rsidRPr="00EC2DF7">
        <w:rPr>
          <w:rFonts w:ascii="Arial" w:hAnsi="Arial" w:cs="Arial"/>
          <w:sz w:val="20"/>
        </w:rPr>
        <w:br/>
      </w:r>
    </w:p>
    <w:p w:rsidR="00B76BA3" w:rsidRPr="00AB7AC4" w:rsidRDefault="00EC2DF7" w:rsidP="00AB565E">
      <w:pPr>
        <w:numPr>
          <w:ilvl w:val="0"/>
          <w:numId w:val="5"/>
        </w:numPr>
        <w:jc w:val="left"/>
        <w:rPr>
          <w:rFonts w:ascii="Arial" w:hAnsi="Arial" w:cs="Arial"/>
          <w:sz w:val="20"/>
        </w:rPr>
      </w:pPr>
      <w:r w:rsidRPr="00EC2DF7">
        <w:rPr>
          <w:rFonts w:ascii="Arial" w:hAnsi="Arial" w:cs="Arial"/>
          <w:sz w:val="20"/>
        </w:rPr>
        <w:t>To contribute to the review and writing of the school self-evaluation and school improvement</w:t>
      </w:r>
      <w:r w:rsidRPr="00AB565E">
        <w:rPr>
          <w:rFonts w:ascii="Arial" w:hAnsi="Arial" w:cs="Arial"/>
          <w:sz w:val="20"/>
        </w:rPr>
        <w:t xml:space="preserve"> </w:t>
      </w:r>
      <w:r w:rsidRPr="00EC2DF7">
        <w:rPr>
          <w:rFonts w:ascii="Arial" w:hAnsi="Arial" w:cs="Arial"/>
          <w:sz w:val="20"/>
        </w:rPr>
        <w:t>plan.</w:t>
      </w:r>
      <w:r w:rsidRPr="00AB565E">
        <w:rPr>
          <w:rFonts w:ascii="Arial" w:hAnsi="Arial" w:cs="Arial"/>
          <w:sz w:val="20"/>
        </w:rPr>
        <w:t xml:space="preserve"> </w:t>
      </w:r>
      <w:r w:rsidRPr="00AB565E">
        <w:rPr>
          <w:rFonts w:ascii="Arial" w:hAnsi="Arial" w:cs="Arial"/>
          <w:sz w:val="20"/>
        </w:rPr>
        <w:br/>
      </w:r>
    </w:p>
    <w:p w:rsidR="00B76BA3" w:rsidRPr="00AB7AC4" w:rsidRDefault="00B76BA3" w:rsidP="00B76BA3">
      <w:pPr>
        <w:rPr>
          <w:rFonts w:ascii="Arial" w:hAnsi="Arial" w:cs="Arial"/>
          <w:sz w:val="20"/>
        </w:rPr>
      </w:pPr>
    </w:p>
    <w:p w:rsidR="00B76BA3" w:rsidRPr="00AB7AC4" w:rsidRDefault="00B76BA3" w:rsidP="00B76BA3">
      <w:pPr>
        <w:rPr>
          <w:rFonts w:ascii="Arial" w:hAnsi="Arial" w:cs="Arial"/>
          <w:sz w:val="20"/>
        </w:rPr>
      </w:pPr>
      <w:r w:rsidRPr="00AB7AC4">
        <w:rPr>
          <w:rFonts w:ascii="Arial" w:hAnsi="Arial" w:cs="Arial"/>
          <w:sz w:val="20"/>
        </w:rPr>
        <w:t xml:space="preserve">The above duties are not exhaustive and the post holder may be required to undertake tasks, roles and responsibilities as may be reasonably assigned to them by the Leadership Team. </w:t>
      </w:r>
    </w:p>
    <w:p w:rsidR="00B76BA3" w:rsidRPr="00AB7AC4" w:rsidRDefault="00B76BA3" w:rsidP="00B76BA3">
      <w:pPr>
        <w:rPr>
          <w:rFonts w:ascii="Arial" w:hAnsi="Arial" w:cs="Arial"/>
          <w:sz w:val="20"/>
        </w:rPr>
      </w:pPr>
    </w:p>
    <w:p w:rsidR="00B76BA3" w:rsidRPr="00AB7AC4" w:rsidRDefault="00B76BA3" w:rsidP="00B76BA3">
      <w:pPr>
        <w:rPr>
          <w:rFonts w:ascii="Arial" w:hAnsi="Arial" w:cs="Arial"/>
          <w:sz w:val="20"/>
        </w:rPr>
      </w:pPr>
      <w:r w:rsidRPr="00AB7AC4">
        <w:rPr>
          <w:rFonts w:ascii="Arial" w:hAnsi="Arial" w:cs="Arial"/>
          <w:sz w:val="20"/>
        </w:rPr>
        <w:t xml:space="preserve">This job description will be kept under review and may be amended via consultation with the individual, Governing Body and/or Leadership Team as required. Trade union representation will be welcomed in any such discussions.               </w:t>
      </w:r>
    </w:p>
    <w:p w:rsidR="00B76BA3" w:rsidRDefault="00B76BA3" w:rsidP="00B76BA3">
      <w:pPr>
        <w:rPr>
          <w:rFonts w:ascii="Arial" w:hAnsi="Arial" w:cs="Arial"/>
          <w:sz w:val="20"/>
        </w:rPr>
      </w:pPr>
    </w:p>
    <w:p w:rsidR="006F126D" w:rsidRDefault="006F126D" w:rsidP="00B76BA3">
      <w:pPr>
        <w:rPr>
          <w:rFonts w:ascii="Arial" w:hAnsi="Arial" w:cs="Arial"/>
          <w:sz w:val="20"/>
        </w:rPr>
      </w:pPr>
    </w:p>
    <w:p w:rsidR="006F126D" w:rsidRPr="00AB7AC4" w:rsidRDefault="006F126D" w:rsidP="00B76BA3">
      <w:pPr>
        <w:rPr>
          <w:rFonts w:ascii="Arial" w:hAnsi="Arial" w:cs="Arial"/>
          <w:sz w:val="20"/>
        </w:rPr>
      </w:pPr>
    </w:p>
    <w:p w:rsidR="006F126D" w:rsidRDefault="006F126D" w:rsidP="00B76BA3">
      <w:pPr>
        <w:rPr>
          <w:rFonts w:ascii="Arial" w:hAnsi="Arial" w:cs="Arial"/>
          <w:sz w:val="20"/>
        </w:rPr>
      </w:pPr>
    </w:p>
    <w:p w:rsidR="00B76BA3" w:rsidRPr="00891BD0" w:rsidRDefault="00B76BA3" w:rsidP="00B76BA3">
      <w:pPr>
        <w:rPr>
          <w:rFonts w:ascii="Arial" w:hAnsi="Arial" w:cs="Arial"/>
          <w:b/>
          <w:szCs w:val="24"/>
        </w:rPr>
      </w:pPr>
      <w:r w:rsidRPr="00891BD0">
        <w:rPr>
          <w:rFonts w:ascii="Arial" w:hAnsi="Arial" w:cs="Arial"/>
          <w:b/>
          <w:szCs w:val="24"/>
        </w:rPr>
        <w:lastRenderedPageBreak/>
        <w:t>PERSON SPECIFICATION</w:t>
      </w:r>
    </w:p>
    <w:p w:rsidR="00B76BA3" w:rsidRPr="00891BD0" w:rsidRDefault="00B76BA3" w:rsidP="00B76BA3">
      <w:pPr>
        <w:rPr>
          <w:rFonts w:ascii="Arial" w:hAnsi="Arial" w:cs="Arial"/>
          <w:szCs w:val="24"/>
        </w:rPr>
      </w:pPr>
    </w:p>
    <w:p w:rsidR="00B76BA3" w:rsidRDefault="00B76BA3" w:rsidP="00B76BA3">
      <w:pPr>
        <w:rPr>
          <w:rFonts w:ascii="Arial" w:hAnsi="Arial" w:cs="Arial"/>
          <w:b/>
          <w:szCs w:val="24"/>
        </w:rPr>
      </w:pPr>
      <w:r w:rsidRPr="00891BD0">
        <w:rPr>
          <w:rFonts w:ascii="Arial" w:hAnsi="Arial" w:cs="Arial"/>
          <w:b/>
          <w:szCs w:val="24"/>
        </w:rPr>
        <w:t xml:space="preserve">Job title: </w:t>
      </w:r>
      <w:r w:rsidR="00EC2DF7">
        <w:rPr>
          <w:rFonts w:ascii="Arial" w:hAnsi="Arial" w:cs="Arial"/>
          <w:b/>
          <w:szCs w:val="24"/>
        </w:rPr>
        <w:t>Assistant Head of Year</w:t>
      </w:r>
    </w:p>
    <w:p w:rsidR="006D4A74" w:rsidRPr="00AB7AC4" w:rsidRDefault="006D4A74" w:rsidP="00B76BA3">
      <w:pP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1244"/>
        <w:gridCol w:w="1245"/>
      </w:tblGrid>
      <w:tr w:rsidR="00B76BA3" w:rsidRPr="00AB7AC4" w:rsidTr="00852CA7">
        <w:trPr>
          <w:trHeight w:val="340"/>
        </w:trPr>
        <w:tc>
          <w:tcPr>
            <w:tcW w:w="7479" w:type="dxa"/>
            <w:shd w:val="clear" w:color="auto" w:fill="auto"/>
            <w:vAlign w:val="center"/>
          </w:tcPr>
          <w:p w:rsidR="00B76BA3" w:rsidRPr="00AB7AC4" w:rsidRDefault="00EC2DF7" w:rsidP="00EC2DF7">
            <w:pPr>
              <w:rPr>
                <w:rFonts w:ascii="Arial" w:hAnsi="Arial" w:cs="Arial"/>
                <w:b/>
                <w:sz w:val="20"/>
              </w:rPr>
            </w:pPr>
            <w:r>
              <w:rPr>
                <w:rFonts w:ascii="Arial" w:hAnsi="Arial" w:cs="Arial"/>
                <w:b/>
                <w:sz w:val="20"/>
              </w:rPr>
              <w:t>Experience/Qualifications/Training</w:t>
            </w:r>
          </w:p>
        </w:tc>
        <w:tc>
          <w:tcPr>
            <w:tcW w:w="1244" w:type="dxa"/>
            <w:shd w:val="clear" w:color="auto" w:fill="auto"/>
            <w:vAlign w:val="center"/>
          </w:tcPr>
          <w:p w:rsidR="00B76BA3" w:rsidRPr="00AB7AC4" w:rsidRDefault="00B76BA3" w:rsidP="00852CA7">
            <w:pPr>
              <w:jc w:val="center"/>
              <w:rPr>
                <w:rFonts w:ascii="Arial" w:hAnsi="Arial" w:cs="Arial"/>
                <w:b/>
                <w:sz w:val="20"/>
              </w:rPr>
            </w:pPr>
            <w:r w:rsidRPr="00AB7AC4">
              <w:rPr>
                <w:rFonts w:ascii="Arial" w:hAnsi="Arial" w:cs="Arial"/>
                <w:b/>
                <w:sz w:val="20"/>
              </w:rPr>
              <w:t>Essential</w:t>
            </w:r>
          </w:p>
        </w:tc>
        <w:tc>
          <w:tcPr>
            <w:tcW w:w="1245" w:type="dxa"/>
            <w:shd w:val="clear" w:color="auto" w:fill="auto"/>
            <w:vAlign w:val="center"/>
          </w:tcPr>
          <w:p w:rsidR="00B76BA3" w:rsidRPr="00AB7AC4" w:rsidRDefault="00B76BA3" w:rsidP="00852CA7">
            <w:pPr>
              <w:jc w:val="center"/>
              <w:rPr>
                <w:rFonts w:ascii="Arial" w:hAnsi="Arial" w:cs="Arial"/>
                <w:b/>
                <w:sz w:val="20"/>
              </w:rPr>
            </w:pPr>
            <w:r w:rsidRPr="00AB7AC4">
              <w:rPr>
                <w:rFonts w:ascii="Arial" w:hAnsi="Arial" w:cs="Arial"/>
                <w:b/>
                <w:sz w:val="20"/>
              </w:rPr>
              <w:t>Desirable</w:t>
            </w:r>
          </w:p>
        </w:tc>
      </w:tr>
      <w:tr w:rsidR="00EC2DF7" w:rsidRPr="00AB7AC4" w:rsidTr="00A973BB">
        <w:trPr>
          <w:trHeight w:val="340"/>
        </w:trPr>
        <w:tc>
          <w:tcPr>
            <w:tcW w:w="7479" w:type="dxa"/>
            <w:shd w:val="clear" w:color="auto" w:fill="auto"/>
          </w:tcPr>
          <w:p w:rsidR="00EC2DF7" w:rsidRPr="00EC2DF7" w:rsidRDefault="00EC2DF7" w:rsidP="00EC2DF7">
            <w:pPr>
              <w:rPr>
                <w:rFonts w:ascii="Arial" w:hAnsi="Arial" w:cs="Arial"/>
                <w:sz w:val="20"/>
              </w:rPr>
            </w:pPr>
            <w:r w:rsidRPr="00EC2DF7">
              <w:rPr>
                <w:rFonts w:ascii="Arial" w:hAnsi="Arial" w:cs="Arial"/>
                <w:sz w:val="20"/>
              </w:rPr>
              <w:t>A degree and QTS combined with evidence of recent INSET relevant to the post</w:t>
            </w:r>
          </w:p>
        </w:tc>
        <w:tc>
          <w:tcPr>
            <w:tcW w:w="1244" w:type="dxa"/>
            <w:shd w:val="clear" w:color="auto" w:fill="auto"/>
          </w:tcPr>
          <w:p w:rsidR="00EC2DF7" w:rsidRDefault="00EC2DF7" w:rsidP="00EC2DF7">
            <w:pPr>
              <w:jc w:val="center"/>
            </w:pPr>
            <w:r w:rsidRPr="00F16A48">
              <w:rPr>
                <w:rFonts w:ascii="Wingdings 2" w:hAnsi="Wingdings 2" w:cs="Arial"/>
                <w:sz w:val="28"/>
                <w:szCs w:val="27"/>
                <w:lang w:val="en-US"/>
              </w:rPr>
              <w:t></w:t>
            </w:r>
          </w:p>
        </w:tc>
        <w:tc>
          <w:tcPr>
            <w:tcW w:w="1245" w:type="dxa"/>
            <w:shd w:val="clear" w:color="auto" w:fill="auto"/>
            <w:vAlign w:val="center"/>
          </w:tcPr>
          <w:p w:rsidR="00EC2DF7" w:rsidRPr="00AB7AC4" w:rsidRDefault="00EC2DF7" w:rsidP="00EC2DF7">
            <w:pPr>
              <w:jc w:val="center"/>
              <w:rPr>
                <w:rFonts w:ascii="Arial" w:hAnsi="Arial" w:cs="Arial"/>
                <w:b/>
                <w:sz w:val="20"/>
              </w:rPr>
            </w:pPr>
          </w:p>
        </w:tc>
      </w:tr>
      <w:tr w:rsidR="00EC2DF7" w:rsidRPr="00AB7AC4" w:rsidTr="00F435B8">
        <w:trPr>
          <w:trHeight w:val="340"/>
        </w:trPr>
        <w:tc>
          <w:tcPr>
            <w:tcW w:w="7479" w:type="dxa"/>
            <w:shd w:val="clear" w:color="auto" w:fill="auto"/>
          </w:tcPr>
          <w:p w:rsidR="00EC2DF7" w:rsidRPr="00EC2DF7" w:rsidRDefault="00EC2DF7" w:rsidP="00EC2DF7">
            <w:pPr>
              <w:rPr>
                <w:rFonts w:ascii="Arial" w:hAnsi="Arial" w:cs="Arial"/>
                <w:sz w:val="20"/>
              </w:rPr>
            </w:pPr>
            <w:r w:rsidRPr="00EC2DF7">
              <w:rPr>
                <w:rFonts w:ascii="Arial" w:hAnsi="Arial" w:cs="Arial"/>
                <w:sz w:val="20"/>
              </w:rPr>
              <w:t>Experience in an academic or middle management post</w:t>
            </w:r>
          </w:p>
        </w:tc>
        <w:tc>
          <w:tcPr>
            <w:tcW w:w="1244" w:type="dxa"/>
            <w:shd w:val="clear" w:color="auto" w:fill="auto"/>
          </w:tcPr>
          <w:p w:rsidR="00EC2DF7" w:rsidRDefault="00EC2DF7" w:rsidP="00EC2DF7">
            <w:pPr>
              <w:jc w:val="center"/>
            </w:pPr>
            <w:r w:rsidRPr="00E651AA">
              <w:rPr>
                <w:rFonts w:ascii="Wingdings 2" w:hAnsi="Wingdings 2" w:cs="Arial"/>
                <w:sz w:val="28"/>
                <w:szCs w:val="27"/>
                <w:lang w:val="en-US"/>
              </w:rPr>
              <w:t></w:t>
            </w:r>
          </w:p>
        </w:tc>
        <w:tc>
          <w:tcPr>
            <w:tcW w:w="1245" w:type="dxa"/>
            <w:shd w:val="clear" w:color="auto" w:fill="auto"/>
          </w:tcPr>
          <w:p w:rsidR="00EC2DF7" w:rsidRDefault="00EC2DF7" w:rsidP="00EC2DF7">
            <w:pPr>
              <w:jc w:val="center"/>
            </w:pPr>
          </w:p>
        </w:tc>
      </w:tr>
      <w:tr w:rsidR="00EC2DF7" w:rsidRPr="00AB7AC4" w:rsidTr="00F435B8">
        <w:trPr>
          <w:trHeight w:val="340"/>
        </w:trPr>
        <w:tc>
          <w:tcPr>
            <w:tcW w:w="7479" w:type="dxa"/>
            <w:shd w:val="clear" w:color="auto" w:fill="auto"/>
          </w:tcPr>
          <w:p w:rsidR="00EC2DF7" w:rsidRPr="00EC2DF7" w:rsidRDefault="00EC2DF7" w:rsidP="00EC2DF7">
            <w:pPr>
              <w:rPr>
                <w:rFonts w:ascii="Arial" w:hAnsi="Arial" w:cs="Arial"/>
                <w:sz w:val="20"/>
              </w:rPr>
            </w:pPr>
            <w:r w:rsidRPr="00EC2DF7">
              <w:rPr>
                <w:rFonts w:ascii="Arial" w:hAnsi="Arial" w:cs="Arial"/>
                <w:sz w:val="20"/>
              </w:rPr>
              <w:t>A track record of successful pastoral or academic work</w:t>
            </w:r>
          </w:p>
        </w:tc>
        <w:tc>
          <w:tcPr>
            <w:tcW w:w="1244" w:type="dxa"/>
            <w:shd w:val="clear" w:color="auto" w:fill="auto"/>
          </w:tcPr>
          <w:p w:rsidR="00EC2DF7" w:rsidRDefault="00EC2DF7" w:rsidP="00EC2DF7">
            <w:pPr>
              <w:jc w:val="center"/>
            </w:pPr>
            <w:r w:rsidRPr="00E651AA">
              <w:rPr>
                <w:rFonts w:ascii="Wingdings 2" w:hAnsi="Wingdings 2" w:cs="Arial"/>
                <w:sz w:val="28"/>
                <w:szCs w:val="27"/>
                <w:lang w:val="en-US"/>
              </w:rPr>
              <w:t></w:t>
            </w:r>
          </w:p>
        </w:tc>
        <w:tc>
          <w:tcPr>
            <w:tcW w:w="1245" w:type="dxa"/>
            <w:shd w:val="clear" w:color="auto" w:fill="auto"/>
          </w:tcPr>
          <w:p w:rsidR="00EC2DF7" w:rsidRPr="00F16A48" w:rsidRDefault="00EC2DF7" w:rsidP="00EC2DF7">
            <w:pPr>
              <w:jc w:val="center"/>
              <w:rPr>
                <w:rFonts w:ascii="Wingdings 2" w:hAnsi="Wingdings 2" w:cs="Arial"/>
                <w:sz w:val="28"/>
                <w:szCs w:val="27"/>
                <w:lang w:val="en-US"/>
              </w:rPr>
            </w:pPr>
          </w:p>
        </w:tc>
      </w:tr>
      <w:tr w:rsidR="00EC2DF7" w:rsidRPr="00AB7AC4" w:rsidTr="00F435B8">
        <w:trPr>
          <w:trHeight w:val="340"/>
        </w:trPr>
        <w:tc>
          <w:tcPr>
            <w:tcW w:w="7479" w:type="dxa"/>
            <w:shd w:val="clear" w:color="auto" w:fill="auto"/>
          </w:tcPr>
          <w:p w:rsidR="00EC2DF7" w:rsidRPr="00EC2DF7" w:rsidRDefault="00EC2DF7" w:rsidP="00EC2DF7">
            <w:pPr>
              <w:rPr>
                <w:rFonts w:ascii="Arial" w:hAnsi="Arial" w:cs="Arial"/>
                <w:sz w:val="20"/>
              </w:rPr>
            </w:pPr>
            <w:r w:rsidRPr="00EC2DF7">
              <w:rPr>
                <w:rFonts w:ascii="Arial" w:hAnsi="Arial" w:cs="Arial"/>
                <w:sz w:val="20"/>
              </w:rPr>
              <w:t>A track record of role modelling high expectations and consistent implementation of school procedures</w:t>
            </w:r>
          </w:p>
        </w:tc>
        <w:tc>
          <w:tcPr>
            <w:tcW w:w="1244" w:type="dxa"/>
            <w:shd w:val="clear" w:color="auto" w:fill="auto"/>
          </w:tcPr>
          <w:p w:rsidR="00EC2DF7" w:rsidRDefault="00EC2DF7" w:rsidP="00EC2DF7">
            <w:pPr>
              <w:jc w:val="center"/>
            </w:pPr>
            <w:r w:rsidRPr="00E651AA">
              <w:rPr>
                <w:rFonts w:ascii="Wingdings 2" w:hAnsi="Wingdings 2" w:cs="Arial"/>
                <w:sz w:val="28"/>
                <w:szCs w:val="27"/>
                <w:lang w:val="en-US"/>
              </w:rPr>
              <w:t></w:t>
            </w:r>
          </w:p>
        </w:tc>
        <w:tc>
          <w:tcPr>
            <w:tcW w:w="1245" w:type="dxa"/>
            <w:shd w:val="clear" w:color="auto" w:fill="auto"/>
          </w:tcPr>
          <w:p w:rsidR="00EC2DF7" w:rsidRPr="00F16A48" w:rsidRDefault="00EC2DF7" w:rsidP="00EC2DF7">
            <w:pPr>
              <w:jc w:val="center"/>
              <w:rPr>
                <w:rFonts w:ascii="Wingdings 2" w:hAnsi="Wingdings 2" w:cs="Arial"/>
                <w:sz w:val="28"/>
                <w:szCs w:val="27"/>
                <w:lang w:val="en-US"/>
              </w:rPr>
            </w:pPr>
          </w:p>
        </w:tc>
      </w:tr>
      <w:tr w:rsidR="00EC2DF7" w:rsidRPr="00AB7AC4" w:rsidTr="00F435B8">
        <w:trPr>
          <w:trHeight w:val="340"/>
        </w:trPr>
        <w:tc>
          <w:tcPr>
            <w:tcW w:w="7479" w:type="dxa"/>
            <w:shd w:val="clear" w:color="auto" w:fill="auto"/>
          </w:tcPr>
          <w:p w:rsidR="00EC2DF7" w:rsidRPr="00EC2DF7" w:rsidRDefault="00EC2DF7" w:rsidP="00EC2DF7">
            <w:pPr>
              <w:rPr>
                <w:rFonts w:ascii="Arial" w:hAnsi="Arial" w:cs="Arial"/>
                <w:sz w:val="20"/>
              </w:rPr>
            </w:pPr>
            <w:r w:rsidRPr="00EC2DF7">
              <w:rPr>
                <w:rFonts w:ascii="Arial" w:hAnsi="Arial" w:cs="Arial"/>
                <w:sz w:val="20"/>
              </w:rPr>
              <w:t>A track record of setting, expecting and achieving high standards from colleagues, students and yourself.</w:t>
            </w:r>
          </w:p>
        </w:tc>
        <w:tc>
          <w:tcPr>
            <w:tcW w:w="1244" w:type="dxa"/>
            <w:shd w:val="clear" w:color="auto" w:fill="auto"/>
          </w:tcPr>
          <w:p w:rsidR="00EC2DF7" w:rsidRDefault="00EC2DF7" w:rsidP="00EC2DF7">
            <w:pPr>
              <w:jc w:val="center"/>
            </w:pPr>
            <w:r w:rsidRPr="00E651AA">
              <w:rPr>
                <w:rFonts w:ascii="Wingdings 2" w:hAnsi="Wingdings 2" w:cs="Arial"/>
                <w:sz w:val="28"/>
                <w:szCs w:val="27"/>
                <w:lang w:val="en-US"/>
              </w:rPr>
              <w:t></w:t>
            </w:r>
          </w:p>
        </w:tc>
        <w:tc>
          <w:tcPr>
            <w:tcW w:w="1245" w:type="dxa"/>
            <w:shd w:val="clear" w:color="auto" w:fill="auto"/>
          </w:tcPr>
          <w:p w:rsidR="00EC2DF7" w:rsidRPr="00F16A48" w:rsidRDefault="00EC2DF7" w:rsidP="00EC2DF7">
            <w:pPr>
              <w:jc w:val="center"/>
              <w:rPr>
                <w:rFonts w:ascii="Wingdings 2" w:hAnsi="Wingdings 2" w:cs="Arial"/>
                <w:sz w:val="28"/>
                <w:szCs w:val="27"/>
                <w:lang w:val="en-US"/>
              </w:rPr>
            </w:pPr>
          </w:p>
        </w:tc>
      </w:tr>
    </w:tbl>
    <w:p w:rsidR="00B76BA3" w:rsidRPr="00AB7AC4" w:rsidRDefault="00B76BA3" w:rsidP="00B76BA3">
      <w:pP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1244"/>
        <w:gridCol w:w="1245"/>
      </w:tblGrid>
      <w:tr w:rsidR="00B76BA3" w:rsidRPr="00AB7AC4" w:rsidTr="00852CA7">
        <w:trPr>
          <w:trHeight w:val="340"/>
        </w:trPr>
        <w:tc>
          <w:tcPr>
            <w:tcW w:w="7479" w:type="dxa"/>
            <w:shd w:val="clear" w:color="auto" w:fill="auto"/>
            <w:vAlign w:val="center"/>
          </w:tcPr>
          <w:p w:rsidR="00B76BA3" w:rsidRPr="00AB7AC4" w:rsidRDefault="00EC2DF7" w:rsidP="00852CA7">
            <w:pPr>
              <w:rPr>
                <w:rFonts w:ascii="Arial" w:hAnsi="Arial" w:cs="Arial"/>
                <w:b/>
                <w:sz w:val="20"/>
              </w:rPr>
            </w:pPr>
            <w:r>
              <w:rPr>
                <w:rFonts w:ascii="Arial" w:hAnsi="Arial" w:cs="Arial"/>
                <w:b/>
                <w:sz w:val="20"/>
              </w:rPr>
              <w:t>Skills and Knowledge</w:t>
            </w:r>
          </w:p>
        </w:tc>
        <w:tc>
          <w:tcPr>
            <w:tcW w:w="1244" w:type="dxa"/>
            <w:shd w:val="clear" w:color="auto" w:fill="auto"/>
            <w:vAlign w:val="center"/>
          </w:tcPr>
          <w:p w:rsidR="00B76BA3" w:rsidRPr="00AB7AC4" w:rsidRDefault="00B76BA3" w:rsidP="00852CA7">
            <w:pPr>
              <w:jc w:val="center"/>
              <w:rPr>
                <w:rFonts w:ascii="Arial" w:hAnsi="Arial" w:cs="Arial"/>
                <w:b/>
                <w:sz w:val="20"/>
              </w:rPr>
            </w:pPr>
            <w:r w:rsidRPr="00AB7AC4">
              <w:rPr>
                <w:rFonts w:ascii="Arial" w:hAnsi="Arial" w:cs="Arial"/>
                <w:b/>
                <w:sz w:val="20"/>
              </w:rPr>
              <w:t>Essential</w:t>
            </w:r>
          </w:p>
        </w:tc>
        <w:tc>
          <w:tcPr>
            <w:tcW w:w="1245" w:type="dxa"/>
            <w:shd w:val="clear" w:color="auto" w:fill="auto"/>
            <w:vAlign w:val="center"/>
          </w:tcPr>
          <w:p w:rsidR="00B76BA3" w:rsidRPr="00AB7AC4" w:rsidRDefault="00B76BA3" w:rsidP="00852CA7">
            <w:pPr>
              <w:jc w:val="center"/>
              <w:rPr>
                <w:rFonts w:ascii="Arial" w:hAnsi="Arial" w:cs="Arial"/>
                <w:b/>
                <w:sz w:val="20"/>
              </w:rPr>
            </w:pPr>
            <w:r w:rsidRPr="00AB7AC4">
              <w:rPr>
                <w:rFonts w:ascii="Arial" w:hAnsi="Arial" w:cs="Arial"/>
                <w:b/>
                <w:sz w:val="20"/>
              </w:rPr>
              <w:t>Desirable</w:t>
            </w:r>
          </w:p>
        </w:tc>
      </w:tr>
      <w:tr w:rsidR="00EC2DF7" w:rsidRPr="00AB7AC4" w:rsidTr="00B1385F">
        <w:trPr>
          <w:trHeight w:val="340"/>
        </w:trPr>
        <w:tc>
          <w:tcPr>
            <w:tcW w:w="7479" w:type="dxa"/>
            <w:shd w:val="clear" w:color="auto" w:fill="auto"/>
            <w:vAlign w:val="center"/>
          </w:tcPr>
          <w:p w:rsidR="00EC2DF7" w:rsidRPr="00EC2DF7" w:rsidRDefault="00EC2DF7" w:rsidP="006F126D">
            <w:pPr>
              <w:rPr>
                <w:rFonts w:ascii="Arial" w:hAnsi="Arial" w:cs="Arial"/>
                <w:sz w:val="20"/>
              </w:rPr>
            </w:pPr>
            <w:r w:rsidRPr="00EC2DF7">
              <w:rPr>
                <w:rFonts w:ascii="Arial" w:hAnsi="Arial" w:cs="Arial"/>
                <w:sz w:val="20"/>
              </w:rPr>
              <w:t>Ability to communicate effectively with adults and students</w:t>
            </w:r>
          </w:p>
        </w:tc>
        <w:tc>
          <w:tcPr>
            <w:tcW w:w="1244" w:type="dxa"/>
            <w:shd w:val="clear" w:color="auto" w:fill="auto"/>
          </w:tcPr>
          <w:p w:rsidR="00EC2DF7" w:rsidRDefault="00EC2DF7" w:rsidP="00EC2DF7">
            <w:pPr>
              <w:jc w:val="center"/>
            </w:pPr>
            <w:r w:rsidRPr="00F16A48">
              <w:rPr>
                <w:rFonts w:ascii="Wingdings 2" w:hAnsi="Wingdings 2" w:cs="Arial"/>
                <w:sz w:val="28"/>
                <w:szCs w:val="27"/>
                <w:lang w:val="en-US"/>
              </w:rPr>
              <w:t></w:t>
            </w:r>
          </w:p>
        </w:tc>
        <w:tc>
          <w:tcPr>
            <w:tcW w:w="1245" w:type="dxa"/>
            <w:shd w:val="clear" w:color="auto" w:fill="auto"/>
            <w:vAlign w:val="center"/>
          </w:tcPr>
          <w:p w:rsidR="00EC2DF7" w:rsidRPr="00AB7AC4" w:rsidRDefault="00EC2DF7" w:rsidP="00EC2DF7">
            <w:pPr>
              <w:jc w:val="center"/>
              <w:rPr>
                <w:rFonts w:ascii="Arial" w:hAnsi="Arial" w:cs="Arial"/>
                <w:b/>
                <w:sz w:val="20"/>
              </w:rPr>
            </w:pPr>
          </w:p>
        </w:tc>
      </w:tr>
      <w:tr w:rsidR="00EC2DF7" w:rsidRPr="00AB7AC4" w:rsidTr="00B1385F">
        <w:trPr>
          <w:trHeight w:val="340"/>
        </w:trPr>
        <w:tc>
          <w:tcPr>
            <w:tcW w:w="7479" w:type="dxa"/>
            <w:shd w:val="clear" w:color="auto" w:fill="auto"/>
            <w:vAlign w:val="center"/>
          </w:tcPr>
          <w:p w:rsidR="00EC2DF7" w:rsidRPr="00EC2DF7" w:rsidRDefault="00EC2DF7" w:rsidP="006F126D">
            <w:pPr>
              <w:rPr>
                <w:rFonts w:ascii="Arial" w:hAnsi="Arial" w:cs="Arial"/>
                <w:sz w:val="20"/>
              </w:rPr>
            </w:pPr>
            <w:r w:rsidRPr="00EC2DF7">
              <w:rPr>
                <w:rFonts w:ascii="Arial" w:hAnsi="Arial" w:cs="Arial"/>
                <w:sz w:val="20"/>
              </w:rPr>
              <w:t xml:space="preserve">Ability and confidence to hold all staff to account </w:t>
            </w:r>
          </w:p>
          <w:p w:rsidR="00EC2DF7" w:rsidRPr="00EC2DF7" w:rsidRDefault="00EC2DF7" w:rsidP="006F126D">
            <w:pPr>
              <w:rPr>
                <w:rFonts w:ascii="Arial" w:hAnsi="Arial" w:cs="Arial"/>
                <w:sz w:val="20"/>
              </w:rPr>
            </w:pPr>
            <w:r w:rsidRPr="00EC2DF7">
              <w:rPr>
                <w:rFonts w:ascii="Arial" w:hAnsi="Arial" w:cs="Arial"/>
                <w:sz w:val="20"/>
              </w:rPr>
              <w:t xml:space="preserve">in the endeavour to ensure students make </w:t>
            </w:r>
          </w:p>
          <w:p w:rsidR="00EC2DF7" w:rsidRPr="00EC2DF7" w:rsidRDefault="00EC2DF7" w:rsidP="006F126D">
            <w:pPr>
              <w:rPr>
                <w:rFonts w:ascii="Arial" w:hAnsi="Arial" w:cs="Arial"/>
                <w:sz w:val="20"/>
              </w:rPr>
            </w:pPr>
            <w:r w:rsidRPr="00EC2DF7">
              <w:rPr>
                <w:rFonts w:ascii="Arial" w:hAnsi="Arial" w:cs="Arial"/>
                <w:sz w:val="20"/>
              </w:rPr>
              <w:t>appropriate progress and achievement</w:t>
            </w:r>
          </w:p>
        </w:tc>
        <w:tc>
          <w:tcPr>
            <w:tcW w:w="1244" w:type="dxa"/>
            <w:shd w:val="clear" w:color="auto" w:fill="auto"/>
          </w:tcPr>
          <w:p w:rsidR="00EC2DF7" w:rsidRDefault="00EC2DF7" w:rsidP="00EC2DF7">
            <w:pPr>
              <w:jc w:val="center"/>
            </w:pPr>
            <w:r w:rsidRPr="00F16A48">
              <w:rPr>
                <w:rFonts w:ascii="Wingdings 2" w:hAnsi="Wingdings 2" w:cs="Arial"/>
                <w:sz w:val="28"/>
                <w:szCs w:val="27"/>
                <w:lang w:val="en-US"/>
              </w:rPr>
              <w:t></w:t>
            </w:r>
          </w:p>
        </w:tc>
        <w:tc>
          <w:tcPr>
            <w:tcW w:w="1245" w:type="dxa"/>
            <w:shd w:val="clear" w:color="auto" w:fill="auto"/>
            <w:vAlign w:val="center"/>
          </w:tcPr>
          <w:p w:rsidR="00EC2DF7" w:rsidRPr="00AB7AC4" w:rsidRDefault="00EC2DF7" w:rsidP="00EC2DF7">
            <w:pPr>
              <w:jc w:val="center"/>
              <w:rPr>
                <w:rFonts w:ascii="Arial" w:hAnsi="Arial" w:cs="Arial"/>
                <w:b/>
                <w:sz w:val="20"/>
              </w:rPr>
            </w:pPr>
          </w:p>
        </w:tc>
      </w:tr>
      <w:tr w:rsidR="00EC2DF7" w:rsidRPr="00AB7AC4" w:rsidTr="00B1385F">
        <w:trPr>
          <w:trHeight w:val="340"/>
        </w:trPr>
        <w:tc>
          <w:tcPr>
            <w:tcW w:w="7479" w:type="dxa"/>
            <w:shd w:val="clear" w:color="auto" w:fill="auto"/>
            <w:vAlign w:val="center"/>
          </w:tcPr>
          <w:p w:rsidR="00EC2DF7" w:rsidRPr="00EC2DF7" w:rsidRDefault="00EC2DF7" w:rsidP="006F126D">
            <w:pPr>
              <w:rPr>
                <w:rFonts w:ascii="Arial" w:hAnsi="Arial" w:cs="Arial"/>
                <w:sz w:val="20"/>
              </w:rPr>
            </w:pPr>
            <w:r w:rsidRPr="00EC2DF7">
              <w:rPr>
                <w:rFonts w:ascii="Arial" w:hAnsi="Arial" w:cs="Arial"/>
                <w:sz w:val="20"/>
              </w:rPr>
              <w:t>Ability to work as part of a team</w:t>
            </w:r>
          </w:p>
        </w:tc>
        <w:tc>
          <w:tcPr>
            <w:tcW w:w="1244" w:type="dxa"/>
            <w:shd w:val="clear" w:color="auto" w:fill="auto"/>
          </w:tcPr>
          <w:p w:rsidR="00EC2DF7" w:rsidRDefault="00EC2DF7" w:rsidP="00EC2DF7">
            <w:pPr>
              <w:jc w:val="center"/>
            </w:pPr>
            <w:r w:rsidRPr="00F16A48">
              <w:rPr>
                <w:rFonts w:ascii="Wingdings 2" w:hAnsi="Wingdings 2" w:cs="Arial"/>
                <w:sz w:val="28"/>
                <w:szCs w:val="27"/>
                <w:lang w:val="en-US"/>
              </w:rPr>
              <w:t></w:t>
            </w:r>
          </w:p>
        </w:tc>
        <w:tc>
          <w:tcPr>
            <w:tcW w:w="1245" w:type="dxa"/>
            <w:shd w:val="clear" w:color="auto" w:fill="auto"/>
            <w:vAlign w:val="center"/>
          </w:tcPr>
          <w:p w:rsidR="00EC2DF7" w:rsidRPr="00AB7AC4" w:rsidRDefault="00EC2DF7" w:rsidP="00EC2DF7">
            <w:pPr>
              <w:jc w:val="center"/>
              <w:rPr>
                <w:rFonts w:ascii="Arial" w:hAnsi="Arial" w:cs="Arial"/>
                <w:b/>
                <w:sz w:val="20"/>
              </w:rPr>
            </w:pPr>
          </w:p>
        </w:tc>
      </w:tr>
      <w:tr w:rsidR="00EC2DF7" w:rsidRPr="00AB7AC4" w:rsidTr="00B1385F">
        <w:trPr>
          <w:trHeight w:val="340"/>
        </w:trPr>
        <w:tc>
          <w:tcPr>
            <w:tcW w:w="7479" w:type="dxa"/>
            <w:shd w:val="clear" w:color="auto" w:fill="auto"/>
            <w:vAlign w:val="center"/>
          </w:tcPr>
          <w:p w:rsidR="00EC2DF7" w:rsidRPr="006F126D" w:rsidRDefault="00EC2DF7" w:rsidP="006F126D">
            <w:pPr>
              <w:rPr>
                <w:rFonts w:ascii="Arial" w:hAnsi="Arial" w:cs="Arial"/>
                <w:sz w:val="20"/>
              </w:rPr>
            </w:pPr>
            <w:r w:rsidRPr="006F126D">
              <w:rPr>
                <w:rFonts w:ascii="Arial" w:hAnsi="Arial" w:cs="Arial"/>
                <w:sz w:val="20"/>
              </w:rPr>
              <w:t>A positive commitment to raising students’ self esteem</w:t>
            </w:r>
          </w:p>
        </w:tc>
        <w:tc>
          <w:tcPr>
            <w:tcW w:w="1244" w:type="dxa"/>
            <w:shd w:val="clear" w:color="auto" w:fill="auto"/>
          </w:tcPr>
          <w:p w:rsidR="00EC2DF7" w:rsidRDefault="00EC2DF7" w:rsidP="00EC2DF7">
            <w:pPr>
              <w:jc w:val="center"/>
            </w:pPr>
            <w:r w:rsidRPr="00F16A48">
              <w:rPr>
                <w:rFonts w:ascii="Wingdings 2" w:hAnsi="Wingdings 2" w:cs="Arial"/>
                <w:sz w:val="28"/>
                <w:szCs w:val="27"/>
                <w:lang w:val="en-US"/>
              </w:rPr>
              <w:t></w:t>
            </w:r>
          </w:p>
        </w:tc>
        <w:tc>
          <w:tcPr>
            <w:tcW w:w="1245" w:type="dxa"/>
            <w:shd w:val="clear" w:color="auto" w:fill="auto"/>
            <w:vAlign w:val="center"/>
          </w:tcPr>
          <w:p w:rsidR="00EC2DF7" w:rsidRPr="00AB7AC4" w:rsidRDefault="00EC2DF7" w:rsidP="00EC2DF7">
            <w:pPr>
              <w:jc w:val="center"/>
              <w:rPr>
                <w:rFonts w:ascii="Arial" w:hAnsi="Arial" w:cs="Arial"/>
                <w:b/>
                <w:sz w:val="20"/>
              </w:rPr>
            </w:pPr>
          </w:p>
        </w:tc>
      </w:tr>
      <w:tr w:rsidR="00EC2DF7" w:rsidRPr="00AB7AC4" w:rsidTr="00B1385F">
        <w:trPr>
          <w:trHeight w:val="340"/>
        </w:trPr>
        <w:tc>
          <w:tcPr>
            <w:tcW w:w="7479" w:type="dxa"/>
            <w:shd w:val="clear" w:color="auto" w:fill="auto"/>
            <w:vAlign w:val="center"/>
          </w:tcPr>
          <w:p w:rsidR="00EC2DF7" w:rsidRPr="006F126D" w:rsidRDefault="00EC2DF7" w:rsidP="006F126D">
            <w:pPr>
              <w:rPr>
                <w:rFonts w:ascii="Arial" w:hAnsi="Arial" w:cs="Arial"/>
                <w:sz w:val="20"/>
              </w:rPr>
            </w:pPr>
            <w:r w:rsidRPr="006F126D">
              <w:rPr>
                <w:rFonts w:ascii="Arial" w:hAnsi="Arial" w:cs="Arial"/>
                <w:sz w:val="20"/>
              </w:rPr>
              <w:t>Knowledge of the National Curriculum</w:t>
            </w:r>
          </w:p>
        </w:tc>
        <w:tc>
          <w:tcPr>
            <w:tcW w:w="1244" w:type="dxa"/>
            <w:shd w:val="clear" w:color="auto" w:fill="auto"/>
          </w:tcPr>
          <w:p w:rsidR="00EC2DF7" w:rsidRDefault="00EC2DF7" w:rsidP="00EC2DF7">
            <w:pPr>
              <w:jc w:val="center"/>
            </w:pPr>
            <w:r w:rsidRPr="00F16A48">
              <w:rPr>
                <w:rFonts w:ascii="Wingdings 2" w:hAnsi="Wingdings 2" w:cs="Arial"/>
                <w:sz w:val="28"/>
                <w:szCs w:val="27"/>
                <w:lang w:val="en-US"/>
              </w:rPr>
              <w:t></w:t>
            </w:r>
          </w:p>
        </w:tc>
        <w:tc>
          <w:tcPr>
            <w:tcW w:w="1245" w:type="dxa"/>
            <w:shd w:val="clear" w:color="auto" w:fill="auto"/>
            <w:vAlign w:val="center"/>
          </w:tcPr>
          <w:p w:rsidR="00EC2DF7" w:rsidRPr="00AB7AC4" w:rsidRDefault="00EC2DF7" w:rsidP="00EC2DF7">
            <w:pPr>
              <w:jc w:val="center"/>
              <w:rPr>
                <w:rFonts w:ascii="Arial" w:hAnsi="Arial" w:cs="Arial"/>
                <w:b/>
                <w:sz w:val="20"/>
              </w:rPr>
            </w:pPr>
          </w:p>
        </w:tc>
      </w:tr>
      <w:tr w:rsidR="00EC2DF7" w:rsidRPr="00AB7AC4" w:rsidTr="00B1385F">
        <w:trPr>
          <w:trHeight w:val="340"/>
        </w:trPr>
        <w:tc>
          <w:tcPr>
            <w:tcW w:w="7479" w:type="dxa"/>
            <w:shd w:val="clear" w:color="auto" w:fill="auto"/>
            <w:vAlign w:val="center"/>
          </w:tcPr>
          <w:p w:rsidR="00EC2DF7" w:rsidRPr="006F126D" w:rsidRDefault="00EC2DF7" w:rsidP="006F126D">
            <w:pPr>
              <w:rPr>
                <w:rFonts w:ascii="Arial" w:hAnsi="Arial" w:cs="Arial"/>
                <w:sz w:val="20"/>
              </w:rPr>
            </w:pPr>
            <w:r w:rsidRPr="006F126D">
              <w:rPr>
                <w:rFonts w:ascii="Arial" w:hAnsi="Arial" w:cs="Arial"/>
                <w:sz w:val="20"/>
              </w:rPr>
              <w:t>Ability to use ICT effectively</w:t>
            </w:r>
          </w:p>
        </w:tc>
        <w:tc>
          <w:tcPr>
            <w:tcW w:w="1244" w:type="dxa"/>
            <w:shd w:val="clear" w:color="auto" w:fill="auto"/>
          </w:tcPr>
          <w:p w:rsidR="00EC2DF7" w:rsidRDefault="00EC2DF7" w:rsidP="00EC2DF7">
            <w:pPr>
              <w:jc w:val="center"/>
            </w:pPr>
            <w:r w:rsidRPr="00F16A48">
              <w:rPr>
                <w:rFonts w:ascii="Wingdings 2" w:hAnsi="Wingdings 2" w:cs="Arial"/>
                <w:sz w:val="28"/>
                <w:szCs w:val="27"/>
                <w:lang w:val="en-US"/>
              </w:rPr>
              <w:t></w:t>
            </w:r>
          </w:p>
        </w:tc>
        <w:tc>
          <w:tcPr>
            <w:tcW w:w="1245" w:type="dxa"/>
            <w:shd w:val="clear" w:color="auto" w:fill="auto"/>
            <w:vAlign w:val="center"/>
          </w:tcPr>
          <w:p w:rsidR="00EC2DF7" w:rsidRPr="00AB7AC4" w:rsidRDefault="00EC2DF7" w:rsidP="00EC2DF7">
            <w:pPr>
              <w:jc w:val="center"/>
              <w:rPr>
                <w:rFonts w:ascii="Arial" w:hAnsi="Arial" w:cs="Arial"/>
                <w:b/>
                <w:sz w:val="20"/>
              </w:rPr>
            </w:pPr>
          </w:p>
        </w:tc>
      </w:tr>
      <w:tr w:rsidR="00EC2DF7" w:rsidRPr="00AB7AC4" w:rsidTr="00B1385F">
        <w:trPr>
          <w:trHeight w:val="340"/>
        </w:trPr>
        <w:tc>
          <w:tcPr>
            <w:tcW w:w="7479" w:type="dxa"/>
            <w:shd w:val="clear" w:color="auto" w:fill="auto"/>
            <w:vAlign w:val="center"/>
          </w:tcPr>
          <w:p w:rsidR="00EC2DF7" w:rsidRPr="006F126D" w:rsidRDefault="00EC2DF7" w:rsidP="006F126D">
            <w:pPr>
              <w:rPr>
                <w:rFonts w:ascii="Arial" w:hAnsi="Arial" w:cs="Arial"/>
                <w:sz w:val="20"/>
              </w:rPr>
            </w:pPr>
            <w:r w:rsidRPr="006F126D">
              <w:rPr>
                <w:rFonts w:ascii="Arial" w:hAnsi="Arial" w:cs="Arial"/>
                <w:sz w:val="20"/>
              </w:rPr>
              <w:t xml:space="preserve">The confidence and competence to use student achievement data to intervene appropriately </w:t>
            </w:r>
          </w:p>
          <w:p w:rsidR="00EC2DF7" w:rsidRPr="006F126D" w:rsidRDefault="00EC2DF7" w:rsidP="006F126D">
            <w:pPr>
              <w:rPr>
                <w:rFonts w:ascii="Arial" w:hAnsi="Arial" w:cs="Arial"/>
                <w:sz w:val="20"/>
              </w:rPr>
            </w:pPr>
            <w:r w:rsidRPr="006F126D">
              <w:rPr>
                <w:rFonts w:ascii="Arial" w:hAnsi="Arial" w:cs="Arial"/>
                <w:sz w:val="20"/>
              </w:rPr>
              <w:t>to support students</w:t>
            </w:r>
          </w:p>
        </w:tc>
        <w:tc>
          <w:tcPr>
            <w:tcW w:w="1244" w:type="dxa"/>
            <w:shd w:val="clear" w:color="auto" w:fill="auto"/>
          </w:tcPr>
          <w:p w:rsidR="00EC2DF7" w:rsidRDefault="00EC2DF7" w:rsidP="00EC2DF7">
            <w:pPr>
              <w:jc w:val="center"/>
            </w:pPr>
            <w:r w:rsidRPr="00F16A48">
              <w:rPr>
                <w:rFonts w:ascii="Wingdings 2" w:hAnsi="Wingdings 2" w:cs="Arial"/>
                <w:sz w:val="28"/>
                <w:szCs w:val="27"/>
                <w:lang w:val="en-US"/>
              </w:rPr>
              <w:t></w:t>
            </w:r>
          </w:p>
        </w:tc>
        <w:tc>
          <w:tcPr>
            <w:tcW w:w="1245" w:type="dxa"/>
            <w:shd w:val="clear" w:color="auto" w:fill="auto"/>
            <w:vAlign w:val="center"/>
          </w:tcPr>
          <w:p w:rsidR="00EC2DF7" w:rsidRPr="00AB7AC4" w:rsidRDefault="00EC2DF7" w:rsidP="00EC2DF7">
            <w:pPr>
              <w:jc w:val="center"/>
              <w:rPr>
                <w:rFonts w:ascii="Arial" w:hAnsi="Arial" w:cs="Arial"/>
                <w:b/>
                <w:sz w:val="20"/>
              </w:rPr>
            </w:pPr>
          </w:p>
        </w:tc>
      </w:tr>
      <w:tr w:rsidR="00EC2DF7" w:rsidRPr="00AB7AC4" w:rsidTr="00B1385F">
        <w:trPr>
          <w:trHeight w:val="340"/>
        </w:trPr>
        <w:tc>
          <w:tcPr>
            <w:tcW w:w="7479" w:type="dxa"/>
            <w:shd w:val="clear" w:color="auto" w:fill="auto"/>
            <w:vAlign w:val="center"/>
          </w:tcPr>
          <w:p w:rsidR="00EC2DF7" w:rsidRPr="006F126D" w:rsidRDefault="00EC2DF7" w:rsidP="006F126D">
            <w:pPr>
              <w:rPr>
                <w:rFonts w:ascii="Arial" w:hAnsi="Arial" w:cs="Arial"/>
                <w:sz w:val="20"/>
              </w:rPr>
            </w:pPr>
            <w:r w:rsidRPr="006F126D">
              <w:rPr>
                <w:rFonts w:ascii="Arial" w:hAnsi="Arial" w:cs="Arial"/>
                <w:sz w:val="20"/>
              </w:rPr>
              <w:t>Awareness and application of Equal Opportunities within the workplace</w:t>
            </w:r>
          </w:p>
        </w:tc>
        <w:tc>
          <w:tcPr>
            <w:tcW w:w="1244" w:type="dxa"/>
            <w:shd w:val="clear" w:color="auto" w:fill="auto"/>
          </w:tcPr>
          <w:p w:rsidR="00EC2DF7" w:rsidRDefault="00EC2DF7" w:rsidP="00EC2DF7">
            <w:pPr>
              <w:jc w:val="center"/>
            </w:pPr>
            <w:r w:rsidRPr="00F16A48">
              <w:rPr>
                <w:rFonts w:ascii="Wingdings 2" w:hAnsi="Wingdings 2" w:cs="Arial"/>
                <w:sz w:val="28"/>
                <w:szCs w:val="27"/>
                <w:lang w:val="en-US"/>
              </w:rPr>
              <w:t></w:t>
            </w:r>
          </w:p>
        </w:tc>
        <w:tc>
          <w:tcPr>
            <w:tcW w:w="1245" w:type="dxa"/>
            <w:shd w:val="clear" w:color="auto" w:fill="auto"/>
            <w:vAlign w:val="center"/>
          </w:tcPr>
          <w:p w:rsidR="00EC2DF7" w:rsidRPr="00AB7AC4" w:rsidRDefault="00EC2DF7" w:rsidP="00EC2DF7">
            <w:pPr>
              <w:jc w:val="center"/>
              <w:rPr>
                <w:rFonts w:ascii="Arial" w:hAnsi="Arial" w:cs="Arial"/>
                <w:b/>
                <w:sz w:val="20"/>
              </w:rPr>
            </w:pPr>
          </w:p>
        </w:tc>
      </w:tr>
      <w:tr w:rsidR="00EC2DF7" w:rsidRPr="00AB7AC4" w:rsidTr="00B1385F">
        <w:trPr>
          <w:trHeight w:val="340"/>
        </w:trPr>
        <w:tc>
          <w:tcPr>
            <w:tcW w:w="7479" w:type="dxa"/>
            <w:shd w:val="clear" w:color="auto" w:fill="auto"/>
            <w:vAlign w:val="center"/>
          </w:tcPr>
          <w:p w:rsidR="00EC2DF7" w:rsidRPr="006F126D" w:rsidRDefault="00EC2DF7" w:rsidP="006F126D">
            <w:pPr>
              <w:rPr>
                <w:rFonts w:ascii="Arial" w:hAnsi="Arial" w:cs="Arial"/>
                <w:sz w:val="20"/>
              </w:rPr>
            </w:pPr>
            <w:r w:rsidRPr="006F126D">
              <w:rPr>
                <w:rFonts w:ascii="Arial" w:hAnsi="Arial" w:cs="Arial"/>
                <w:sz w:val="20"/>
              </w:rPr>
              <w:t>To be able to lead, motivate and inspire a team of staff with a variety of experience, skills and understanding to promote high standards and raise levels of student achievement</w:t>
            </w:r>
          </w:p>
        </w:tc>
        <w:tc>
          <w:tcPr>
            <w:tcW w:w="1244" w:type="dxa"/>
            <w:shd w:val="clear" w:color="auto" w:fill="auto"/>
          </w:tcPr>
          <w:p w:rsidR="00EC2DF7" w:rsidRDefault="00EC2DF7" w:rsidP="00EC2DF7">
            <w:pPr>
              <w:jc w:val="center"/>
            </w:pPr>
            <w:r w:rsidRPr="00F16A48">
              <w:rPr>
                <w:rFonts w:ascii="Wingdings 2" w:hAnsi="Wingdings 2" w:cs="Arial"/>
                <w:sz w:val="28"/>
                <w:szCs w:val="27"/>
                <w:lang w:val="en-US"/>
              </w:rPr>
              <w:t></w:t>
            </w:r>
          </w:p>
        </w:tc>
        <w:tc>
          <w:tcPr>
            <w:tcW w:w="1245" w:type="dxa"/>
            <w:shd w:val="clear" w:color="auto" w:fill="auto"/>
            <w:vAlign w:val="center"/>
          </w:tcPr>
          <w:p w:rsidR="00EC2DF7" w:rsidRPr="00AB7AC4" w:rsidRDefault="00EC2DF7" w:rsidP="00EC2DF7">
            <w:pPr>
              <w:jc w:val="center"/>
              <w:rPr>
                <w:rFonts w:ascii="Arial" w:hAnsi="Arial" w:cs="Arial"/>
                <w:b/>
                <w:sz w:val="20"/>
              </w:rPr>
            </w:pPr>
          </w:p>
        </w:tc>
      </w:tr>
      <w:tr w:rsidR="00EC2DF7" w:rsidRPr="00AB7AC4" w:rsidTr="00B1385F">
        <w:trPr>
          <w:trHeight w:val="340"/>
        </w:trPr>
        <w:tc>
          <w:tcPr>
            <w:tcW w:w="7479" w:type="dxa"/>
            <w:shd w:val="clear" w:color="auto" w:fill="auto"/>
            <w:vAlign w:val="center"/>
          </w:tcPr>
          <w:p w:rsidR="00EC2DF7" w:rsidRPr="006F126D" w:rsidRDefault="00EC2DF7" w:rsidP="003A21B9">
            <w:pPr>
              <w:rPr>
                <w:rFonts w:ascii="Arial" w:hAnsi="Arial" w:cs="Arial"/>
                <w:sz w:val="20"/>
              </w:rPr>
            </w:pPr>
            <w:r w:rsidRPr="006F126D">
              <w:rPr>
                <w:rFonts w:ascii="Arial" w:hAnsi="Arial" w:cs="Arial"/>
                <w:sz w:val="20"/>
              </w:rPr>
              <w:t xml:space="preserve">Potential for future promotion to </w:t>
            </w:r>
            <w:r w:rsidR="003A21B9">
              <w:rPr>
                <w:rFonts w:ascii="Arial" w:hAnsi="Arial" w:cs="Arial"/>
                <w:sz w:val="20"/>
              </w:rPr>
              <w:t>Pastoral Leadership</w:t>
            </w:r>
          </w:p>
        </w:tc>
        <w:tc>
          <w:tcPr>
            <w:tcW w:w="1244" w:type="dxa"/>
            <w:shd w:val="clear" w:color="auto" w:fill="auto"/>
          </w:tcPr>
          <w:p w:rsidR="00EC2DF7" w:rsidRDefault="00EC2DF7" w:rsidP="00EC2DF7">
            <w:pPr>
              <w:jc w:val="center"/>
            </w:pPr>
          </w:p>
        </w:tc>
        <w:tc>
          <w:tcPr>
            <w:tcW w:w="1245" w:type="dxa"/>
            <w:shd w:val="clear" w:color="auto" w:fill="auto"/>
          </w:tcPr>
          <w:p w:rsidR="00EC2DF7" w:rsidRDefault="00EC2DF7" w:rsidP="00EC2DF7">
            <w:pPr>
              <w:jc w:val="center"/>
            </w:pPr>
            <w:r w:rsidRPr="00F16A48">
              <w:rPr>
                <w:rFonts w:ascii="Wingdings 2" w:hAnsi="Wingdings 2" w:cs="Arial"/>
                <w:sz w:val="28"/>
                <w:szCs w:val="27"/>
                <w:lang w:val="en-US"/>
              </w:rPr>
              <w:t></w:t>
            </w:r>
          </w:p>
        </w:tc>
      </w:tr>
      <w:tr w:rsidR="00EC2DF7" w:rsidRPr="00AB7AC4" w:rsidTr="00B1385F">
        <w:trPr>
          <w:trHeight w:val="340"/>
        </w:trPr>
        <w:tc>
          <w:tcPr>
            <w:tcW w:w="7479" w:type="dxa"/>
            <w:shd w:val="clear" w:color="auto" w:fill="auto"/>
            <w:vAlign w:val="center"/>
          </w:tcPr>
          <w:p w:rsidR="00EC2DF7" w:rsidRPr="006F126D" w:rsidRDefault="00EC2DF7" w:rsidP="006F126D">
            <w:pPr>
              <w:rPr>
                <w:rFonts w:ascii="Arial" w:hAnsi="Arial" w:cs="Arial"/>
                <w:sz w:val="20"/>
              </w:rPr>
            </w:pPr>
            <w:r w:rsidRPr="006F126D">
              <w:rPr>
                <w:rFonts w:ascii="Arial" w:hAnsi="Arial" w:cs="Arial"/>
                <w:sz w:val="20"/>
              </w:rPr>
              <w:t>Vision</w:t>
            </w:r>
          </w:p>
        </w:tc>
        <w:tc>
          <w:tcPr>
            <w:tcW w:w="1244" w:type="dxa"/>
            <w:shd w:val="clear" w:color="auto" w:fill="auto"/>
          </w:tcPr>
          <w:p w:rsidR="00EC2DF7" w:rsidRDefault="00EC2DF7" w:rsidP="00EC2DF7">
            <w:pPr>
              <w:jc w:val="center"/>
            </w:pPr>
          </w:p>
        </w:tc>
        <w:tc>
          <w:tcPr>
            <w:tcW w:w="1245" w:type="dxa"/>
            <w:shd w:val="clear" w:color="auto" w:fill="auto"/>
          </w:tcPr>
          <w:p w:rsidR="00EC2DF7" w:rsidRPr="00F16A48" w:rsidRDefault="006F126D" w:rsidP="00EC2DF7">
            <w:pPr>
              <w:jc w:val="center"/>
              <w:rPr>
                <w:rFonts w:ascii="Wingdings 2" w:hAnsi="Wingdings 2" w:cs="Arial"/>
                <w:sz w:val="28"/>
                <w:szCs w:val="27"/>
                <w:lang w:val="en-US"/>
              </w:rPr>
            </w:pPr>
            <w:r w:rsidRPr="00F16A48">
              <w:rPr>
                <w:rFonts w:ascii="Wingdings 2" w:hAnsi="Wingdings 2" w:cs="Arial"/>
                <w:sz w:val="28"/>
                <w:szCs w:val="27"/>
                <w:lang w:val="en-US"/>
              </w:rPr>
              <w:t></w:t>
            </w:r>
          </w:p>
        </w:tc>
      </w:tr>
    </w:tbl>
    <w:p w:rsidR="00B76BA3" w:rsidRPr="00AB7AC4" w:rsidRDefault="00B76BA3" w:rsidP="00B76BA3">
      <w:pP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1244"/>
        <w:gridCol w:w="1245"/>
      </w:tblGrid>
      <w:tr w:rsidR="00B76BA3" w:rsidRPr="00AB7AC4" w:rsidTr="00852CA7">
        <w:trPr>
          <w:trHeight w:val="340"/>
        </w:trPr>
        <w:tc>
          <w:tcPr>
            <w:tcW w:w="7479" w:type="dxa"/>
            <w:tcBorders>
              <w:top w:val="single" w:sz="4" w:space="0" w:color="auto"/>
              <w:left w:val="single" w:sz="4" w:space="0" w:color="auto"/>
              <w:bottom w:val="single" w:sz="4" w:space="0" w:color="auto"/>
              <w:right w:val="single" w:sz="4" w:space="0" w:color="auto"/>
            </w:tcBorders>
            <w:shd w:val="clear" w:color="auto" w:fill="auto"/>
            <w:vAlign w:val="center"/>
          </w:tcPr>
          <w:p w:rsidR="00B76BA3" w:rsidRPr="00AB7AC4" w:rsidRDefault="006F126D" w:rsidP="00852CA7">
            <w:pPr>
              <w:rPr>
                <w:rFonts w:ascii="Arial" w:hAnsi="Arial" w:cs="Arial"/>
                <w:b/>
                <w:sz w:val="20"/>
              </w:rPr>
            </w:pPr>
            <w:r>
              <w:rPr>
                <w:rFonts w:ascii="Arial" w:hAnsi="Arial" w:cs="Arial"/>
                <w:b/>
                <w:sz w:val="20"/>
              </w:rPr>
              <w:t>Personal Attributes</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B76BA3" w:rsidRPr="00AB7AC4" w:rsidRDefault="00B76BA3" w:rsidP="00852CA7">
            <w:pPr>
              <w:jc w:val="center"/>
              <w:rPr>
                <w:rFonts w:ascii="Arial" w:hAnsi="Arial" w:cs="Arial"/>
                <w:b/>
                <w:sz w:val="20"/>
              </w:rPr>
            </w:pPr>
            <w:r w:rsidRPr="00AB7AC4">
              <w:rPr>
                <w:rFonts w:ascii="Arial" w:hAnsi="Arial" w:cs="Arial"/>
                <w:b/>
                <w:sz w:val="20"/>
              </w:rPr>
              <w:t>Essential</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B76BA3" w:rsidRPr="00AB7AC4" w:rsidRDefault="00B76BA3" w:rsidP="00852CA7">
            <w:pPr>
              <w:jc w:val="center"/>
              <w:rPr>
                <w:rFonts w:ascii="Arial" w:hAnsi="Arial" w:cs="Arial"/>
                <w:b/>
                <w:sz w:val="20"/>
              </w:rPr>
            </w:pPr>
            <w:r w:rsidRPr="00AB7AC4">
              <w:rPr>
                <w:rFonts w:ascii="Arial" w:hAnsi="Arial" w:cs="Arial"/>
                <w:b/>
                <w:sz w:val="20"/>
              </w:rPr>
              <w:t>Desirable</w:t>
            </w:r>
          </w:p>
        </w:tc>
      </w:tr>
      <w:tr w:rsidR="006F126D" w:rsidRPr="00AB7AC4" w:rsidTr="005269EB">
        <w:trPr>
          <w:trHeight w:val="340"/>
        </w:trPr>
        <w:tc>
          <w:tcPr>
            <w:tcW w:w="7479" w:type="dxa"/>
            <w:tcBorders>
              <w:top w:val="single" w:sz="4" w:space="0" w:color="auto"/>
              <w:left w:val="single" w:sz="4" w:space="0" w:color="auto"/>
              <w:bottom w:val="single" w:sz="4" w:space="0" w:color="auto"/>
              <w:right w:val="single" w:sz="4" w:space="0" w:color="auto"/>
            </w:tcBorders>
            <w:shd w:val="clear" w:color="auto" w:fill="auto"/>
          </w:tcPr>
          <w:p w:rsidR="006F126D" w:rsidRPr="005D5890" w:rsidRDefault="006F126D" w:rsidP="006F126D">
            <w:r w:rsidRPr="005D5890">
              <w:t>High expectations of all students</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6F126D" w:rsidRDefault="006F126D" w:rsidP="006F126D">
            <w:pPr>
              <w:jc w:val="center"/>
            </w:pPr>
            <w:r w:rsidRPr="00F16A48">
              <w:rPr>
                <w:rFonts w:ascii="Wingdings 2" w:hAnsi="Wingdings 2" w:cs="Arial"/>
                <w:sz w:val="28"/>
                <w:szCs w:val="27"/>
                <w:lang w:val="en-US"/>
              </w:rPr>
              <w:t></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6F126D" w:rsidRPr="00AB7AC4" w:rsidRDefault="006F126D" w:rsidP="006F126D">
            <w:pPr>
              <w:jc w:val="center"/>
              <w:rPr>
                <w:rFonts w:ascii="Arial" w:hAnsi="Arial" w:cs="Arial"/>
                <w:b/>
                <w:sz w:val="20"/>
              </w:rPr>
            </w:pPr>
          </w:p>
        </w:tc>
      </w:tr>
      <w:tr w:rsidR="006F126D" w:rsidRPr="00AB7AC4" w:rsidTr="005269EB">
        <w:trPr>
          <w:trHeight w:val="340"/>
        </w:trPr>
        <w:tc>
          <w:tcPr>
            <w:tcW w:w="7479" w:type="dxa"/>
            <w:tcBorders>
              <w:top w:val="single" w:sz="4" w:space="0" w:color="auto"/>
              <w:left w:val="single" w:sz="4" w:space="0" w:color="auto"/>
              <w:bottom w:val="single" w:sz="4" w:space="0" w:color="auto"/>
              <w:right w:val="single" w:sz="4" w:space="0" w:color="auto"/>
            </w:tcBorders>
            <w:shd w:val="clear" w:color="auto" w:fill="auto"/>
          </w:tcPr>
          <w:p w:rsidR="006F126D" w:rsidRPr="005D5890" w:rsidRDefault="006F126D" w:rsidP="006F126D">
            <w:r w:rsidRPr="005D5890">
              <w:t>Respect for students’ backgrounds</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6F126D" w:rsidRDefault="006F126D" w:rsidP="006F126D">
            <w:pPr>
              <w:jc w:val="center"/>
            </w:pPr>
            <w:r w:rsidRPr="00F16A48">
              <w:rPr>
                <w:rFonts w:ascii="Wingdings 2" w:hAnsi="Wingdings 2" w:cs="Arial"/>
                <w:sz w:val="28"/>
                <w:szCs w:val="27"/>
                <w:lang w:val="en-US"/>
              </w:rPr>
              <w:t></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6F126D" w:rsidRPr="00AB7AC4" w:rsidRDefault="006F126D" w:rsidP="006F126D">
            <w:pPr>
              <w:jc w:val="center"/>
              <w:rPr>
                <w:rFonts w:ascii="Arial" w:hAnsi="Arial" w:cs="Arial"/>
                <w:b/>
                <w:sz w:val="20"/>
              </w:rPr>
            </w:pPr>
          </w:p>
        </w:tc>
      </w:tr>
      <w:tr w:rsidR="006F126D" w:rsidRPr="00AB7AC4" w:rsidTr="005269EB">
        <w:trPr>
          <w:trHeight w:val="340"/>
        </w:trPr>
        <w:tc>
          <w:tcPr>
            <w:tcW w:w="7479" w:type="dxa"/>
            <w:tcBorders>
              <w:top w:val="single" w:sz="4" w:space="0" w:color="auto"/>
              <w:left w:val="single" w:sz="4" w:space="0" w:color="auto"/>
              <w:bottom w:val="single" w:sz="4" w:space="0" w:color="auto"/>
              <w:right w:val="single" w:sz="4" w:space="0" w:color="auto"/>
            </w:tcBorders>
            <w:shd w:val="clear" w:color="auto" w:fill="auto"/>
          </w:tcPr>
          <w:p w:rsidR="006F126D" w:rsidRPr="005D5890" w:rsidRDefault="006F126D" w:rsidP="006F126D">
            <w:r w:rsidRPr="005D5890">
              <w:t>Commitment to raising student achievement</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6F126D" w:rsidRDefault="006F126D" w:rsidP="006F126D">
            <w:pPr>
              <w:jc w:val="center"/>
            </w:pPr>
            <w:r w:rsidRPr="00F16A48">
              <w:rPr>
                <w:rFonts w:ascii="Wingdings 2" w:hAnsi="Wingdings 2" w:cs="Arial"/>
                <w:sz w:val="28"/>
                <w:szCs w:val="27"/>
                <w:lang w:val="en-US"/>
              </w:rPr>
              <w:t></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6F126D" w:rsidRPr="00AB7AC4" w:rsidRDefault="006F126D" w:rsidP="006F126D">
            <w:pPr>
              <w:jc w:val="center"/>
              <w:rPr>
                <w:rFonts w:ascii="Arial" w:hAnsi="Arial" w:cs="Arial"/>
                <w:b/>
                <w:sz w:val="20"/>
              </w:rPr>
            </w:pPr>
          </w:p>
        </w:tc>
      </w:tr>
      <w:tr w:rsidR="006F126D" w:rsidRPr="00AB7AC4" w:rsidTr="005269EB">
        <w:trPr>
          <w:trHeight w:val="340"/>
        </w:trPr>
        <w:tc>
          <w:tcPr>
            <w:tcW w:w="7479" w:type="dxa"/>
            <w:tcBorders>
              <w:top w:val="single" w:sz="4" w:space="0" w:color="auto"/>
              <w:left w:val="single" w:sz="4" w:space="0" w:color="auto"/>
              <w:bottom w:val="single" w:sz="4" w:space="0" w:color="auto"/>
              <w:right w:val="single" w:sz="4" w:space="0" w:color="auto"/>
            </w:tcBorders>
            <w:shd w:val="clear" w:color="auto" w:fill="auto"/>
          </w:tcPr>
          <w:p w:rsidR="006F126D" w:rsidRPr="005D5890" w:rsidRDefault="006F126D" w:rsidP="006F126D">
            <w:r w:rsidRPr="005D5890">
              <w:t>Ability to motivate students</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6F126D" w:rsidRDefault="006F126D" w:rsidP="006F126D">
            <w:pPr>
              <w:jc w:val="center"/>
            </w:pPr>
            <w:r w:rsidRPr="00F16A48">
              <w:rPr>
                <w:rFonts w:ascii="Wingdings 2" w:hAnsi="Wingdings 2" w:cs="Arial"/>
                <w:sz w:val="28"/>
                <w:szCs w:val="27"/>
                <w:lang w:val="en-US"/>
              </w:rPr>
              <w:t></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6F126D" w:rsidRPr="00AB7AC4" w:rsidRDefault="006F126D" w:rsidP="006F126D">
            <w:pPr>
              <w:jc w:val="center"/>
              <w:rPr>
                <w:rFonts w:ascii="Arial" w:hAnsi="Arial" w:cs="Arial"/>
                <w:b/>
                <w:sz w:val="20"/>
              </w:rPr>
            </w:pPr>
          </w:p>
        </w:tc>
      </w:tr>
      <w:tr w:rsidR="006F126D" w:rsidRPr="00AB7AC4" w:rsidTr="005269EB">
        <w:trPr>
          <w:trHeight w:val="340"/>
        </w:trPr>
        <w:tc>
          <w:tcPr>
            <w:tcW w:w="7479" w:type="dxa"/>
            <w:tcBorders>
              <w:top w:val="single" w:sz="4" w:space="0" w:color="auto"/>
              <w:left w:val="single" w:sz="4" w:space="0" w:color="auto"/>
              <w:bottom w:val="single" w:sz="4" w:space="0" w:color="auto"/>
              <w:right w:val="single" w:sz="4" w:space="0" w:color="auto"/>
            </w:tcBorders>
            <w:shd w:val="clear" w:color="auto" w:fill="auto"/>
          </w:tcPr>
          <w:p w:rsidR="006F126D" w:rsidRPr="005D5890" w:rsidRDefault="006F126D" w:rsidP="006F126D">
            <w:r w:rsidRPr="005D5890">
              <w:t>Demonstrate &amp; promote positive values, attitudes &amp; behaviour</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6F126D" w:rsidRDefault="006F126D" w:rsidP="006F126D">
            <w:pPr>
              <w:jc w:val="center"/>
            </w:pPr>
            <w:r w:rsidRPr="00F16A48">
              <w:rPr>
                <w:rFonts w:ascii="Wingdings 2" w:hAnsi="Wingdings 2" w:cs="Arial"/>
                <w:sz w:val="28"/>
                <w:szCs w:val="27"/>
                <w:lang w:val="en-US"/>
              </w:rPr>
              <w:t></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6F126D" w:rsidRPr="00AB7AC4" w:rsidRDefault="006F126D" w:rsidP="006F126D">
            <w:pPr>
              <w:jc w:val="center"/>
              <w:rPr>
                <w:rFonts w:ascii="Arial" w:hAnsi="Arial" w:cs="Arial"/>
                <w:b/>
                <w:sz w:val="20"/>
              </w:rPr>
            </w:pPr>
          </w:p>
        </w:tc>
      </w:tr>
      <w:tr w:rsidR="006F126D" w:rsidRPr="00AB7AC4" w:rsidTr="005269EB">
        <w:trPr>
          <w:trHeight w:val="340"/>
        </w:trPr>
        <w:tc>
          <w:tcPr>
            <w:tcW w:w="7479" w:type="dxa"/>
            <w:tcBorders>
              <w:top w:val="single" w:sz="4" w:space="0" w:color="auto"/>
              <w:left w:val="single" w:sz="4" w:space="0" w:color="auto"/>
              <w:bottom w:val="single" w:sz="4" w:space="0" w:color="auto"/>
              <w:right w:val="single" w:sz="4" w:space="0" w:color="auto"/>
            </w:tcBorders>
            <w:shd w:val="clear" w:color="auto" w:fill="auto"/>
          </w:tcPr>
          <w:p w:rsidR="006F126D" w:rsidRPr="005D5890" w:rsidRDefault="006F126D" w:rsidP="006F126D">
            <w:r w:rsidRPr="005D5890">
              <w:t>Ability to effectively implement change and evaluate its impact</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6F126D" w:rsidRDefault="006F126D" w:rsidP="006F126D">
            <w:pPr>
              <w:jc w:val="center"/>
            </w:pPr>
            <w:r w:rsidRPr="00F16A48">
              <w:rPr>
                <w:rFonts w:ascii="Wingdings 2" w:hAnsi="Wingdings 2" w:cs="Arial"/>
                <w:sz w:val="28"/>
                <w:szCs w:val="27"/>
                <w:lang w:val="en-US"/>
              </w:rPr>
              <w:t></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6F126D" w:rsidRPr="00AB7AC4" w:rsidRDefault="006F126D" w:rsidP="006F126D">
            <w:pPr>
              <w:jc w:val="center"/>
              <w:rPr>
                <w:rFonts w:ascii="Arial" w:hAnsi="Arial" w:cs="Arial"/>
                <w:b/>
                <w:sz w:val="20"/>
              </w:rPr>
            </w:pPr>
          </w:p>
        </w:tc>
      </w:tr>
      <w:tr w:rsidR="006F126D" w:rsidRPr="00AB7AC4" w:rsidTr="005269EB">
        <w:trPr>
          <w:trHeight w:val="340"/>
        </w:trPr>
        <w:tc>
          <w:tcPr>
            <w:tcW w:w="7479" w:type="dxa"/>
            <w:tcBorders>
              <w:top w:val="single" w:sz="4" w:space="0" w:color="auto"/>
              <w:left w:val="single" w:sz="4" w:space="0" w:color="auto"/>
              <w:bottom w:val="single" w:sz="4" w:space="0" w:color="auto"/>
              <w:right w:val="single" w:sz="4" w:space="0" w:color="auto"/>
            </w:tcBorders>
            <w:shd w:val="clear" w:color="auto" w:fill="auto"/>
          </w:tcPr>
          <w:p w:rsidR="006F126D" w:rsidRDefault="006F126D" w:rsidP="006F126D">
            <w:r w:rsidRPr="005D5890">
              <w:t>Good organisational skills</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6F126D" w:rsidRDefault="006F126D" w:rsidP="006F126D">
            <w:pPr>
              <w:jc w:val="center"/>
            </w:pPr>
            <w:r w:rsidRPr="00F16A48">
              <w:rPr>
                <w:rFonts w:ascii="Wingdings 2" w:hAnsi="Wingdings 2" w:cs="Arial"/>
                <w:sz w:val="28"/>
                <w:szCs w:val="27"/>
                <w:lang w:val="en-US"/>
              </w:rPr>
              <w:t></w:t>
            </w: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6F126D" w:rsidRPr="00AB7AC4" w:rsidRDefault="006F126D" w:rsidP="006F126D">
            <w:pPr>
              <w:jc w:val="center"/>
              <w:rPr>
                <w:rFonts w:ascii="Arial" w:hAnsi="Arial" w:cs="Arial"/>
                <w:b/>
                <w:sz w:val="20"/>
              </w:rPr>
            </w:pPr>
          </w:p>
        </w:tc>
      </w:tr>
    </w:tbl>
    <w:p w:rsidR="00B76BA3" w:rsidRPr="00AB7AC4" w:rsidRDefault="00B76BA3" w:rsidP="00B76BA3">
      <w:pP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1244"/>
        <w:gridCol w:w="1245"/>
      </w:tblGrid>
      <w:tr w:rsidR="00B76BA3" w:rsidRPr="00AB7AC4" w:rsidTr="00852CA7">
        <w:trPr>
          <w:trHeight w:val="340"/>
        </w:trPr>
        <w:tc>
          <w:tcPr>
            <w:tcW w:w="7479" w:type="dxa"/>
            <w:shd w:val="clear" w:color="auto" w:fill="auto"/>
            <w:vAlign w:val="center"/>
          </w:tcPr>
          <w:p w:rsidR="00B76BA3" w:rsidRPr="00AB7AC4" w:rsidRDefault="00B76BA3" w:rsidP="00852CA7">
            <w:pPr>
              <w:rPr>
                <w:rFonts w:ascii="Arial" w:hAnsi="Arial" w:cs="Arial"/>
                <w:b/>
                <w:sz w:val="20"/>
              </w:rPr>
            </w:pPr>
            <w:r w:rsidRPr="00AB7AC4">
              <w:rPr>
                <w:rFonts w:ascii="Arial" w:hAnsi="Arial" w:cs="Arial"/>
                <w:b/>
                <w:sz w:val="20"/>
              </w:rPr>
              <w:t>Special requirements</w:t>
            </w:r>
          </w:p>
        </w:tc>
        <w:tc>
          <w:tcPr>
            <w:tcW w:w="1244" w:type="dxa"/>
            <w:shd w:val="clear" w:color="auto" w:fill="auto"/>
            <w:vAlign w:val="center"/>
          </w:tcPr>
          <w:p w:rsidR="00B76BA3" w:rsidRPr="00AB7AC4" w:rsidRDefault="00B76BA3" w:rsidP="00852CA7">
            <w:pPr>
              <w:jc w:val="center"/>
              <w:rPr>
                <w:rFonts w:ascii="Arial" w:hAnsi="Arial" w:cs="Arial"/>
                <w:b/>
                <w:sz w:val="20"/>
              </w:rPr>
            </w:pPr>
            <w:r w:rsidRPr="00AB7AC4">
              <w:rPr>
                <w:rFonts w:ascii="Arial" w:hAnsi="Arial" w:cs="Arial"/>
                <w:b/>
                <w:sz w:val="20"/>
              </w:rPr>
              <w:t>Essential</w:t>
            </w:r>
          </w:p>
        </w:tc>
        <w:tc>
          <w:tcPr>
            <w:tcW w:w="1245" w:type="dxa"/>
            <w:shd w:val="clear" w:color="auto" w:fill="auto"/>
            <w:vAlign w:val="center"/>
          </w:tcPr>
          <w:p w:rsidR="00B76BA3" w:rsidRPr="00AB7AC4" w:rsidRDefault="00B76BA3" w:rsidP="00852CA7">
            <w:pPr>
              <w:jc w:val="center"/>
              <w:rPr>
                <w:rFonts w:ascii="Arial" w:hAnsi="Arial" w:cs="Arial"/>
                <w:b/>
                <w:sz w:val="20"/>
              </w:rPr>
            </w:pPr>
            <w:r w:rsidRPr="00AB7AC4">
              <w:rPr>
                <w:rFonts w:ascii="Arial" w:hAnsi="Arial" w:cs="Arial"/>
                <w:b/>
                <w:sz w:val="20"/>
              </w:rPr>
              <w:t>Desirable</w:t>
            </w:r>
          </w:p>
        </w:tc>
      </w:tr>
      <w:tr w:rsidR="00B76BA3" w:rsidRPr="00AB7AC4" w:rsidTr="00852CA7">
        <w:trPr>
          <w:trHeight w:val="340"/>
        </w:trPr>
        <w:tc>
          <w:tcPr>
            <w:tcW w:w="7479" w:type="dxa"/>
            <w:shd w:val="clear" w:color="auto" w:fill="auto"/>
            <w:vAlign w:val="center"/>
          </w:tcPr>
          <w:p w:rsidR="00B76BA3" w:rsidRPr="00AB7AC4" w:rsidRDefault="00B76BA3" w:rsidP="00852CA7">
            <w:pPr>
              <w:rPr>
                <w:rFonts w:ascii="Arial" w:hAnsi="Arial" w:cs="Arial"/>
                <w:sz w:val="20"/>
              </w:rPr>
            </w:pPr>
            <w:r w:rsidRPr="00AB7AC4">
              <w:rPr>
                <w:rFonts w:ascii="Arial" w:hAnsi="Arial" w:cs="Arial"/>
                <w:sz w:val="20"/>
              </w:rPr>
              <w:t>Satisfactory enhanced DBS certificate.</w:t>
            </w:r>
          </w:p>
        </w:tc>
        <w:tc>
          <w:tcPr>
            <w:tcW w:w="1244" w:type="dxa"/>
            <w:shd w:val="clear" w:color="auto" w:fill="auto"/>
          </w:tcPr>
          <w:p w:rsidR="00B76BA3" w:rsidRDefault="00B76BA3" w:rsidP="00852CA7">
            <w:pPr>
              <w:jc w:val="center"/>
            </w:pPr>
            <w:r w:rsidRPr="00F16A48">
              <w:rPr>
                <w:rFonts w:ascii="Wingdings 2" w:hAnsi="Wingdings 2" w:cs="Arial"/>
                <w:sz w:val="28"/>
                <w:szCs w:val="27"/>
                <w:lang w:val="en-US"/>
              </w:rPr>
              <w:t></w:t>
            </w:r>
          </w:p>
        </w:tc>
        <w:tc>
          <w:tcPr>
            <w:tcW w:w="1245" w:type="dxa"/>
            <w:shd w:val="clear" w:color="auto" w:fill="auto"/>
            <w:vAlign w:val="center"/>
          </w:tcPr>
          <w:p w:rsidR="00B76BA3" w:rsidRPr="00AB7AC4" w:rsidRDefault="00B76BA3" w:rsidP="00852CA7">
            <w:pPr>
              <w:jc w:val="center"/>
              <w:rPr>
                <w:rFonts w:ascii="Arial" w:hAnsi="Arial" w:cs="Arial"/>
                <w:b/>
                <w:sz w:val="20"/>
              </w:rPr>
            </w:pPr>
          </w:p>
        </w:tc>
      </w:tr>
      <w:tr w:rsidR="00B76BA3" w:rsidRPr="00AB7AC4" w:rsidTr="00852CA7">
        <w:trPr>
          <w:trHeight w:val="340"/>
        </w:trPr>
        <w:tc>
          <w:tcPr>
            <w:tcW w:w="7479" w:type="dxa"/>
            <w:shd w:val="clear" w:color="auto" w:fill="auto"/>
            <w:vAlign w:val="center"/>
          </w:tcPr>
          <w:p w:rsidR="00B76BA3" w:rsidRPr="00AB7AC4" w:rsidRDefault="00B76BA3" w:rsidP="00852CA7">
            <w:pPr>
              <w:rPr>
                <w:rFonts w:ascii="Arial" w:hAnsi="Arial" w:cs="Arial"/>
                <w:sz w:val="20"/>
              </w:rPr>
            </w:pPr>
            <w:r w:rsidRPr="00AB7AC4">
              <w:rPr>
                <w:rFonts w:ascii="Arial" w:hAnsi="Arial" w:cs="Arial"/>
                <w:sz w:val="20"/>
              </w:rPr>
              <w:t>Medical clearance.</w:t>
            </w:r>
          </w:p>
        </w:tc>
        <w:tc>
          <w:tcPr>
            <w:tcW w:w="1244" w:type="dxa"/>
            <w:shd w:val="clear" w:color="auto" w:fill="auto"/>
          </w:tcPr>
          <w:p w:rsidR="00B76BA3" w:rsidRDefault="00B76BA3" w:rsidP="00852CA7">
            <w:pPr>
              <w:jc w:val="center"/>
            </w:pPr>
            <w:r w:rsidRPr="00F16A48">
              <w:rPr>
                <w:rFonts w:ascii="Wingdings 2" w:hAnsi="Wingdings 2" w:cs="Arial"/>
                <w:sz w:val="28"/>
                <w:szCs w:val="27"/>
                <w:lang w:val="en-US"/>
              </w:rPr>
              <w:t></w:t>
            </w:r>
          </w:p>
        </w:tc>
        <w:tc>
          <w:tcPr>
            <w:tcW w:w="1245" w:type="dxa"/>
            <w:shd w:val="clear" w:color="auto" w:fill="auto"/>
            <w:vAlign w:val="center"/>
          </w:tcPr>
          <w:p w:rsidR="00B76BA3" w:rsidRPr="00AB7AC4" w:rsidRDefault="00B76BA3" w:rsidP="00852CA7">
            <w:pPr>
              <w:jc w:val="center"/>
              <w:rPr>
                <w:rFonts w:ascii="Arial" w:hAnsi="Arial" w:cs="Arial"/>
                <w:b/>
                <w:sz w:val="20"/>
              </w:rPr>
            </w:pPr>
          </w:p>
        </w:tc>
      </w:tr>
      <w:tr w:rsidR="00B76BA3" w:rsidRPr="00AB7AC4" w:rsidTr="00852CA7">
        <w:trPr>
          <w:trHeight w:val="340"/>
        </w:trPr>
        <w:tc>
          <w:tcPr>
            <w:tcW w:w="7479" w:type="dxa"/>
            <w:shd w:val="clear" w:color="auto" w:fill="auto"/>
            <w:vAlign w:val="center"/>
          </w:tcPr>
          <w:p w:rsidR="00B76BA3" w:rsidRPr="00AB7AC4" w:rsidRDefault="00B76BA3" w:rsidP="00852CA7">
            <w:pPr>
              <w:rPr>
                <w:rFonts w:ascii="Arial" w:hAnsi="Arial" w:cs="Arial"/>
                <w:sz w:val="20"/>
              </w:rPr>
            </w:pPr>
            <w:r w:rsidRPr="00AB7AC4">
              <w:rPr>
                <w:rFonts w:ascii="Arial" w:hAnsi="Arial" w:cs="Arial"/>
                <w:sz w:val="20"/>
              </w:rPr>
              <w:t>2 satisfactory references.</w:t>
            </w:r>
          </w:p>
        </w:tc>
        <w:tc>
          <w:tcPr>
            <w:tcW w:w="1244" w:type="dxa"/>
            <w:shd w:val="clear" w:color="auto" w:fill="auto"/>
          </w:tcPr>
          <w:p w:rsidR="00B76BA3" w:rsidRDefault="00B76BA3" w:rsidP="00852CA7">
            <w:pPr>
              <w:jc w:val="center"/>
            </w:pPr>
            <w:r w:rsidRPr="00F16A48">
              <w:rPr>
                <w:rFonts w:ascii="Wingdings 2" w:hAnsi="Wingdings 2" w:cs="Arial"/>
                <w:sz w:val="28"/>
                <w:szCs w:val="27"/>
                <w:lang w:val="en-US"/>
              </w:rPr>
              <w:t></w:t>
            </w:r>
          </w:p>
        </w:tc>
        <w:tc>
          <w:tcPr>
            <w:tcW w:w="1245" w:type="dxa"/>
            <w:shd w:val="clear" w:color="auto" w:fill="auto"/>
            <w:vAlign w:val="center"/>
          </w:tcPr>
          <w:p w:rsidR="00B76BA3" w:rsidRPr="00AB7AC4" w:rsidRDefault="00B76BA3" w:rsidP="00852CA7">
            <w:pPr>
              <w:jc w:val="center"/>
              <w:rPr>
                <w:rFonts w:ascii="Arial" w:hAnsi="Arial" w:cs="Arial"/>
                <w:b/>
                <w:sz w:val="20"/>
              </w:rPr>
            </w:pPr>
          </w:p>
        </w:tc>
      </w:tr>
      <w:tr w:rsidR="00B76BA3" w:rsidRPr="00AB7AC4" w:rsidTr="00852CA7">
        <w:trPr>
          <w:trHeight w:val="340"/>
        </w:trPr>
        <w:tc>
          <w:tcPr>
            <w:tcW w:w="7479" w:type="dxa"/>
            <w:shd w:val="clear" w:color="auto" w:fill="auto"/>
            <w:vAlign w:val="center"/>
          </w:tcPr>
          <w:p w:rsidR="00B76BA3" w:rsidRPr="00AB7AC4" w:rsidRDefault="00B76BA3" w:rsidP="00852CA7">
            <w:pPr>
              <w:rPr>
                <w:rFonts w:ascii="Arial" w:hAnsi="Arial" w:cs="Arial"/>
                <w:sz w:val="20"/>
              </w:rPr>
            </w:pPr>
            <w:r w:rsidRPr="00AB7AC4">
              <w:rPr>
                <w:rFonts w:ascii="Arial" w:hAnsi="Arial" w:cs="Arial"/>
                <w:sz w:val="20"/>
              </w:rPr>
              <w:t>Full UK driving license and access to a car during working hours.</w:t>
            </w:r>
          </w:p>
        </w:tc>
        <w:tc>
          <w:tcPr>
            <w:tcW w:w="1244" w:type="dxa"/>
            <w:shd w:val="clear" w:color="auto" w:fill="auto"/>
            <w:vAlign w:val="center"/>
          </w:tcPr>
          <w:p w:rsidR="00B76BA3" w:rsidRPr="00AB7AC4" w:rsidRDefault="00B76BA3" w:rsidP="00852CA7">
            <w:pPr>
              <w:jc w:val="center"/>
              <w:rPr>
                <w:rFonts w:ascii="Arial" w:hAnsi="Arial" w:cs="Arial"/>
                <w:b/>
                <w:sz w:val="20"/>
              </w:rPr>
            </w:pPr>
          </w:p>
        </w:tc>
        <w:tc>
          <w:tcPr>
            <w:tcW w:w="1245" w:type="dxa"/>
            <w:shd w:val="clear" w:color="auto" w:fill="auto"/>
          </w:tcPr>
          <w:p w:rsidR="00B76BA3" w:rsidRDefault="00B76BA3" w:rsidP="00852CA7">
            <w:pPr>
              <w:jc w:val="center"/>
            </w:pPr>
            <w:r w:rsidRPr="00F16A48">
              <w:rPr>
                <w:rFonts w:ascii="Wingdings 2" w:hAnsi="Wingdings 2" w:cs="Arial"/>
                <w:sz w:val="28"/>
                <w:szCs w:val="27"/>
                <w:lang w:val="en-US"/>
              </w:rPr>
              <w:t></w:t>
            </w:r>
          </w:p>
        </w:tc>
      </w:tr>
    </w:tbl>
    <w:p w:rsidR="00B76BA3" w:rsidRPr="00AB7AC4" w:rsidRDefault="00B76BA3" w:rsidP="00B76BA3">
      <w:pPr>
        <w:rPr>
          <w:rFonts w:ascii="Arial" w:hAnsi="Arial" w:cs="Arial"/>
          <w:b/>
          <w:sz w:val="20"/>
        </w:rPr>
      </w:pPr>
    </w:p>
    <w:p w:rsidR="00B76BA3" w:rsidRPr="00AB7AC4" w:rsidRDefault="00B76BA3" w:rsidP="00B76BA3">
      <w:pPr>
        <w:rPr>
          <w:rFonts w:ascii="Arial" w:hAnsi="Arial" w:cs="Arial"/>
          <w:sz w:val="20"/>
        </w:rPr>
      </w:pPr>
      <w:r w:rsidRPr="00AB7AC4">
        <w:rPr>
          <w:rFonts w:ascii="Arial" w:hAnsi="Arial" w:cs="Arial"/>
          <w:sz w:val="20"/>
        </w:rPr>
        <w:t>The school is committed to safer recruitment practice and pre-employment checks will be undertaken before any appointment is confirmed.  This post is subject to an enhanced disclosure from the Disclosure and Barring Service (DBS). The school is committed to safeguarding and promoting the welfare of children and young people and it expects staff and volunteers to share this commitment.</w:t>
      </w:r>
    </w:p>
    <w:sectPr w:rsidR="00B76BA3" w:rsidRPr="00AB7AC4" w:rsidSect="006F126D">
      <w:pgSz w:w="11906" w:h="16838" w:code="9"/>
      <w:pgMar w:top="851" w:right="707" w:bottom="851" w:left="851" w:header="0" w:footer="567" w:gutter="0"/>
      <w:cols w:space="28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BA3" w:rsidRDefault="00B76BA3" w:rsidP="00B76BA3">
      <w:r>
        <w:separator/>
      </w:r>
    </w:p>
  </w:endnote>
  <w:endnote w:type="continuationSeparator" w:id="0">
    <w:p w:rsidR="00B76BA3" w:rsidRDefault="00B76BA3" w:rsidP="00B76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BA3" w:rsidRDefault="00B76BA3" w:rsidP="00B76BA3">
      <w:r>
        <w:separator/>
      </w:r>
    </w:p>
  </w:footnote>
  <w:footnote w:type="continuationSeparator" w:id="0">
    <w:p w:rsidR="00B76BA3" w:rsidRDefault="00B76BA3" w:rsidP="00B76B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47217"/>
    <w:multiLevelType w:val="hybridMultilevel"/>
    <w:tmpl w:val="5AD8660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89D3903"/>
    <w:multiLevelType w:val="hybridMultilevel"/>
    <w:tmpl w:val="CCC2C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90738C"/>
    <w:multiLevelType w:val="hybridMultilevel"/>
    <w:tmpl w:val="30B86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8B4C9C"/>
    <w:multiLevelType w:val="hybridMultilevel"/>
    <w:tmpl w:val="960A7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F6328F"/>
    <w:multiLevelType w:val="hybridMultilevel"/>
    <w:tmpl w:val="86BC53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E49"/>
    <w:rsid w:val="003A21B9"/>
    <w:rsid w:val="004A4552"/>
    <w:rsid w:val="005B3846"/>
    <w:rsid w:val="006D4A74"/>
    <w:rsid w:val="006F126D"/>
    <w:rsid w:val="008663A9"/>
    <w:rsid w:val="00962FC9"/>
    <w:rsid w:val="00AB565E"/>
    <w:rsid w:val="00B76BA3"/>
    <w:rsid w:val="00D10E49"/>
    <w:rsid w:val="00D1553D"/>
    <w:rsid w:val="00DB7605"/>
    <w:rsid w:val="00EC2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858E9F-7976-4CCB-86CA-AF658B515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BA3"/>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BA3"/>
    <w:pPr>
      <w:tabs>
        <w:tab w:val="center" w:pos="4513"/>
        <w:tab w:val="right" w:pos="9026"/>
      </w:tabs>
    </w:pPr>
  </w:style>
  <w:style w:type="character" w:customStyle="1" w:styleId="HeaderChar">
    <w:name w:val="Header Char"/>
    <w:basedOn w:val="DefaultParagraphFont"/>
    <w:link w:val="Header"/>
    <w:uiPriority w:val="99"/>
    <w:rsid w:val="00B76BA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76BA3"/>
    <w:pPr>
      <w:tabs>
        <w:tab w:val="center" w:pos="4513"/>
        <w:tab w:val="right" w:pos="9026"/>
      </w:tabs>
    </w:pPr>
  </w:style>
  <w:style w:type="character" w:customStyle="1" w:styleId="FooterChar">
    <w:name w:val="Footer Char"/>
    <w:basedOn w:val="DefaultParagraphFont"/>
    <w:link w:val="Footer"/>
    <w:uiPriority w:val="99"/>
    <w:rsid w:val="00B76BA3"/>
    <w:rPr>
      <w:rFonts w:ascii="Times New Roman" w:eastAsia="Times New Roman" w:hAnsi="Times New Roman" w:cs="Times New Roman"/>
      <w:sz w:val="24"/>
      <w:szCs w:val="20"/>
    </w:rPr>
  </w:style>
  <w:style w:type="paragraph" w:styleId="ListParagraph">
    <w:name w:val="List Paragraph"/>
    <w:basedOn w:val="Normal"/>
    <w:uiPriority w:val="34"/>
    <w:qFormat/>
    <w:rsid w:val="00EC2D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1102</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Barlow</dc:creator>
  <cp:keywords/>
  <dc:description/>
  <cp:lastModifiedBy>D Barlow</cp:lastModifiedBy>
  <cp:revision>10</cp:revision>
  <dcterms:created xsi:type="dcterms:W3CDTF">2021-05-11T09:49:00Z</dcterms:created>
  <dcterms:modified xsi:type="dcterms:W3CDTF">2023-02-09T14:31:00Z</dcterms:modified>
</cp:coreProperties>
</file>