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203AF" w14:textId="77777777" w:rsidR="001A3E73" w:rsidRPr="008911E8" w:rsidRDefault="001A3E73" w:rsidP="001A3E73">
      <w:pPr>
        <w:pStyle w:val="p1"/>
        <w:spacing w:before="0" w:beforeAutospacing="0" w:after="0" w:afterAutospacing="0"/>
        <w:rPr>
          <w:rStyle w:val="s1"/>
          <w:rFonts w:ascii="Century Gothic" w:hAnsi="Century Gothic"/>
          <w:b/>
          <w:bCs/>
        </w:rPr>
      </w:pPr>
      <w:r w:rsidRPr="008911E8">
        <w:rPr>
          <w:rStyle w:val="s1"/>
          <w:rFonts w:ascii="Century Gothic" w:hAnsi="Century Gothic"/>
          <w:b/>
          <w:bCs/>
        </w:rPr>
        <w:t>The Opportunity:</w:t>
      </w:r>
    </w:p>
    <w:p w14:paraId="53C4088B" w14:textId="77777777" w:rsidR="001A3E73" w:rsidRPr="008911E8" w:rsidRDefault="001A3E73" w:rsidP="001A3E73">
      <w:pPr>
        <w:pStyle w:val="p1"/>
        <w:spacing w:before="0" w:beforeAutospacing="0" w:after="0" w:afterAutospacing="0"/>
        <w:rPr>
          <w:rStyle w:val="s1"/>
          <w:rFonts w:ascii="Century Gothic" w:hAnsi="Century Gothic"/>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0"/>
        <w:gridCol w:w="6390"/>
      </w:tblGrid>
      <w:tr w:rsidR="001A3E73" w:rsidRPr="008911E8" w14:paraId="5837BC51" w14:textId="77777777" w:rsidTr="00843947">
        <w:trPr>
          <w:trHeight w:val="420"/>
        </w:trPr>
        <w:tc>
          <w:tcPr>
            <w:tcW w:w="2370"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2288B0A4" w14:textId="77777777" w:rsidR="001A3E73" w:rsidRPr="008911E8" w:rsidRDefault="001A3E73" w:rsidP="00843947">
            <w:pPr>
              <w:spacing w:after="0" w:line="240" w:lineRule="auto"/>
              <w:textAlignment w:val="baseline"/>
              <w:rPr>
                <w:rFonts w:ascii="Century Gothic" w:eastAsia="Times New Roman" w:hAnsi="Century Gothic" w:cs="Times New Roman"/>
                <w:kern w:val="0"/>
                <w:lang w:eastAsia="en-GB"/>
                <w14:ligatures w14:val="none"/>
              </w:rPr>
            </w:pPr>
            <w:r w:rsidRPr="008911E8">
              <w:rPr>
                <w:rFonts w:ascii="Century Gothic" w:eastAsia="Times New Roman" w:hAnsi="Century Gothic" w:cs="Arial"/>
                <w:b/>
                <w:bCs/>
                <w:kern w:val="0"/>
                <w:lang w:eastAsia="en-GB"/>
                <w14:ligatures w14:val="none"/>
              </w:rPr>
              <w:t>Position Title</w:t>
            </w:r>
            <w:r w:rsidRPr="008911E8">
              <w:rPr>
                <w:rFonts w:ascii="Century Gothic" w:eastAsia="Times New Roman" w:hAnsi="Century Gothic" w:cs="Arial"/>
                <w:kern w:val="0"/>
                <w:lang w:eastAsia="en-GB"/>
                <w14:ligatures w14:val="none"/>
              </w:rPr>
              <w:t> </w:t>
            </w:r>
          </w:p>
        </w:tc>
        <w:tc>
          <w:tcPr>
            <w:tcW w:w="63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ED3C85" w14:textId="20E9E483" w:rsidR="001A3E73" w:rsidRPr="008911E8" w:rsidRDefault="00F2213F" w:rsidP="00843947">
            <w:pPr>
              <w:spacing w:after="0" w:line="240" w:lineRule="auto"/>
              <w:textAlignment w:val="baseline"/>
              <w:rPr>
                <w:rFonts w:ascii="Century Gothic" w:eastAsia="Times New Roman" w:hAnsi="Century Gothic" w:cs="Times New Roman"/>
                <w:kern w:val="0"/>
                <w:lang w:eastAsia="en-GB"/>
                <w14:ligatures w14:val="none"/>
              </w:rPr>
            </w:pPr>
            <w:r w:rsidRPr="008911E8">
              <w:rPr>
                <w:rFonts w:ascii="Century Gothic" w:eastAsia="Times New Roman" w:hAnsi="Century Gothic" w:cs="Times New Roman"/>
                <w:kern w:val="0"/>
                <w:lang w:eastAsia="en-GB"/>
                <w14:ligatures w14:val="none"/>
              </w:rPr>
              <w:t xml:space="preserve">Teacher of </w:t>
            </w:r>
            <w:r w:rsidR="00F06BFF">
              <w:rPr>
                <w:rFonts w:ascii="Century Gothic" w:eastAsia="Times New Roman" w:hAnsi="Century Gothic" w:cs="Times New Roman"/>
                <w:kern w:val="0"/>
                <w:lang w:eastAsia="en-GB"/>
                <w14:ligatures w14:val="none"/>
              </w:rPr>
              <w:t>History</w:t>
            </w:r>
          </w:p>
        </w:tc>
      </w:tr>
      <w:tr w:rsidR="001A3E73" w:rsidRPr="008911E8" w14:paraId="4E08B71B" w14:textId="77777777" w:rsidTr="00843947">
        <w:trPr>
          <w:trHeight w:val="420"/>
        </w:trPr>
        <w:tc>
          <w:tcPr>
            <w:tcW w:w="2370"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6D404EF5" w14:textId="77777777" w:rsidR="001A3E73" w:rsidRPr="008911E8" w:rsidRDefault="001A3E73" w:rsidP="00843947">
            <w:pPr>
              <w:spacing w:after="0" w:line="240" w:lineRule="auto"/>
              <w:textAlignment w:val="baseline"/>
              <w:rPr>
                <w:rFonts w:ascii="Century Gothic" w:eastAsia="Times New Roman" w:hAnsi="Century Gothic" w:cs="Times New Roman"/>
                <w:kern w:val="0"/>
                <w:lang w:eastAsia="en-GB"/>
                <w14:ligatures w14:val="none"/>
              </w:rPr>
            </w:pPr>
            <w:r w:rsidRPr="008911E8">
              <w:rPr>
                <w:rFonts w:ascii="Century Gothic" w:eastAsia="Times New Roman" w:hAnsi="Century Gothic" w:cs="Arial"/>
                <w:b/>
                <w:bCs/>
                <w:kern w:val="0"/>
                <w:lang w:eastAsia="en-GB"/>
                <w14:ligatures w14:val="none"/>
              </w:rPr>
              <w:t>Location</w:t>
            </w:r>
            <w:r w:rsidRPr="008911E8">
              <w:rPr>
                <w:rFonts w:ascii="Century Gothic" w:eastAsia="Times New Roman" w:hAnsi="Century Gothic" w:cs="Arial"/>
                <w:kern w:val="0"/>
                <w:lang w:eastAsia="en-GB"/>
                <w14:ligatures w14:val="none"/>
              </w:rPr>
              <w:t> </w:t>
            </w:r>
          </w:p>
        </w:tc>
        <w:tc>
          <w:tcPr>
            <w:tcW w:w="63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21FD8C" w14:textId="69C94F71" w:rsidR="001A3E73" w:rsidRPr="008911E8" w:rsidRDefault="00F2213F" w:rsidP="00843947">
            <w:pPr>
              <w:spacing w:after="0" w:line="240" w:lineRule="auto"/>
              <w:textAlignment w:val="baseline"/>
              <w:rPr>
                <w:rFonts w:ascii="Century Gothic" w:eastAsia="Times New Roman" w:hAnsi="Century Gothic" w:cs="Times New Roman"/>
                <w:kern w:val="0"/>
                <w:lang w:eastAsia="en-GB"/>
                <w14:ligatures w14:val="none"/>
              </w:rPr>
            </w:pPr>
            <w:r w:rsidRPr="008911E8">
              <w:rPr>
                <w:rFonts w:ascii="Century Gothic" w:eastAsia="Times New Roman" w:hAnsi="Century Gothic" w:cs="Arial"/>
                <w:kern w:val="0"/>
                <w:lang w:eastAsia="en-GB"/>
                <w14:ligatures w14:val="none"/>
              </w:rPr>
              <w:t>Holsworthy Community College</w:t>
            </w:r>
          </w:p>
        </w:tc>
      </w:tr>
      <w:tr w:rsidR="001A3E73" w:rsidRPr="008911E8" w14:paraId="4CDA3641" w14:textId="77777777" w:rsidTr="00843947">
        <w:trPr>
          <w:trHeight w:val="420"/>
        </w:trPr>
        <w:tc>
          <w:tcPr>
            <w:tcW w:w="2370"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3F655915" w14:textId="77777777" w:rsidR="001A3E73" w:rsidRPr="008911E8" w:rsidRDefault="001A3E73" w:rsidP="00843947">
            <w:pPr>
              <w:spacing w:after="0" w:line="240" w:lineRule="auto"/>
              <w:textAlignment w:val="baseline"/>
              <w:rPr>
                <w:rFonts w:ascii="Century Gothic" w:eastAsia="Times New Roman" w:hAnsi="Century Gothic" w:cs="Times New Roman"/>
                <w:kern w:val="0"/>
                <w:lang w:eastAsia="en-GB"/>
                <w14:ligatures w14:val="none"/>
              </w:rPr>
            </w:pPr>
            <w:r w:rsidRPr="008911E8">
              <w:rPr>
                <w:rFonts w:ascii="Century Gothic" w:eastAsia="Times New Roman" w:hAnsi="Century Gothic" w:cs="Arial"/>
                <w:b/>
                <w:bCs/>
                <w:kern w:val="0"/>
                <w:lang w:eastAsia="en-GB"/>
                <w14:ligatures w14:val="none"/>
              </w:rPr>
              <w:t>Reporting to</w:t>
            </w:r>
            <w:r w:rsidRPr="008911E8">
              <w:rPr>
                <w:rFonts w:ascii="Century Gothic" w:eastAsia="Times New Roman" w:hAnsi="Century Gothic" w:cs="Arial"/>
                <w:kern w:val="0"/>
                <w:lang w:eastAsia="en-GB"/>
                <w14:ligatures w14:val="none"/>
              </w:rPr>
              <w:t> </w:t>
            </w:r>
          </w:p>
        </w:tc>
        <w:tc>
          <w:tcPr>
            <w:tcW w:w="63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173F0A" w14:textId="387CEE45" w:rsidR="001A3E73" w:rsidRPr="008911E8" w:rsidRDefault="00F2213F" w:rsidP="00843947">
            <w:pPr>
              <w:spacing w:after="0" w:line="240" w:lineRule="auto"/>
              <w:textAlignment w:val="baseline"/>
              <w:rPr>
                <w:rFonts w:ascii="Century Gothic" w:eastAsia="Times New Roman" w:hAnsi="Century Gothic" w:cs="Times New Roman"/>
                <w:kern w:val="0"/>
                <w:lang w:eastAsia="en-GB"/>
                <w14:ligatures w14:val="none"/>
              </w:rPr>
            </w:pPr>
            <w:r w:rsidRPr="008911E8">
              <w:rPr>
                <w:rFonts w:ascii="Century Gothic" w:eastAsia="Times New Roman" w:hAnsi="Century Gothic" w:cs="Times New Roman"/>
                <w:kern w:val="0"/>
                <w:lang w:eastAsia="en-GB"/>
                <w14:ligatures w14:val="none"/>
              </w:rPr>
              <w:t>Head of Faculty</w:t>
            </w:r>
          </w:p>
        </w:tc>
      </w:tr>
      <w:tr w:rsidR="001A3E73" w:rsidRPr="008911E8" w14:paraId="47ABF122" w14:textId="77777777" w:rsidTr="00843947">
        <w:trPr>
          <w:trHeight w:val="420"/>
        </w:trPr>
        <w:tc>
          <w:tcPr>
            <w:tcW w:w="2370"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6A602A5C" w14:textId="77777777" w:rsidR="001A3E73" w:rsidRPr="008911E8" w:rsidRDefault="001A3E73" w:rsidP="00843947">
            <w:pPr>
              <w:spacing w:after="0" w:line="240" w:lineRule="auto"/>
              <w:textAlignment w:val="baseline"/>
              <w:rPr>
                <w:rFonts w:ascii="Century Gothic" w:eastAsia="Times New Roman" w:hAnsi="Century Gothic" w:cs="Times New Roman"/>
                <w:kern w:val="0"/>
                <w:lang w:eastAsia="en-GB"/>
                <w14:ligatures w14:val="none"/>
              </w:rPr>
            </w:pPr>
            <w:r w:rsidRPr="008911E8">
              <w:rPr>
                <w:rFonts w:ascii="Century Gothic" w:eastAsia="Times New Roman" w:hAnsi="Century Gothic" w:cs="Arial"/>
                <w:b/>
                <w:bCs/>
                <w:kern w:val="0"/>
                <w:lang w:eastAsia="en-GB"/>
                <w14:ligatures w14:val="none"/>
              </w:rPr>
              <w:t>Job Term</w:t>
            </w:r>
            <w:r w:rsidRPr="008911E8">
              <w:rPr>
                <w:rFonts w:ascii="Century Gothic" w:eastAsia="Times New Roman" w:hAnsi="Century Gothic" w:cs="Arial"/>
                <w:kern w:val="0"/>
                <w:lang w:eastAsia="en-GB"/>
                <w14:ligatures w14:val="none"/>
              </w:rPr>
              <w:t> </w:t>
            </w:r>
          </w:p>
        </w:tc>
        <w:tc>
          <w:tcPr>
            <w:tcW w:w="63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4607F5" w14:textId="137609FF" w:rsidR="001A3E73" w:rsidRPr="008911E8" w:rsidRDefault="00F06BFF" w:rsidP="00843947">
            <w:pPr>
              <w:spacing w:after="0" w:line="240" w:lineRule="auto"/>
              <w:textAlignment w:val="baseline"/>
              <w:rPr>
                <w:rFonts w:ascii="Century Gothic" w:eastAsia="Times New Roman" w:hAnsi="Century Gothic" w:cs="Times New Roman"/>
                <w:kern w:val="0"/>
                <w:lang w:eastAsia="en-GB"/>
                <w14:ligatures w14:val="none"/>
              </w:rPr>
            </w:pPr>
            <w:r>
              <w:rPr>
                <w:rFonts w:ascii="Century Gothic" w:eastAsia="Times New Roman" w:hAnsi="Century Gothic" w:cs="Times New Roman"/>
                <w:kern w:val="0"/>
                <w:lang w:eastAsia="en-GB"/>
                <w14:ligatures w14:val="none"/>
              </w:rPr>
              <w:t>Permanent</w:t>
            </w:r>
          </w:p>
        </w:tc>
      </w:tr>
      <w:tr w:rsidR="001A3E73" w:rsidRPr="008911E8" w14:paraId="6D67F33D" w14:textId="77777777" w:rsidTr="00843947">
        <w:trPr>
          <w:trHeight w:val="420"/>
        </w:trPr>
        <w:tc>
          <w:tcPr>
            <w:tcW w:w="2370"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2A4E88DC" w14:textId="77777777" w:rsidR="001A3E73" w:rsidRPr="008911E8" w:rsidRDefault="001A3E73" w:rsidP="00843947">
            <w:pPr>
              <w:spacing w:after="0" w:line="240" w:lineRule="auto"/>
              <w:textAlignment w:val="baseline"/>
              <w:rPr>
                <w:rFonts w:ascii="Century Gothic" w:eastAsia="Times New Roman" w:hAnsi="Century Gothic" w:cs="Times New Roman"/>
                <w:kern w:val="0"/>
                <w:lang w:eastAsia="en-GB"/>
                <w14:ligatures w14:val="none"/>
              </w:rPr>
            </w:pPr>
            <w:r w:rsidRPr="008911E8">
              <w:rPr>
                <w:rFonts w:ascii="Century Gothic" w:eastAsia="Times New Roman" w:hAnsi="Century Gothic" w:cs="Arial"/>
                <w:b/>
                <w:bCs/>
                <w:kern w:val="0"/>
                <w:lang w:eastAsia="en-GB"/>
                <w14:ligatures w14:val="none"/>
              </w:rPr>
              <w:t>Hours </w:t>
            </w:r>
            <w:r w:rsidRPr="008911E8">
              <w:rPr>
                <w:rFonts w:ascii="Century Gothic" w:eastAsia="Times New Roman" w:hAnsi="Century Gothic" w:cs="Arial"/>
                <w:kern w:val="0"/>
                <w:lang w:eastAsia="en-GB"/>
                <w14:ligatures w14:val="none"/>
              </w:rPr>
              <w:t> </w:t>
            </w:r>
          </w:p>
        </w:tc>
        <w:tc>
          <w:tcPr>
            <w:tcW w:w="63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E51BCB" w14:textId="1949DB82" w:rsidR="001A3E73" w:rsidRPr="008911E8" w:rsidRDefault="00F2213F" w:rsidP="00843947">
            <w:pPr>
              <w:spacing w:after="0" w:line="240" w:lineRule="auto"/>
              <w:textAlignment w:val="baseline"/>
              <w:rPr>
                <w:rFonts w:ascii="Century Gothic" w:eastAsia="Times New Roman" w:hAnsi="Century Gothic" w:cs="Times New Roman"/>
                <w:kern w:val="0"/>
                <w:lang w:eastAsia="en-GB"/>
                <w14:ligatures w14:val="none"/>
              </w:rPr>
            </w:pPr>
            <w:r w:rsidRPr="008911E8">
              <w:rPr>
                <w:rFonts w:ascii="Century Gothic" w:eastAsia="Times New Roman" w:hAnsi="Century Gothic" w:cs="Times New Roman"/>
                <w:kern w:val="0"/>
                <w:lang w:eastAsia="en-GB"/>
                <w14:ligatures w14:val="none"/>
              </w:rPr>
              <w:t>1fte</w:t>
            </w:r>
          </w:p>
        </w:tc>
      </w:tr>
      <w:tr w:rsidR="001A3E73" w:rsidRPr="008911E8" w14:paraId="0D48482C" w14:textId="77777777" w:rsidTr="00843947">
        <w:trPr>
          <w:trHeight w:val="420"/>
        </w:trPr>
        <w:tc>
          <w:tcPr>
            <w:tcW w:w="2370" w:type="dxa"/>
            <w:tcBorders>
              <w:top w:val="single" w:sz="6" w:space="0" w:color="auto"/>
              <w:left w:val="single" w:sz="6" w:space="0" w:color="auto"/>
              <w:bottom w:val="single" w:sz="6" w:space="0" w:color="auto"/>
              <w:right w:val="single" w:sz="6" w:space="0" w:color="auto"/>
            </w:tcBorders>
            <w:shd w:val="clear" w:color="auto" w:fill="E0E0E0"/>
            <w:vAlign w:val="center"/>
          </w:tcPr>
          <w:p w14:paraId="47EB69B7" w14:textId="77777777" w:rsidR="001A3E73" w:rsidRPr="008911E8" w:rsidRDefault="001A3E73" w:rsidP="00843947">
            <w:pPr>
              <w:spacing w:after="0" w:line="240" w:lineRule="auto"/>
              <w:textAlignment w:val="baseline"/>
              <w:rPr>
                <w:rFonts w:ascii="Century Gothic" w:eastAsia="Times New Roman" w:hAnsi="Century Gothic" w:cs="Arial"/>
                <w:b/>
                <w:bCs/>
                <w:kern w:val="0"/>
                <w:lang w:eastAsia="en-GB"/>
                <w14:ligatures w14:val="none"/>
              </w:rPr>
            </w:pPr>
            <w:r w:rsidRPr="008911E8">
              <w:rPr>
                <w:rFonts w:ascii="Century Gothic" w:eastAsia="Times New Roman" w:hAnsi="Century Gothic" w:cs="Arial"/>
                <w:b/>
                <w:bCs/>
                <w:kern w:val="0"/>
                <w:lang w:eastAsia="en-GB"/>
                <w14:ligatures w14:val="none"/>
              </w:rPr>
              <w:t xml:space="preserve">Salary </w:t>
            </w:r>
          </w:p>
        </w:tc>
        <w:tc>
          <w:tcPr>
            <w:tcW w:w="6390" w:type="dxa"/>
            <w:tcBorders>
              <w:top w:val="single" w:sz="6" w:space="0" w:color="auto"/>
              <w:left w:val="single" w:sz="6" w:space="0" w:color="auto"/>
              <w:bottom w:val="single" w:sz="6" w:space="0" w:color="auto"/>
              <w:right w:val="single" w:sz="6" w:space="0" w:color="auto"/>
            </w:tcBorders>
            <w:shd w:val="clear" w:color="auto" w:fill="auto"/>
            <w:vAlign w:val="center"/>
          </w:tcPr>
          <w:p w14:paraId="2D436361" w14:textId="53EF1CC9" w:rsidR="001A3E73" w:rsidRPr="008911E8" w:rsidRDefault="00564B6F" w:rsidP="00843947">
            <w:pPr>
              <w:spacing w:after="0" w:line="240" w:lineRule="auto"/>
              <w:textAlignment w:val="baseline"/>
              <w:rPr>
                <w:rFonts w:ascii="Century Gothic" w:eastAsia="Times New Roman" w:hAnsi="Century Gothic" w:cs="Arial"/>
                <w:kern w:val="0"/>
                <w:lang w:eastAsia="en-GB"/>
                <w14:ligatures w14:val="none"/>
              </w:rPr>
            </w:pPr>
            <w:r w:rsidRPr="008911E8">
              <w:rPr>
                <w:rFonts w:ascii="Century Gothic" w:eastAsia="Times New Roman" w:hAnsi="Century Gothic" w:cs="Times New Roman"/>
                <w:kern w:val="0"/>
                <w:lang w:eastAsia="en-GB"/>
                <w14:ligatures w14:val="none"/>
              </w:rPr>
              <w:t>T</w:t>
            </w:r>
            <w:r w:rsidR="00F2213F" w:rsidRPr="008911E8">
              <w:rPr>
                <w:rFonts w:ascii="Century Gothic" w:eastAsia="Times New Roman" w:hAnsi="Century Gothic" w:cs="Times New Roman"/>
                <w:kern w:val="0"/>
                <w:lang w:eastAsia="en-GB"/>
                <w14:ligatures w14:val="none"/>
              </w:rPr>
              <w:t>PS</w:t>
            </w:r>
          </w:p>
        </w:tc>
      </w:tr>
      <w:tr w:rsidR="001A3E73" w:rsidRPr="008911E8" w14:paraId="3933BD88" w14:textId="77777777" w:rsidTr="00843947">
        <w:trPr>
          <w:trHeight w:val="420"/>
        </w:trPr>
        <w:tc>
          <w:tcPr>
            <w:tcW w:w="2370"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290581D9" w14:textId="77777777" w:rsidR="001A3E73" w:rsidRPr="008911E8" w:rsidRDefault="001A3E73" w:rsidP="00843947">
            <w:pPr>
              <w:spacing w:after="0" w:line="240" w:lineRule="auto"/>
              <w:textAlignment w:val="baseline"/>
              <w:rPr>
                <w:rFonts w:ascii="Century Gothic" w:eastAsia="Times New Roman" w:hAnsi="Century Gothic" w:cs="Times New Roman"/>
                <w:kern w:val="0"/>
                <w:lang w:eastAsia="en-GB"/>
                <w14:ligatures w14:val="none"/>
              </w:rPr>
            </w:pPr>
            <w:r w:rsidRPr="008911E8">
              <w:rPr>
                <w:rFonts w:ascii="Century Gothic" w:eastAsia="Times New Roman" w:hAnsi="Century Gothic" w:cs="Arial"/>
                <w:b/>
                <w:bCs/>
                <w:kern w:val="0"/>
                <w:lang w:eastAsia="en-GB"/>
                <w14:ligatures w14:val="none"/>
              </w:rPr>
              <w:t>Organisation</w:t>
            </w:r>
            <w:r w:rsidRPr="008911E8">
              <w:rPr>
                <w:rFonts w:ascii="Century Gothic" w:eastAsia="Times New Roman" w:hAnsi="Century Gothic" w:cs="Arial"/>
                <w:kern w:val="0"/>
                <w:lang w:eastAsia="en-GB"/>
                <w14:ligatures w14:val="none"/>
              </w:rPr>
              <w:t> </w:t>
            </w:r>
          </w:p>
        </w:tc>
        <w:tc>
          <w:tcPr>
            <w:tcW w:w="63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532EB5" w14:textId="77777777" w:rsidR="001A3E73" w:rsidRPr="008911E8" w:rsidRDefault="001A3E73" w:rsidP="00843947">
            <w:pPr>
              <w:spacing w:after="0" w:line="240" w:lineRule="auto"/>
              <w:textAlignment w:val="baseline"/>
              <w:rPr>
                <w:rFonts w:ascii="Century Gothic" w:eastAsia="Times New Roman" w:hAnsi="Century Gothic" w:cs="Times New Roman"/>
                <w:kern w:val="0"/>
                <w:lang w:eastAsia="en-GB"/>
                <w14:ligatures w14:val="none"/>
              </w:rPr>
            </w:pPr>
            <w:r w:rsidRPr="008911E8">
              <w:rPr>
                <w:rFonts w:ascii="Century Gothic" w:eastAsia="Times New Roman" w:hAnsi="Century Gothic" w:cs="Arial"/>
                <w:kern w:val="0"/>
                <w:lang w:eastAsia="en-GB"/>
                <w14:ligatures w14:val="none"/>
              </w:rPr>
              <w:t>Dartmoor Multi Academy Trust </w:t>
            </w:r>
          </w:p>
        </w:tc>
      </w:tr>
      <w:tr w:rsidR="001A3E73" w:rsidRPr="008911E8" w14:paraId="1518AF49" w14:textId="77777777" w:rsidTr="00843947">
        <w:trPr>
          <w:trHeight w:val="420"/>
        </w:trPr>
        <w:tc>
          <w:tcPr>
            <w:tcW w:w="2370"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10FAD3D7" w14:textId="77777777" w:rsidR="001A3E73" w:rsidRPr="008911E8" w:rsidRDefault="001A3E73" w:rsidP="00843947">
            <w:pPr>
              <w:spacing w:after="0" w:line="240" w:lineRule="auto"/>
              <w:textAlignment w:val="baseline"/>
              <w:rPr>
                <w:rFonts w:ascii="Century Gothic" w:eastAsia="Times New Roman" w:hAnsi="Century Gothic" w:cs="Times New Roman"/>
                <w:kern w:val="0"/>
                <w:lang w:eastAsia="en-GB"/>
                <w14:ligatures w14:val="none"/>
              </w:rPr>
            </w:pPr>
            <w:r w:rsidRPr="008911E8">
              <w:rPr>
                <w:rFonts w:ascii="Century Gothic" w:eastAsia="Times New Roman" w:hAnsi="Century Gothic" w:cs="Arial"/>
                <w:b/>
                <w:bCs/>
                <w:kern w:val="0"/>
                <w:lang w:eastAsia="en-GB"/>
                <w14:ligatures w14:val="none"/>
              </w:rPr>
              <w:t>Effective date of JD</w:t>
            </w:r>
            <w:r w:rsidRPr="008911E8">
              <w:rPr>
                <w:rFonts w:ascii="Century Gothic" w:eastAsia="Times New Roman" w:hAnsi="Century Gothic" w:cs="Arial"/>
                <w:kern w:val="0"/>
                <w:lang w:eastAsia="en-GB"/>
                <w14:ligatures w14:val="none"/>
              </w:rPr>
              <w:t> </w:t>
            </w:r>
          </w:p>
        </w:tc>
        <w:tc>
          <w:tcPr>
            <w:tcW w:w="63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9D92E3" w14:textId="00700422" w:rsidR="001A3E73" w:rsidRPr="008911E8" w:rsidRDefault="0084065F" w:rsidP="00843947">
            <w:pPr>
              <w:spacing w:after="0" w:line="240" w:lineRule="auto"/>
              <w:textAlignment w:val="baseline"/>
              <w:rPr>
                <w:rFonts w:ascii="Century Gothic" w:eastAsia="Times New Roman" w:hAnsi="Century Gothic" w:cs="Times New Roman"/>
                <w:kern w:val="0"/>
                <w:lang w:eastAsia="en-GB"/>
                <w14:ligatures w14:val="none"/>
              </w:rPr>
            </w:pPr>
            <w:r w:rsidRPr="008911E8">
              <w:rPr>
                <w:rFonts w:ascii="Century Gothic" w:eastAsia="Times New Roman" w:hAnsi="Century Gothic" w:cs="Times New Roman"/>
                <w:kern w:val="0"/>
                <w:lang w:eastAsia="en-GB"/>
                <w14:ligatures w14:val="none"/>
              </w:rPr>
              <w:t>1</w:t>
            </w:r>
            <w:r w:rsidRPr="008911E8">
              <w:rPr>
                <w:rFonts w:ascii="Century Gothic" w:eastAsia="Times New Roman" w:hAnsi="Century Gothic" w:cs="Times New Roman"/>
                <w:kern w:val="0"/>
                <w:vertAlign w:val="superscript"/>
                <w:lang w:eastAsia="en-GB"/>
                <w14:ligatures w14:val="none"/>
              </w:rPr>
              <w:t>st</w:t>
            </w:r>
            <w:r w:rsidRPr="008911E8">
              <w:rPr>
                <w:rFonts w:ascii="Century Gothic" w:eastAsia="Times New Roman" w:hAnsi="Century Gothic" w:cs="Times New Roman"/>
                <w:kern w:val="0"/>
                <w:lang w:eastAsia="en-GB"/>
                <w14:ligatures w14:val="none"/>
              </w:rPr>
              <w:t xml:space="preserve"> January 2024</w:t>
            </w:r>
          </w:p>
        </w:tc>
      </w:tr>
    </w:tbl>
    <w:p w14:paraId="6F094C6C" w14:textId="77777777" w:rsidR="001A3E73" w:rsidRPr="008911E8" w:rsidRDefault="001A3E73" w:rsidP="001A3E73">
      <w:pPr>
        <w:pStyle w:val="p1"/>
        <w:spacing w:before="0" w:beforeAutospacing="0" w:after="0" w:afterAutospacing="0"/>
        <w:rPr>
          <w:rStyle w:val="s1"/>
          <w:rFonts w:ascii="Century Gothic" w:hAnsi="Century Gothic"/>
        </w:rPr>
      </w:pPr>
    </w:p>
    <w:p w14:paraId="52C5CCD2" w14:textId="77777777" w:rsidR="001A3E73" w:rsidRPr="008911E8" w:rsidRDefault="001A3E73" w:rsidP="001A3E73">
      <w:pPr>
        <w:pStyle w:val="p2"/>
        <w:spacing w:before="0" w:beforeAutospacing="0" w:after="0" w:afterAutospacing="0"/>
        <w:rPr>
          <w:rFonts w:ascii="Century Gothic" w:hAnsi="Century Gothic"/>
        </w:rPr>
      </w:pPr>
    </w:p>
    <w:p w14:paraId="094F8702" w14:textId="77777777" w:rsidR="001A3E73" w:rsidRPr="008911E8" w:rsidRDefault="001A3E73" w:rsidP="001A3E73">
      <w:pPr>
        <w:pStyle w:val="p1"/>
        <w:spacing w:before="0" w:beforeAutospacing="0" w:after="0" w:afterAutospacing="0"/>
        <w:jc w:val="both"/>
        <w:rPr>
          <w:rFonts w:ascii="Century Gothic" w:hAnsi="Century Gothic"/>
          <w:b/>
          <w:bCs/>
        </w:rPr>
      </w:pPr>
      <w:r w:rsidRPr="008911E8">
        <w:rPr>
          <w:rStyle w:val="s1"/>
          <w:rFonts w:ascii="Century Gothic" w:hAnsi="Century Gothic"/>
          <w:b/>
          <w:bCs/>
        </w:rPr>
        <w:t>About Us:</w:t>
      </w:r>
    </w:p>
    <w:p w14:paraId="4AFB0EB9" w14:textId="77777777" w:rsidR="001A3E73" w:rsidRPr="008911E8" w:rsidRDefault="001A3E73" w:rsidP="001A3E73">
      <w:pPr>
        <w:pStyle w:val="NormalWeb"/>
        <w:shd w:val="clear" w:color="auto" w:fill="FFFFFF"/>
        <w:spacing w:before="0" w:beforeAutospacing="0" w:after="525" w:afterAutospacing="0"/>
        <w:jc w:val="both"/>
        <w:rPr>
          <w:rStyle w:val="s1"/>
          <w:rFonts w:ascii="Century Gothic" w:eastAsiaTheme="minorHAnsi" w:hAnsi="Century Gothic" w:cs="Calibri"/>
          <w:sz w:val="22"/>
          <w:szCs w:val="22"/>
        </w:rPr>
      </w:pPr>
      <w:r w:rsidRPr="008911E8">
        <w:rPr>
          <w:rStyle w:val="s1"/>
          <w:rFonts w:ascii="Century Gothic" w:hAnsi="Century Gothic"/>
          <w:color w:val="000000" w:themeColor="text1"/>
          <w:sz w:val="22"/>
          <w:szCs w:val="22"/>
        </w:rPr>
        <w:t xml:space="preserve">Dartmoor Multi Academy Trust </w:t>
      </w:r>
      <w:r w:rsidRPr="008911E8">
        <w:rPr>
          <w:rFonts w:ascii="Century Gothic" w:hAnsi="Century Gothic"/>
          <w:color w:val="000000" w:themeColor="text1"/>
          <w:sz w:val="22"/>
          <w:szCs w:val="22"/>
        </w:rPr>
        <w:t>was created in January 2018 based on a shared vision, embracing both the Co-operative values and those of our Church of England schools.</w:t>
      </w:r>
      <w:r w:rsidRPr="008911E8">
        <w:rPr>
          <w:rStyle w:val="s1"/>
          <w:rFonts w:ascii="Century Gothic" w:hAnsi="Century Gothic"/>
          <w:color w:val="000000" w:themeColor="text1"/>
          <w:sz w:val="22"/>
          <w:szCs w:val="22"/>
        </w:rPr>
        <w:t xml:space="preserve"> </w:t>
      </w:r>
      <w:r w:rsidRPr="008911E8">
        <w:rPr>
          <w:rStyle w:val="s1"/>
          <w:rFonts w:ascii="Century Gothic" w:hAnsi="Century Gothic"/>
          <w:color w:val="000000" w:themeColor="text1"/>
          <w:sz w:val="22"/>
          <w:szCs w:val="22"/>
        </w:rPr>
        <w:br/>
      </w:r>
      <w:r w:rsidRPr="008911E8">
        <w:rPr>
          <w:rStyle w:val="s1"/>
          <w:rFonts w:ascii="Century Gothic" w:hAnsi="Century Gothic"/>
          <w:color w:val="000000" w:themeColor="text1"/>
          <w:sz w:val="22"/>
          <w:szCs w:val="22"/>
        </w:rPr>
        <w:br/>
      </w:r>
      <w:r w:rsidRPr="008911E8">
        <w:rPr>
          <w:rFonts w:ascii="Century Gothic" w:hAnsi="Century Gothic"/>
          <w:color w:val="000000" w:themeColor="text1"/>
          <w:sz w:val="22"/>
          <w:szCs w:val="22"/>
        </w:rPr>
        <w:t xml:space="preserve">We are excited about the opportunities that such a cross phase Trust is able to offer our communities and we are committed to create an ambitious, forward thinking learning environment for all our pupils, students and staff. There will be opportunities for everyone connected to the Trust to grow and develop and therefore fulfil their ambitions. We welcome your interest in joining our vibrant family of schools that this exciting opportunity brings. The trust is currently made up of 3 secondary schools, 14 primary schools, and an all-through specialist SEMH school in our Trust, helping just under 5000 children and 850 staff to thrive – this is a truly exciting Trust to be involved with. </w:t>
      </w:r>
      <w:r w:rsidRPr="008911E8">
        <w:rPr>
          <w:rFonts w:ascii="Century Gothic" w:hAnsi="Century Gothic"/>
          <w:color w:val="000000" w:themeColor="text1"/>
          <w:sz w:val="22"/>
          <w:szCs w:val="22"/>
        </w:rPr>
        <w:br/>
      </w:r>
      <w:r w:rsidRPr="008911E8">
        <w:rPr>
          <w:rStyle w:val="s1"/>
        </w:rPr>
        <w:br/>
      </w:r>
      <w:r w:rsidRPr="008911E8">
        <w:rPr>
          <w:rStyle w:val="s1"/>
          <w:rFonts w:ascii="Century Gothic" w:hAnsi="Century Gothic"/>
          <w:sz w:val="22"/>
          <w:szCs w:val="22"/>
        </w:rPr>
        <w:t>Our network of schools is driven by a shared vision of excellence, creativity, and community engagement. We believe in fostering an environment where every learner can thrive, and our team plays a pivotal role in making this vision a reality.</w:t>
      </w:r>
    </w:p>
    <w:p w14:paraId="1C70B57D" w14:textId="77777777" w:rsidR="001A3E73" w:rsidRPr="008911E8" w:rsidRDefault="001A3E73" w:rsidP="001A3E73">
      <w:pPr>
        <w:pStyle w:val="p2"/>
        <w:spacing w:before="0" w:beforeAutospacing="0" w:after="0" w:afterAutospacing="0"/>
        <w:rPr>
          <w:rFonts w:ascii="Century Gothic" w:hAnsi="Century Gothic"/>
          <w:b/>
          <w:bCs/>
        </w:rPr>
      </w:pPr>
      <w:r w:rsidRPr="008911E8">
        <w:rPr>
          <w:rStyle w:val="s1"/>
          <w:rFonts w:ascii="Century Gothic" w:hAnsi="Century Gothic"/>
        </w:rPr>
        <w:t>Everyone in our Trust truly matters to us and we have a commitment to continuous professional development and learning for all. Through our innovative myTalent development approach, we want ensure that everyone has the opportunity to achieve their very best</w:t>
      </w:r>
    </w:p>
    <w:p w14:paraId="02ABAFB7" w14:textId="77777777" w:rsidR="00EA25EC" w:rsidRPr="008911E8" w:rsidRDefault="00EA25EC" w:rsidP="001A3E73">
      <w:pPr>
        <w:pStyle w:val="p1"/>
        <w:spacing w:before="0" w:beforeAutospacing="0" w:after="0" w:afterAutospacing="0"/>
        <w:jc w:val="both"/>
        <w:rPr>
          <w:rStyle w:val="s1"/>
          <w:rFonts w:ascii="Century Gothic" w:hAnsi="Century Gothic"/>
          <w:b/>
          <w:bCs/>
        </w:rPr>
      </w:pPr>
    </w:p>
    <w:p w14:paraId="2AEF2D91" w14:textId="7D781432" w:rsidR="001A3E73" w:rsidRPr="008911E8" w:rsidRDefault="001A3E73" w:rsidP="001A3E73">
      <w:pPr>
        <w:pStyle w:val="p1"/>
        <w:spacing w:before="0" w:beforeAutospacing="0" w:after="0" w:afterAutospacing="0"/>
        <w:jc w:val="both"/>
        <w:rPr>
          <w:rFonts w:ascii="Century Gothic" w:hAnsi="Century Gothic"/>
          <w:b/>
          <w:bCs/>
        </w:rPr>
      </w:pPr>
      <w:r w:rsidRPr="008911E8">
        <w:rPr>
          <w:rStyle w:val="s1"/>
          <w:rFonts w:ascii="Century Gothic" w:hAnsi="Century Gothic"/>
          <w:b/>
          <w:bCs/>
        </w:rPr>
        <w:lastRenderedPageBreak/>
        <w:t>Why Join Dartmoor MAT?</w:t>
      </w:r>
    </w:p>
    <w:p w14:paraId="34B3CD26" w14:textId="77777777" w:rsidR="001A3E73" w:rsidRPr="008911E8" w:rsidRDefault="001A3E73" w:rsidP="001A3E73">
      <w:pPr>
        <w:pStyle w:val="li1"/>
        <w:numPr>
          <w:ilvl w:val="0"/>
          <w:numId w:val="1"/>
        </w:numPr>
        <w:spacing w:before="0" w:beforeAutospacing="0" w:after="0" w:afterAutospacing="0"/>
        <w:jc w:val="both"/>
        <w:rPr>
          <w:rFonts w:ascii="Century Gothic" w:eastAsia="Times New Roman" w:hAnsi="Century Gothic"/>
        </w:rPr>
      </w:pPr>
      <w:r w:rsidRPr="008911E8">
        <w:rPr>
          <w:rStyle w:val="s1"/>
          <w:rFonts w:ascii="Century Gothic" w:eastAsia="Times New Roman" w:hAnsi="Century Gothic"/>
        </w:rPr>
        <w:t>A supportive and collaborative work environment.</w:t>
      </w:r>
    </w:p>
    <w:p w14:paraId="70D1EA7E" w14:textId="77777777" w:rsidR="001A3E73" w:rsidRPr="008911E8" w:rsidRDefault="001A3E73" w:rsidP="001A3E73">
      <w:pPr>
        <w:pStyle w:val="li1"/>
        <w:numPr>
          <w:ilvl w:val="0"/>
          <w:numId w:val="1"/>
        </w:numPr>
        <w:spacing w:before="0" w:beforeAutospacing="0" w:after="0" w:afterAutospacing="0"/>
        <w:jc w:val="both"/>
        <w:rPr>
          <w:rFonts w:ascii="Century Gothic" w:eastAsia="Times New Roman" w:hAnsi="Century Gothic"/>
        </w:rPr>
      </w:pPr>
      <w:r w:rsidRPr="008911E8">
        <w:rPr>
          <w:rStyle w:val="s1"/>
          <w:rFonts w:ascii="Century Gothic" w:eastAsia="Times New Roman" w:hAnsi="Century Gothic"/>
        </w:rPr>
        <w:t>Opportunities for professional development and growth.</w:t>
      </w:r>
    </w:p>
    <w:p w14:paraId="401DCCC0" w14:textId="77777777" w:rsidR="001A3E73" w:rsidRPr="008911E8" w:rsidRDefault="001A3E73" w:rsidP="001A3E73">
      <w:pPr>
        <w:pStyle w:val="li1"/>
        <w:numPr>
          <w:ilvl w:val="0"/>
          <w:numId w:val="1"/>
        </w:numPr>
        <w:spacing w:before="0" w:beforeAutospacing="0" w:after="0" w:afterAutospacing="0"/>
        <w:jc w:val="both"/>
        <w:rPr>
          <w:rStyle w:val="s1"/>
          <w:rFonts w:ascii="Century Gothic" w:eastAsia="Times New Roman" w:hAnsi="Century Gothic"/>
        </w:rPr>
      </w:pPr>
      <w:r w:rsidRPr="008911E8">
        <w:rPr>
          <w:rStyle w:val="s1"/>
          <w:rFonts w:ascii="Century Gothic" w:eastAsia="Times New Roman" w:hAnsi="Century Gothic"/>
        </w:rPr>
        <w:t xml:space="preserve">Pension Scheme </w:t>
      </w:r>
    </w:p>
    <w:p w14:paraId="5244A7A8" w14:textId="77777777" w:rsidR="001A3E73" w:rsidRPr="008911E8" w:rsidRDefault="001A3E73" w:rsidP="001A3E73">
      <w:pPr>
        <w:pStyle w:val="li1"/>
        <w:numPr>
          <w:ilvl w:val="0"/>
          <w:numId w:val="1"/>
        </w:numPr>
        <w:spacing w:before="0" w:beforeAutospacing="0" w:after="0" w:afterAutospacing="0"/>
        <w:jc w:val="both"/>
        <w:rPr>
          <w:rStyle w:val="s1"/>
          <w:rFonts w:ascii="Century Gothic" w:eastAsia="Times New Roman" w:hAnsi="Century Gothic"/>
        </w:rPr>
      </w:pPr>
      <w:r w:rsidRPr="008911E8">
        <w:rPr>
          <w:rStyle w:val="s1"/>
          <w:rFonts w:ascii="Century Gothic" w:eastAsia="Times New Roman" w:hAnsi="Century Gothic"/>
        </w:rPr>
        <w:t xml:space="preserve">Cycle to work Scheme </w:t>
      </w:r>
    </w:p>
    <w:p w14:paraId="2EE0C3EE" w14:textId="77777777" w:rsidR="001A3E73" w:rsidRPr="008911E8" w:rsidRDefault="001A3E73" w:rsidP="001A3E73">
      <w:pPr>
        <w:pStyle w:val="li1"/>
        <w:numPr>
          <w:ilvl w:val="0"/>
          <w:numId w:val="1"/>
        </w:numPr>
        <w:spacing w:before="0" w:beforeAutospacing="0" w:after="0" w:afterAutospacing="0"/>
        <w:jc w:val="both"/>
        <w:rPr>
          <w:rStyle w:val="s1"/>
          <w:rFonts w:ascii="Century Gothic" w:eastAsia="Times New Roman" w:hAnsi="Century Gothic"/>
        </w:rPr>
      </w:pPr>
      <w:r w:rsidRPr="008911E8">
        <w:rPr>
          <w:rStyle w:val="s1"/>
          <w:rFonts w:ascii="Century Gothic" w:eastAsia="Times New Roman" w:hAnsi="Century Gothic"/>
        </w:rPr>
        <w:t xml:space="preserve">Tech Scheme </w:t>
      </w:r>
    </w:p>
    <w:p w14:paraId="7FC94A83" w14:textId="77777777" w:rsidR="001A3E73" w:rsidRPr="008911E8" w:rsidRDefault="001A3E73" w:rsidP="001A3E73">
      <w:pPr>
        <w:pStyle w:val="li1"/>
        <w:numPr>
          <w:ilvl w:val="0"/>
          <w:numId w:val="1"/>
        </w:numPr>
        <w:spacing w:before="0" w:beforeAutospacing="0" w:after="0" w:afterAutospacing="0"/>
        <w:jc w:val="both"/>
        <w:rPr>
          <w:rFonts w:ascii="Century Gothic" w:eastAsia="Times New Roman" w:hAnsi="Century Gothic"/>
        </w:rPr>
      </w:pPr>
      <w:r w:rsidRPr="008911E8">
        <w:rPr>
          <w:rStyle w:val="s1"/>
          <w:rFonts w:ascii="Century Gothic" w:eastAsia="Times New Roman" w:hAnsi="Century Gothic"/>
        </w:rPr>
        <w:t xml:space="preserve">A comprehensive wellbeing package. </w:t>
      </w:r>
    </w:p>
    <w:p w14:paraId="683C879D" w14:textId="77777777" w:rsidR="001A3E73" w:rsidRPr="008911E8" w:rsidRDefault="001A3E73" w:rsidP="001A3E73">
      <w:pPr>
        <w:pStyle w:val="li1"/>
        <w:numPr>
          <w:ilvl w:val="0"/>
          <w:numId w:val="1"/>
        </w:numPr>
        <w:spacing w:before="0" w:beforeAutospacing="0" w:after="0" w:afterAutospacing="0"/>
        <w:jc w:val="both"/>
        <w:rPr>
          <w:rStyle w:val="s1"/>
          <w:rFonts w:ascii="Century Gothic" w:eastAsia="Times New Roman" w:hAnsi="Century Gothic"/>
        </w:rPr>
      </w:pPr>
      <w:r w:rsidRPr="008911E8">
        <w:rPr>
          <w:rStyle w:val="s1"/>
          <w:rFonts w:ascii="Century Gothic" w:eastAsia="Times New Roman" w:hAnsi="Century Gothic"/>
        </w:rPr>
        <w:t>A chance to make a positive impact on the lives of students and the community.</w:t>
      </w:r>
    </w:p>
    <w:p w14:paraId="752B6DF8" w14:textId="77777777" w:rsidR="001A3E73" w:rsidRPr="008911E8" w:rsidRDefault="001A3E73" w:rsidP="001A3E73">
      <w:pPr>
        <w:pStyle w:val="p1"/>
        <w:spacing w:before="0" w:beforeAutospacing="0" w:after="0" w:afterAutospacing="0"/>
        <w:jc w:val="both"/>
        <w:rPr>
          <w:rStyle w:val="s1"/>
          <w:rFonts w:ascii="Century Gothic" w:hAnsi="Century Gothic"/>
        </w:rPr>
      </w:pPr>
    </w:p>
    <w:p w14:paraId="1E26BE6E" w14:textId="77777777" w:rsidR="001A3E73" w:rsidRPr="008911E8" w:rsidRDefault="001A3E73" w:rsidP="001A3E73">
      <w:pPr>
        <w:pStyle w:val="p1"/>
        <w:spacing w:before="0" w:beforeAutospacing="0" w:after="0" w:afterAutospacing="0"/>
        <w:jc w:val="both"/>
        <w:rPr>
          <w:rStyle w:val="s1"/>
          <w:rFonts w:ascii="Century Gothic" w:hAnsi="Century Gothic"/>
          <w:b/>
          <w:bCs/>
        </w:rPr>
      </w:pPr>
      <w:r w:rsidRPr="008911E8">
        <w:rPr>
          <w:rStyle w:val="s1"/>
          <w:rFonts w:ascii="Century Gothic" w:hAnsi="Century Gothic"/>
          <w:b/>
          <w:bCs/>
        </w:rPr>
        <w:t xml:space="preserve">About the role: </w:t>
      </w:r>
    </w:p>
    <w:p w14:paraId="1CA122AF" w14:textId="26846AB1" w:rsidR="00F33C08" w:rsidRPr="00F33C08" w:rsidRDefault="00F33C08" w:rsidP="00F33C08">
      <w:pPr>
        <w:pStyle w:val="p1"/>
        <w:jc w:val="both"/>
        <w:rPr>
          <w:rFonts w:ascii="Century Gothic" w:hAnsi="Century Gothic"/>
          <w:bCs/>
        </w:rPr>
      </w:pPr>
      <w:r w:rsidRPr="00F33C08">
        <w:rPr>
          <w:rFonts w:ascii="Century Gothic" w:hAnsi="Century Gothic"/>
          <w:bCs/>
        </w:rPr>
        <w:t>To carry out the duties of a teacher as set out in the most recent School Teachers’ Pay &amp; Conditions Document. Your aim is to be an effective teacher who challenges and supports</w:t>
      </w:r>
      <w:r w:rsidR="00E975D9">
        <w:rPr>
          <w:rFonts w:ascii="Century Gothic" w:hAnsi="Century Gothic"/>
          <w:bCs/>
        </w:rPr>
        <w:t xml:space="preserve"> your students to do their best by inspiring trust and confidence in your students and colleagues.</w:t>
      </w:r>
    </w:p>
    <w:p w14:paraId="6CBC46D3" w14:textId="77777777" w:rsidR="00F33C08" w:rsidRPr="00F33C08" w:rsidRDefault="00F33C08" w:rsidP="00F33C08">
      <w:pPr>
        <w:pStyle w:val="p1"/>
        <w:numPr>
          <w:ilvl w:val="0"/>
          <w:numId w:val="2"/>
        </w:numPr>
        <w:jc w:val="both"/>
        <w:rPr>
          <w:rFonts w:ascii="Century Gothic" w:hAnsi="Century Gothic"/>
          <w:bCs/>
        </w:rPr>
      </w:pPr>
      <w:r w:rsidRPr="00F33C08">
        <w:rPr>
          <w:rFonts w:ascii="Century Gothic" w:hAnsi="Century Gothic"/>
          <w:bCs/>
        </w:rPr>
        <w:t>Building team commitment amongst your students and colleagues.</w:t>
      </w:r>
    </w:p>
    <w:p w14:paraId="0DF5EFC9" w14:textId="77777777" w:rsidR="00F33C08" w:rsidRPr="00F33C08" w:rsidRDefault="00F33C08" w:rsidP="00F33C08">
      <w:pPr>
        <w:pStyle w:val="p1"/>
        <w:numPr>
          <w:ilvl w:val="0"/>
          <w:numId w:val="2"/>
        </w:numPr>
        <w:jc w:val="both"/>
        <w:rPr>
          <w:rFonts w:ascii="Century Gothic" w:hAnsi="Century Gothic"/>
          <w:bCs/>
        </w:rPr>
      </w:pPr>
      <w:r w:rsidRPr="00F33C08">
        <w:rPr>
          <w:rFonts w:ascii="Century Gothic" w:hAnsi="Century Gothic"/>
          <w:bCs/>
        </w:rPr>
        <w:t>Engaging and motivating students.</w:t>
      </w:r>
    </w:p>
    <w:p w14:paraId="2EFCB17C" w14:textId="77777777" w:rsidR="00F33C08" w:rsidRPr="00F33C08" w:rsidRDefault="00F33C08" w:rsidP="00F33C08">
      <w:pPr>
        <w:pStyle w:val="p1"/>
        <w:numPr>
          <w:ilvl w:val="0"/>
          <w:numId w:val="2"/>
        </w:numPr>
        <w:jc w:val="both"/>
        <w:rPr>
          <w:rFonts w:ascii="Century Gothic" w:hAnsi="Century Gothic"/>
          <w:bCs/>
        </w:rPr>
      </w:pPr>
      <w:r w:rsidRPr="00F33C08">
        <w:rPr>
          <w:rFonts w:ascii="Century Gothic" w:hAnsi="Century Gothic"/>
          <w:bCs/>
        </w:rPr>
        <w:t>Analytical thinking.</w:t>
      </w:r>
    </w:p>
    <w:p w14:paraId="2F31B61E" w14:textId="77777777" w:rsidR="00F33C08" w:rsidRPr="00F33C08" w:rsidRDefault="00F33C08" w:rsidP="00F33C08">
      <w:pPr>
        <w:pStyle w:val="p1"/>
        <w:numPr>
          <w:ilvl w:val="0"/>
          <w:numId w:val="2"/>
        </w:numPr>
        <w:jc w:val="both"/>
        <w:rPr>
          <w:rFonts w:ascii="Century Gothic" w:hAnsi="Century Gothic"/>
          <w:bCs/>
        </w:rPr>
      </w:pPr>
      <w:r w:rsidRPr="00F33C08">
        <w:rPr>
          <w:rFonts w:ascii="Century Gothic" w:hAnsi="Century Gothic"/>
          <w:bCs/>
        </w:rPr>
        <w:t>Taking positive action to improve the quality of your students’ learning.</w:t>
      </w:r>
    </w:p>
    <w:p w14:paraId="0DC6CF87" w14:textId="77777777" w:rsidR="00F33C08" w:rsidRPr="00F33C08" w:rsidRDefault="00F33C08" w:rsidP="00F33C08">
      <w:pPr>
        <w:pStyle w:val="p1"/>
        <w:jc w:val="both"/>
        <w:rPr>
          <w:rFonts w:ascii="Century Gothic" w:hAnsi="Century Gothic"/>
          <w:b/>
          <w:bCs/>
        </w:rPr>
      </w:pPr>
      <w:r w:rsidRPr="00F33C08">
        <w:rPr>
          <w:rFonts w:ascii="Century Gothic" w:hAnsi="Century Gothic"/>
          <w:b/>
          <w:bCs/>
        </w:rPr>
        <w:t>Main Responsibilities</w:t>
      </w:r>
    </w:p>
    <w:p w14:paraId="6206409C" w14:textId="77777777" w:rsidR="00F33C08" w:rsidRPr="00F33C08" w:rsidRDefault="00F33C08" w:rsidP="00F33C08">
      <w:pPr>
        <w:pStyle w:val="p1"/>
        <w:numPr>
          <w:ilvl w:val="0"/>
          <w:numId w:val="3"/>
        </w:numPr>
        <w:jc w:val="both"/>
        <w:rPr>
          <w:rFonts w:ascii="Century Gothic" w:hAnsi="Century Gothic"/>
          <w:bCs/>
        </w:rPr>
      </w:pPr>
      <w:r w:rsidRPr="00F33C08">
        <w:rPr>
          <w:rFonts w:ascii="Century Gothic" w:hAnsi="Century Gothic"/>
          <w:bCs/>
        </w:rPr>
        <w:t>Maintain a thorough and up-to-date knowledge of the teaching of your subject(s) and take account of wider curriculum developments which are relevant to your work.</w:t>
      </w:r>
    </w:p>
    <w:p w14:paraId="24E97A5D" w14:textId="77777777" w:rsidR="00F33C08" w:rsidRPr="00F33C08" w:rsidRDefault="00F33C08" w:rsidP="00F33C08">
      <w:pPr>
        <w:pStyle w:val="p1"/>
        <w:numPr>
          <w:ilvl w:val="0"/>
          <w:numId w:val="3"/>
        </w:numPr>
        <w:jc w:val="both"/>
        <w:rPr>
          <w:rFonts w:ascii="Century Gothic" w:hAnsi="Century Gothic"/>
          <w:bCs/>
        </w:rPr>
      </w:pPr>
      <w:r w:rsidRPr="00F33C08">
        <w:rPr>
          <w:rFonts w:ascii="Century Gothic" w:hAnsi="Century Gothic"/>
          <w:bCs/>
        </w:rPr>
        <w:t>Plan tutorials, lessons and sequences of lessons to meet students’ individual learning needs.</w:t>
      </w:r>
    </w:p>
    <w:p w14:paraId="2C080586" w14:textId="1A8D4872" w:rsidR="00F33C08" w:rsidRPr="00F33C08" w:rsidRDefault="00F33C08" w:rsidP="00F33C08">
      <w:pPr>
        <w:pStyle w:val="p1"/>
        <w:numPr>
          <w:ilvl w:val="0"/>
          <w:numId w:val="3"/>
        </w:numPr>
        <w:jc w:val="both"/>
        <w:rPr>
          <w:rFonts w:ascii="Century Gothic" w:hAnsi="Century Gothic"/>
          <w:bCs/>
        </w:rPr>
      </w:pPr>
      <w:r w:rsidRPr="00F33C08">
        <w:rPr>
          <w:rFonts w:ascii="Century Gothic" w:hAnsi="Century Gothic"/>
          <w:bCs/>
        </w:rPr>
        <w:t xml:space="preserve">Use a range of appropriate strategies and follow </w:t>
      </w:r>
      <w:r w:rsidR="00C62856">
        <w:rPr>
          <w:rFonts w:ascii="Century Gothic" w:hAnsi="Century Gothic"/>
          <w:bCs/>
        </w:rPr>
        <w:t>c</w:t>
      </w:r>
      <w:r w:rsidRPr="00F33C08">
        <w:rPr>
          <w:rFonts w:ascii="Century Gothic" w:hAnsi="Century Gothic"/>
          <w:bCs/>
        </w:rPr>
        <w:t>ollege policies for tutoring, behaviour management and classroom management.</w:t>
      </w:r>
    </w:p>
    <w:p w14:paraId="4AC8A0F3" w14:textId="77777777" w:rsidR="00F33C08" w:rsidRPr="00F33C08" w:rsidRDefault="00F33C08" w:rsidP="00F33C08">
      <w:pPr>
        <w:pStyle w:val="p1"/>
        <w:numPr>
          <w:ilvl w:val="0"/>
          <w:numId w:val="3"/>
        </w:numPr>
        <w:jc w:val="both"/>
        <w:rPr>
          <w:rFonts w:ascii="Century Gothic" w:hAnsi="Century Gothic"/>
          <w:bCs/>
        </w:rPr>
      </w:pPr>
      <w:r w:rsidRPr="00F33C08">
        <w:rPr>
          <w:rFonts w:ascii="Century Gothic" w:hAnsi="Century Gothic"/>
          <w:bCs/>
        </w:rPr>
        <w:t>Use information about prior attainment to set well-grounded expectations for students in your teaching and tutorial groups.</w:t>
      </w:r>
    </w:p>
    <w:p w14:paraId="0DD357C2" w14:textId="77777777" w:rsidR="00F33C08" w:rsidRPr="00F33C08" w:rsidRDefault="00F33C08" w:rsidP="00F33C08">
      <w:pPr>
        <w:pStyle w:val="p1"/>
        <w:numPr>
          <w:ilvl w:val="0"/>
          <w:numId w:val="3"/>
        </w:numPr>
        <w:jc w:val="both"/>
        <w:rPr>
          <w:rFonts w:ascii="Century Gothic" w:hAnsi="Century Gothic"/>
          <w:bCs/>
        </w:rPr>
      </w:pPr>
      <w:r w:rsidRPr="00F33C08">
        <w:rPr>
          <w:rFonts w:ascii="Century Gothic" w:hAnsi="Century Gothic"/>
          <w:bCs/>
        </w:rPr>
        <w:t>Assess, monitor and record the progress of students in your teaching and tutorial groups; give them constructive feedback, targets and advice; and report their progress to and discuss their progress with their parents/carers.</w:t>
      </w:r>
    </w:p>
    <w:p w14:paraId="7FDA59E8" w14:textId="77777777" w:rsidR="00F33C08" w:rsidRPr="00F33C08" w:rsidRDefault="00F33C08" w:rsidP="00F33C08">
      <w:pPr>
        <w:pStyle w:val="p1"/>
        <w:numPr>
          <w:ilvl w:val="0"/>
          <w:numId w:val="3"/>
        </w:numPr>
        <w:jc w:val="both"/>
        <w:rPr>
          <w:rFonts w:ascii="Century Gothic" w:hAnsi="Century Gothic"/>
          <w:bCs/>
        </w:rPr>
      </w:pPr>
      <w:r w:rsidRPr="00F33C08">
        <w:rPr>
          <w:rFonts w:ascii="Century Gothic" w:hAnsi="Century Gothic"/>
          <w:bCs/>
        </w:rPr>
        <w:t>Ensure that, as a result of your training and teaching, your students achieve well relative to their prior attainment, making progress as good as or better than similar students nationally. You will be expected to achieve agreed performance management objectives.</w:t>
      </w:r>
    </w:p>
    <w:p w14:paraId="56E818EF" w14:textId="77777777" w:rsidR="00F33C08" w:rsidRPr="008911E8" w:rsidRDefault="00F33C08" w:rsidP="00F33C08">
      <w:pPr>
        <w:pStyle w:val="p1"/>
        <w:ind w:left="720"/>
        <w:jc w:val="both"/>
        <w:rPr>
          <w:rFonts w:ascii="Century Gothic" w:hAnsi="Century Gothic"/>
          <w:bCs/>
        </w:rPr>
      </w:pPr>
    </w:p>
    <w:p w14:paraId="76B80E77" w14:textId="756A99A6" w:rsidR="00F33C08" w:rsidRPr="00F33C08" w:rsidRDefault="00F33C08" w:rsidP="00F33C08">
      <w:pPr>
        <w:pStyle w:val="p1"/>
        <w:numPr>
          <w:ilvl w:val="0"/>
          <w:numId w:val="3"/>
        </w:numPr>
        <w:jc w:val="both"/>
        <w:rPr>
          <w:rFonts w:ascii="Century Gothic" w:hAnsi="Century Gothic"/>
          <w:bCs/>
        </w:rPr>
      </w:pPr>
      <w:r w:rsidRPr="00F33C08">
        <w:rPr>
          <w:rFonts w:ascii="Century Gothic" w:hAnsi="Century Gothic"/>
          <w:bCs/>
        </w:rPr>
        <w:t xml:space="preserve">Within the framework of the College’s </w:t>
      </w:r>
      <w:r w:rsidR="009077BE">
        <w:rPr>
          <w:rFonts w:ascii="Century Gothic" w:hAnsi="Century Gothic"/>
          <w:bCs/>
        </w:rPr>
        <w:t>A</w:t>
      </w:r>
      <w:r w:rsidRPr="00F33C08">
        <w:rPr>
          <w:rFonts w:ascii="Century Gothic" w:hAnsi="Century Gothic"/>
          <w:bCs/>
        </w:rPr>
        <w:t>ppraisal and CPD policies, take responsibility for your own professional development and use the outcomes to improve your tutoring and teaching and your students’ learning.</w:t>
      </w:r>
    </w:p>
    <w:p w14:paraId="0E0FEEBC" w14:textId="77777777" w:rsidR="00F33C08" w:rsidRPr="00F33C08" w:rsidRDefault="00F33C08" w:rsidP="00F33C08">
      <w:pPr>
        <w:pStyle w:val="p1"/>
        <w:numPr>
          <w:ilvl w:val="0"/>
          <w:numId w:val="3"/>
        </w:numPr>
        <w:jc w:val="both"/>
        <w:rPr>
          <w:rFonts w:ascii="Century Gothic" w:hAnsi="Century Gothic"/>
          <w:bCs/>
        </w:rPr>
      </w:pPr>
      <w:r w:rsidRPr="00F33C08">
        <w:rPr>
          <w:rFonts w:ascii="Century Gothic" w:hAnsi="Century Gothic"/>
          <w:bCs/>
        </w:rPr>
        <w:t>Make an active contribution to the policies, aspirations and plans of your House, of your curriculum team and of the College – a community comprehensive school.</w:t>
      </w:r>
    </w:p>
    <w:p w14:paraId="68136D15" w14:textId="77777777" w:rsidR="00F33C08" w:rsidRPr="00F33C08" w:rsidRDefault="00F33C08" w:rsidP="00F33C08">
      <w:pPr>
        <w:pStyle w:val="p1"/>
        <w:jc w:val="both"/>
        <w:rPr>
          <w:rFonts w:ascii="Century Gothic" w:hAnsi="Century Gothic"/>
          <w:bCs/>
        </w:rPr>
      </w:pPr>
      <w:r w:rsidRPr="00F33C08">
        <w:rPr>
          <w:rFonts w:ascii="Century Gothic" w:hAnsi="Century Gothic"/>
          <w:b/>
          <w:bCs/>
        </w:rPr>
        <w:t>Professional Aspiration:</w:t>
      </w:r>
    </w:p>
    <w:p w14:paraId="375E81C2" w14:textId="77777777" w:rsidR="00F33C08" w:rsidRPr="00F33C08" w:rsidRDefault="00F33C08" w:rsidP="00F33C08">
      <w:pPr>
        <w:pStyle w:val="p1"/>
        <w:jc w:val="both"/>
        <w:rPr>
          <w:rFonts w:ascii="Century Gothic" w:hAnsi="Century Gothic"/>
          <w:bCs/>
        </w:rPr>
      </w:pPr>
      <w:r w:rsidRPr="00F33C08">
        <w:rPr>
          <w:rFonts w:ascii="Century Gothic" w:hAnsi="Century Gothic"/>
          <w:bCs/>
        </w:rPr>
        <w:t>All teachers through professional growth and sustained and substantial performance and contribution to the College can aspire to a salary of UPS3.</w:t>
      </w:r>
    </w:p>
    <w:p w14:paraId="2F4D7FCA" w14:textId="77777777" w:rsidR="00F33C08" w:rsidRPr="00F33C08" w:rsidRDefault="00F33C08" w:rsidP="00F33C08">
      <w:pPr>
        <w:pStyle w:val="p1"/>
        <w:jc w:val="both"/>
        <w:rPr>
          <w:rFonts w:ascii="Century Gothic" w:hAnsi="Century Gothic"/>
          <w:bCs/>
        </w:rPr>
      </w:pPr>
      <w:r w:rsidRPr="00F33C08">
        <w:rPr>
          <w:rFonts w:ascii="Century Gothic" w:hAnsi="Century Gothic"/>
          <w:bCs/>
        </w:rPr>
        <w:t>UPS3 teachers play a critical role in the life of the College. They provide a role model for teaching and learning, making a distinctive contribution to the raising of student standards and contribute effectively to the work of the wider team. They take advantage of appropriate opportunities for professional development and use outcomes effectively to improve students’ learning.</w:t>
      </w:r>
    </w:p>
    <w:p w14:paraId="7A51A942" w14:textId="77777777" w:rsidR="00F33C08" w:rsidRPr="00F33C08" w:rsidRDefault="00F33C08" w:rsidP="00F33C08">
      <w:pPr>
        <w:pStyle w:val="p1"/>
        <w:jc w:val="both"/>
        <w:rPr>
          <w:rFonts w:ascii="Century Gothic" w:hAnsi="Century Gothic"/>
          <w:b/>
          <w:bCs/>
        </w:rPr>
      </w:pPr>
      <w:r w:rsidRPr="00F33C08">
        <w:rPr>
          <w:rFonts w:ascii="Century Gothic" w:hAnsi="Century Gothic"/>
          <w:b/>
          <w:bCs/>
        </w:rPr>
        <w:t>Line Management:</w:t>
      </w:r>
    </w:p>
    <w:p w14:paraId="413C512F" w14:textId="2F605306" w:rsidR="00F33C08" w:rsidRPr="00F33C08" w:rsidRDefault="00F33C08" w:rsidP="00F33C08">
      <w:pPr>
        <w:pStyle w:val="p1"/>
        <w:jc w:val="both"/>
        <w:rPr>
          <w:rFonts w:ascii="Century Gothic" w:hAnsi="Century Gothic"/>
          <w:bCs/>
        </w:rPr>
      </w:pPr>
      <w:r w:rsidRPr="00F33C08">
        <w:rPr>
          <w:rFonts w:ascii="Century Gothic" w:hAnsi="Century Gothic"/>
          <w:bCs/>
        </w:rPr>
        <w:t>Teachers are responsible to their Head of Faculty.</w:t>
      </w:r>
      <w:r w:rsidR="00262F8D">
        <w:rPr>
          <w:rFonts w:ascii="Century Gothic" w:hAnsi="Century Gothic"/>
          <w:bCs/>
        </w:rPr>
        <w:t xml:space="preserve"> </w:t>
      </w:r>
      <w:r w:rsidRPr="00F33C08">
        <w:rPr>
          <w:rFonts w:ascii="Century Gothic" w:hAnsi="Century Gothic"/>
          <w:bCs/>
        </w:rPr>
        <w:t xml:space="preserve">Tutors are responsible to their Head of </w:t>
      </w:r>
      <w:r w:rsidR="00262F8D">
        <w:rPr>
          <w:rFonts w:ascii="Century Gothic" w:hAnsi="Century Gothic"/>
          <w:bCs/>
        </w:rPr>
        <w:t>Key Stage</w:t>
      </w:r>
      <w:r w:rsidRPr="00F33C08">
        <w:rPr>
          <w:rFonts w:ascii="Century Gothic" w:hAnsi="Century Gothic"/>
          <w:bCs/>
        </w:rPr>
        <w:t>.</w:t>
      </w:r>
    </w:p>
    <w:p w14:paraId="15A96154" w14:textId="1186D23E" w:rsidR="00F33C08" w:rsidRPr="00F33C08" w:rsidRDefault="00F33C08" w:rsidP="00F33C08">
      <w:pPr>
        <w:pStyle w:val="p1"/>
        <w:jc w:val="both"/>
        <w:rPr>
          <w:rFonts w:ascii="Century Gothic" w:hAnsi="Century Gothic"/>
          <w:bCs/>
        </w:rPr>
      </w:pPr>
      <w:r w:rsidRPr="00F33C08">
        <w:rPr>
          <w:rFonts w:ascii="Century Gothic" w:hAnsi="Century Gothic"/>
          <w:bCs/>
        </w:rPr>
        <w:t xml:space="preserve">Heads of Faculty and Heads of </w:t>
      </w:r>
      <w:r w:rsidR="00262F8D">
        <w:rPr>
          <w:rFonts w:ascii="Century Gothic" w:hAnsi="Century Gothic"/>
          <w:bCs/>
        </w:rPr>
        <w:t>Key Stage</w:t>
      </w:r>
      <w:r w:rsidRPr="00F33C08">
        <w:rPr>
          <w:rFonts w:ascii="Century Gothic" w:hAnsi="Century Gothic"/>
          <w:bCs/>
        </w:rPr>
        <w:t xml:space="preserve"> are responsible to nominated members of the leadership group.</w:t>
      </w:r>
    </w:p>
    <w:p w14:paraId="22316BAE" w14:textId="34BE2CEC" w:rsidR="00F33C08" w:rsidRPr="00F33C08" w:rsidRDefault="00F33C08" w:rsidP="00F33C08">
      <w:pPr>
        <w:pStyle w:val="p1"/>
        <w:jc w:val="both"/>
        <w:rPr>
          <w:rFonts w:ascii="Century Gothic" w:hAnsi="Century Gothic"/>
          <w:bCs/>
        </w:rPr>
      </w:pPr>
      <w:r w:rsidRPr="00F33C08">
        <w:rPr>
          <w:rFonts w:ascii="Century Gothic" w:hAnsi="Century Gothic"/>
          <w:bCs/>
        </w:rPr>
        <w:t xml:space="preserve">Staff with </w:t>
      </w:r>
      <w:r w:rsidR="00262F8D">
        <w:rPr>
          <w:rFonts w:ascii="Century Gothic" w:hAnsi="Century Gothic"/>
          <w:bCs/>
        </w:rPr>
        <w:t>c</w:t>
      </w:r>
      <w:r w:rsidRPr="00F33C08">
        <w:rPr>
          <w:rFonts w:ascii="Century Gothic" w:hAnsi="Century Gothic"/>
          <w:bCs/>
        </w:rPr>
        <w:t xml:space="preserve">ross </w:t>
      </w:r>
      <w:r w:rsidR="00262F8D">
        <w:rPr>
          <w:rFonts w:ascii="Century Gothic" w:hAnsi="Century Gothic"/>
          <w:bCs/>
        </w:rPr>
        <w:t>c</w:t>
      </w:r>
      <w:r w:rsidRPr="00F33C08">
        <w:rPr>
          <w:rFonts w:ascii="Century Gothic" w:hAnsi="Century Gothic"/>
          <w:bCs/>
        </w:rPr>
        <w:t xml:space="preserve">urricular responsibility will report to the member of the leadership group responsible for that function and to their Head of Faculty and Head of </w:t>
      </w:r>
      <w:r w:rsidR="00262F8D">
        <w:rPr>
          <w:rFonts w:ascii="Century Gothic" w:hAnsi="Century Gothic"/>
          <w:bCs/>
        </w:rPr>
        <w:t>Key Stage</w:t>
      </w:r>
      <w:r w:rsidRPr="00F33C08">
        <w:rPr>
          <w:rFonts w:ascii="Century Gothic" w:hAnsi="Century Gothic"/>
          <w:bCs/>
        </w:rPr>
        <w:t xml:space="preserve"> in respect of teaching and tutoring.</w:t>
      </w:r>
    </w:p>
    <w:p w14:paraId="524BDC65" w14:textId="77777777" w:rsidR="001A3E73" w:rsidRPr="008911E8" w:rsidRDefault="001A3E73" w:rsidP="001A3E73">
      <w:pPr>
        <w:pStyle w:val="p1"/>
        <w:spacing w:before="0" w:beforeAutospacing="0" w:after="0" w:afterAutospacing="0"/>
        <w:jc w:val="both"/>
        <w:rPr>
          <w:rStyle w:val="s1"/>
          <w:rFonts w:ascii="Century Gothic" w:hAnsi="Century Gothic"/>
        </w:rPr>
      </w:pPr>
    </w:p>
    <w:p w14:paraId="46CF0D66" w14:textId="77777777" w:rsidR="00E216E3" w:rsidRPr="008911E8" w:rsidRDefault="00E216E3" w:rsidP="001A3E73">
      <w:pPr>
        <w:pStyle w:val="p1"/>
        <w:spacing w:before="0" w:beforeAutospacing="0" w:after="0" w:afterAutospacing="0"/>
        <w:jc w:val="both"/>
        <w:rPr>
          <w:rStyle w:val="s1"/>
          <w:rFonts w:ascii="Century Gothic" w:hAnsi="Century Gothic"/>
          <w:b/>
          <w:bCs/>
        </w:rPr>
      </w:pPr>
    </w:p>
    <w:p w14:paraId="4B893BC0" w14:textId="77777777" w:rsidR="00E216E3" w:rsidRPr="008911E8" w:rsidRDefault="00E216E3" w:rsidP="001A3E73">
      <w:pPr>
        <w:pStyle w:val="p1"/>
        <w:spacing w:before="0" w:beforeAutospacing="0" w:after="0" w:afterAutospacing="0"/>
        <w:jc w:val="both"/>
        <w:rPr>
          <w:rStyle w:val="s1"/>
          <w:rFonts w:ascii="Century Gothic" w:hAnsi="Century Gothic"/>
          <w:b/>
          <w:bCs/>
        </w:rPr>
      </w:pPr>
    </w:p>
    <w:p w14:paraId="48FA01BF" w14:textId="77777777" w:rsidR="00E216E3" w:rsidRPr="008911E8" w:rsidRDefault="00E216E3" w:rsidP="001A3E73">
      <w:pPr>
        <w:pStyle w:val="p1"/>
        <w:spacing w:before="0" w:beforeAutospacing="0" w:after="0" w:afterAutospacing="0"/>
        <w:jc w:val="both"/>
        <w:rPr>
          <w:rStyle w:val="s1"/>
          <w:rFonts w:ascii="Century Gothic" w:hAnsi="Century Gothic"/>
          <w:b/>
          <w:bCs/>
        </w:rPr>
      </w:pPr>
    </w:p>
    <w:p w14:paraId="3EC844E2" w14:textId="77777777" w:rsidR="00E216E3" w:rsidRPr="008911E8" w:rsidRDefault="00E216E3" w:rsidP="001A3E73">
      <w:pPr>
        <w:pStyle w:val="p1"/>
        <w:spacing w:before="0" w:beforeAutospacing="0" w:after="0" w:afterAutospacing="0"/>
        <w:jc w:val="both"/>
        <w:rPr>
          <w:rStyle w:val="s1"/>
          <w:rFonts w:ascii="Century Gothic" w:hAnsi="Century Gothic"/>
          <w:b/>
          <w:bCs/>
        </w:rPr>
      </w:pPr>
    </w:p>
    <w:p w14:paraId="4877B43F" w14:textId="77777777" w:rsidR="00E216E3" w:rsidRPr="008911E8" w:rsidRDefault="00E216E3" w:rsidP="001A3E73">
      <w:pPr>
        <w:pStyle w:val="p1"/>
        <w:spacing w:before="0" w:beforeAutospacing="0" w:after="0" w:afterAutospacing="0"/>
        <w:jc w:val="both"/>
        <w:rPr>
          <w:rStyle w:val="s1"/>
          <w:rFonts w:ascii="Century Gothic" w:hAnsi="Century Gothic"/>
          <w:b/>
          <w:bCs/>
        </w:rPr>
      </w:pPr>
    </w:p>
    <w:p w14:paraId="50A583B1" w14:textId="77777777" w:rsidR="00E216E3" w:rsidRPr="008911E8" w:rsidRDefault="00E216E3" w:rsidP="001A3E73">
      <w:pPr>
        <w:pStyle w:val="p1"/>
        <w:spacing w:before="0" w:beforeAutospacing="0" w:after="0" w:afterAutospacing="0"/>
        <w:jc w:val="both"/>
        <w:rPr>
          <w:rStyle w:val="s1"/>
          <w:rFonts w:ascii="Century Gothic" w:hAnsi="Century Gothic"/>
          <w:b/>
          <w:bCs/>
        </w:rPr>
      </w:pPr>
    </w:p>
    <w:p w14:paraId="14DD08A1" w14:textId="77777777" w:rsidR="00E216E3" w:rsidRPr="008911E8" w:rsidRDefault="00E216E3" w:rsidP="001A3E73">
      <w:pPr>
        <w:pStyle w:val="p1"/>
        <w:spacing w:before="0" w:beforeAutospacing="0" w:after="0" w:afterAutospacing="0"/>
        <w:jc w:val="both"/>
        <w:rPr>
          <w:rStyle w:val="s1"/>
          <w:rFonts w:ascii="Century Gothic" w:hAnsi="Century Gothic"/>
          <w:b/>
          <w:bCs/>
        </w:rPr>
      </w:pPr>
    </w:p>
    <w:p w14:paraId="765ACFC8" w14:textId="77777777" w:rsidR="00E216E3" w:rsidRPr="008911E8" w:rsidRDefault="00E216E3" w:rsidP="001A3E73">
      <w:pPr>
        <w:pStyle w:val="p1"/>
        <w:spacing w:before="0" w:beforeAutospacing="0" w:after="0" w:afterAutospacing="0"/>
        <w:jc w:val="both"/>
        <w:rPr>
          <w:rStyle w:val="s1"/>
          <w:rFonts w:ascii="Century Gothic" w:hAnsi="Century Gothic"/>
          <w:b/>
          <w:bCs/>
        </w:rPr>
      </w:pPr>
    </w:p>
    <w:p w14:paraId="4352E2B0" w14:textId="7EA0B55E" w:rsidR="001A3E73" w:rsidRPr="008911E8" w:rsidRDefault="001A3E73" w:rsidP="001A3E73">
      <w:pPr>
        <w:pStyle w:val="p1"/>
        <w:spacing w:before="0" w:beforeAutospacing="0" w:after="0" w:afterAutospacing="0"/>
        <w:jc w:val="both"/>
        <w:rPr>
          <w:rStyle w:val="s1"/>
          <w:rFonts w:ascii="Century Gothic" w:hAnsi="Century Gothic"/>
          <w:b/>
          <w:bCs/>
        </w:rPr>
      </w:pPr>
      <w:r w:rsidRPr="008911E8">
        <w:rPr>
          <w:rStyle w:val="s1"/>
          <w:rFonts w:ascii="Century Gothic" w:hAnsi="Century Gothic"/>
          <w:b/>
          <w:bCs/>
        </w:rPr>
        <w:lastRenderedPageBreak/>
        <w:t xml:space="preserve">Person Specification:  </w:t>
      </w:r>
    </w:p>
    <w:p w14:paraId="06FCD103" w14:textId="77777777" w:rsidR="00E216E3" w:rsidRPr="008911E8" w:rsidRDefault="001A3E73" w:rsidP="001A3E73">
      <w:pPr>
        <w:pStyle w:val="p1"/>
        <w:spacing w:before="0" w:beforeAutospacing="0" w:after="0" w:afterAutospacing="0"/>
        <w:jc w:val="both"/>
        <w:rPr>
          <w:rFonts w:ascii="Century Gothic" w:hAnsi="Century Gothic"/>
        </w:rPr>
      </w:pPr>
      <w:r w:rsidRPr="008911E8">
        <w:rPr>
          <w:rStyle w:val="s1"/>
          <w:rFonts w:ascii="Century Gothic" w:hAnsi="Century Gothic"/>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6"/>
        <w:gridCol w:w="1306"/>
        <w:gridCol w:w="1272"/>
      </w:tblGrid>
      <w:tr w:rsidR="00E216E3" w:rsidRPr="00E216E3" w14:paraId="4FA10EDA" w14:textId="77777777" w:rsidTr="008911E8">
        <w:trPr>
          <w:trHeight w:val="351"/>
        </w:trPr>
        <w:tc>
          <w:tcPr>
            <w:tcW w:w="6886" w:type="dxa"/>
            <w:vAlign w:val="center"/>
          </w:tcPr>
          <w:p w14:paraId="2BEB0541" w14:textId="77777777" w:rsidR="00E216E3" w:rsidRPr="00E216E3" w:rsidRDefault="00E216E3" w:rsidP="00E216E3">
            <w:pPr>
              <w:pStyle w:val="p1"/>
              <w:jc w:val="both"/>
              <w:rPr>
                <w:rFonts w:ascii="Century Gothic" w:hAnsi="Century Gothic"/>
                <w:b/>
              </w:rPr>
            </w:pPr>
          </w:p>
        </w:tc>
        <w:tc>
          <w:tcPr>
            <w:tcW w:w="1306" w:type="dxa"/>
            <w:hideMark/>
          </w:tcPr>
          <w:p w14:paraId="72356C0C" w14:textId="77777777" w:rsidR="00E216E3" w:rsidRPr="00E216E3" w:rsidRDefault="00E216E3" w:rsidP="00E216E3">
            <w:pPr>
              <w:pStyle w:val="p1"/>
              <w:jc w:val="both"/>
              <w:rPr>
                <w:rFonts w:ascii="Century Gothic" w:hAnsi="Century Gothic"/>
                <w:b/>
              </w:rPr>
            </w:pPr>
            <w:r w:rsidRPr="00E216E3">
              <w:rPr>
                <w:rFonts w:ascii="Century Gothic" w:hAnsi="Century Gothic"/>
                <w:b/>
              </w:rPr>
              <w:t>Essential</w:t>
            </w:r>
          </w:p>
        </w:tc>
        <w:tc>
          <w:tcPr>
            <w:tcW w:w="1272" w:type="dxa"/>
            <w:hideMark/>
          </w:tcPr>
          <w:p w14:paraId="067EF59C" w14:textId="77777777" w:rsidR="00E216E3" w:rsidRPr="00E216E3" w:rsidRDefault="00E216E3" w:rsidP="00E216E3">
            <w:pPr>
              <w:pStyle w:val="p1"/>
              <w:jc w:val="both"/>
              <w:rPr>
                <w:rFonts w:ascii="Century Gothic" w:hAnsi="Century Gothic"/>
                <w:b/>
              </w:rPr>
            </w:pPr>
            <w:r w:rsidRPr="00E216E3">
              <w:rPr>
                <w:rFonts w:ascii="Century Gothic" w:hAnsi="Century Gothic"/>
                <w:b/>
              </w:rPr>
              <w:t>Desirable</w:t>
            </w:r>
          </w:p>
        </w:tc>
      </w:tr>
      <w:tr w:rsidR="00E216E3" w:rsidRPr="00E216E3" w14:paraId="0D55119A" w14:textId="77777777" w:rsidTr="008911E8">
        <w:trPr>
          <w:trHeight w:hRule="exact" w:val="480"/>
        </w:trPr>
        <w:tc>
          <w:tcPr>
            <w:tcW w:w="6886" w:type="dxa"/>
            <w:vAlign w:val="center"/>
            <w:hideMark/>
          </w:tcPr>
          <w:p w14:paraId="70C3AF56" w14:textId="77777777" w:rsidR="00E216E3" w:rsidRPr="00E216E3" w:rsidRDefault="00E216E3" w:rsidP="00E216E3">
            <w:pPr>
              <w:pStyle w:val="p1"/>
              <w:jc w:val="both"/>
              <w:rPr>
                <w:rFonts w:ascii="Century Gothic" w:hAnsi="Century Gothic"/>
              </w:rPr>
            </w:pPr>
            <w:r w:rsidRPr="00E216E3">
              <w:rPr>
                <w:rFonts w:ascii="Century Gothic" w:hAnsi="Century Gothic"/>
              </w:rPr>
              <w:t xml:space="preserve">Hold a degree and Qualified </w:t>
            </w:r>
            <w:smartTag w:uri="urn:schemas-microsoft-com:office:smarttags" w:element="time">
              <w:r w:rsidRPr="00E216E3">
                <w:rPr>
                  <w:rFonts w:ascii="Century Gothic" w:hAnsi="Century Gothic"/>
                </w:rPr>
                <w:t>Teacher</w:t>
              </w:r>
            </w:smartTag>
            <w:r w:rsidRPr="00E216E3">
              <w:rPr>
                <w:rFonts w:ascii="Century Gothic" w:hAnsi="Century Gothic"/>
              </w:rPr>
              <w:t xml:space="preserve"> Status</w:t>
            </w:r>
            <w:r w:rsidRPr="00E216E3">
              <w:rPr>
                <w:rFonts w:ascii="Century Gothic" w:hAnsi="Century Gothic"/>
              </w:rPr>
              <w:tab/>
            </w:r>
          </w:p>
        </w:tc>
        <w:tc>
          <w:tcPr>
            <w:tcW w:w="1306" w:type="dxa"/>
            <w:vAlign w:val="center"/>
            <w:hideMark/>
          </w:tcPr>
          <w:p w14:paraId="1E2A76E5" w14:textId="77777777" w:rsidR="00E216E3" w:rsidRPr="00E216E3" w:rsidRDefault="00E216E3" w:rsidP="00E216E3">
            <w:pPr>
              <w:pStyle w:val="p1"/>
              <w:jc w:val="both"/>
              <w:rPr>
                <w:rFonts w:ascii="Century Gothic" w:hAnsi="Century Gothic"/>
              </w:rPr>
            </w:pPr>
            <w:r w:rsidRPr="00E216E3">
              <w:rPr>
                <w:rFonts w:ascii="Century Gothic" w:hAnsi="Century Gothic"/>
                <w:b/>
              </w:rPr>
              <w:sym w:font="Wingdings" w:char="F0FC"/>
            </w:r>
          </w:p>
        </w:tc>
        <w:tc>
          <w:tcPr>
            <w:tcW w:w="1272" w:type="dxa"/>
          </w:tcPr>
          <w:p w14:paraId="5E200462" w14:textId="77777777" w:rsidR="00E216E3" w:rsidRPr="00E216E3" w:rsidRDefault="00E216E3" w:rsidP="00E216E3">
            <w:pPr>
              <w:pStyle w:val="p1"/>
              <w:jc w:val="both"/>
              <w:rPr>
                <w:rFonts w:ascii="Century Gothic" w:hAnsi="Century Gothic"/>
              </w:rPr>
            </w:pPr>
          </w:p>
        </w:tc>
      </w:tr>
      <w:tr w:rsidR="00E216E3" w:rsidRPr="00E216E3" w14:paraId="2A51FD37" w14:textId="77777777" w:rsidTr="008911E8">
        <w:trPr>
          <w:trHeight w:hRule="exact" w:val="480"/>
        </w:trPr>
        <w:tc>
          <w:tcPr>
            <w:tcW w:w="6886" w:type="dxa"/>
            <w:vAlign w:val="center"/>
            <w:hideMark/>
          </w:tcPr>
          <w:p w14:paraId="1390E6F0" w14:textId="77777777" w:rsidR="00E216E3" w:rsidRPr="00E216E3" w:rsidRDefault="00E216E3" w:rsidP="00E216E3">
            <w:pPr>
              <w:pStyle w:val="p1"/>
              <w:jc w:val="both"/>
              <w:rPr>
                <w:rFonts w:ascii="Century Gothic" w:hAnsi="Century Gothic"/>
              </w:rPr>
            </w:pPr>
            <w:r w:rsidRPr="00E216E3">
              <w:rPr>
                <w:rFonts w:ascii="Century Gothic" w:hAnsi="Century Gothic"/>
              </w:rPr>
              <w:t xml:space="preserve">Evidence of current professional development </w:t>
            </w:r>
            <w:r w:rsidRPr="00E216E3">
              <w:rPr>
                <w:rFonts w:ascii="Century Gothic" w:hAnsi="Century Gothic"/>
              </w:rPr>
              <w:tab/>
            </w:r>
            <w:r w:rsidRPr="00E216E3">
              <w:rPr>
                <w:rFonts w:ascii="Century Gothic" w:hAnsi="Century Gothic"/>
              </w:rPr>
              <w:tab/>
            </w:r>
            <w:r w:rsidRPr="00E216E3">
              <w:rPr>
                <w:rFonts w:ascii="Century Gothic" w:hAnsi="Century Gothic"/>
              </w:rPr>
              <w:tab/>
            </w:r>
          </w:p>
        </w:tc>
        <w:tc>
          <w:tcPr>
            <w:tcW w:w="1306" w:type="dxa"/>
            <w:vAlign w:val="center"/>
            <w:hideMark/>
          </w:tcPr>
          <w:p w14:paraId="38F83C30" w14:textId="77777777" w:rsidR="00E216E3" w:rsidRPr="00E216E3" w:rsidRDefault="00E216E3" w:rsidP="00E216E3">
            <w:pPr>
              <w:pStyle w:val="p1"/>
              <w:jc w:val="both"/>
              <w:rPr>
                <w:rFonts w:ascii="Century Gothic" w:hAnsi="Century Gothic"/>
              </w:rPr>
            </w:pPr>
            <w:r w:rsidRPr="00E216E3">
              <w:rPr>
                <w:rFonts w:ascii="Century Gothic" w:hAnsi="Century Gothic"/>
                <w:b/>
              </w:rPr>
              <w:sym w:font="Wingdings" w:char="F0FC"/>
            </w:r>
          </w:p>
        </w:tc>
        <w:tc>
          <w:tcPr>
            <w:tcW w:w="1272" w:type="dxa"/>
          </w:tcPr>
          <w:p w14:paraId="2629BD5A" w14:textId="77777777" w:rsidR="00E216E3" w:rsidRPr="00E216E3" w:rsidRDefault="00E216E3" w:rsidP="00E216E3">
            <w:pPr>
              <w:pStyle w:val="p1"/>
              <w:jc w:val="both"/>
              <w:rPr>
                <w:rFonts w:ascii="Century Gothic" w:hAnsi="Century Gothic"/>
              </w:rPr>
            </w:pPr>
          </w:p>
        </w:tc>
      </w:tr>
      <w:tr w:rsidR="00E216E3" w:rsidRPr="00E216E3" w14:paraId="6B3BF81B" w14:textId="77777777" w:rsidTr="008911E8">
        <w:trPr>
          <w:trHeight w:hRule="exact" w:val="820"/>
        </w:trPr>
        <w:tc>
          <w:tcPr>
            <w:tcW w:w="6886" w:type="dxa"/>
            <w:vAlign w:val="center"/>
            <w:hideMark/>
          </w:tcPr>
          <w:p w14:paraId="266BE074" w14:textId="77777777" w:rsidR="00E216E3" w:rsidRPr="00E216E3" w:rsidRDefault="00E216E3" w:rsidP="00E216E3">
            <w:pPr>
              <w:pStyle w:val="p1"/>
              <w:jc w:val="both"/>
              <w:rPr>
                <w:rFonts w:ascii="Century Gothic" w:hAnsi="Century Gothic"/>
              </w:rPr>
            </w:pPr>
            <w:r w:rsidRPr="00E216E3">
              <w:rPr>
                <w:rFonts w:ascii="Century Gothic" w:hAnsi="Century Gothic"/>
              </w:rPr>
              <w:t>Familiarity with current educational initiatives &amp; developments &amp; their impact at local level</w:t>
            </w:r>
          </w:p>
        </w:tc>
        <w:tc>
          <w:tcPr>
            <w:tcW w:w="1306" w:type="dxa"/>
            <w:vAlign w:val="center"/>
            <w:hideMark/>
          </w:tcPr>
          <w:p w14:paraId="138E81D5" w14:textId="77777777" w:rsidR="00E216E3" w:rsidRPr="00E216E3" w:rsidRDefault="00E216E3" w:rsidP="00E216E3">
            <w:pPr>
              <w:pStyle w:val="p1"/>
              <w:jc w:val="both"/>
              <w:rPr>
                <w:rFonts w:ascii="Century Gothic" w:hAnsi="Century Gothic"/>
              </w:rPr>
            </w:pPr>
            <w:r w:rsidRPr="00E216E3">
              <w:rPr>
                <w:rFonts w:ascii="Century Gothic" w:hAnsi="Century Gothic"/>
                <w:b/>
              </w:rPr>
              <w:sym w:font="Wingdings" w:char="F0FC"/>
            </w:r>
          </w:p>
        </w:tc>
        <w:tc>
          <w:tcPr>
            <w:tcW w:w="1272" w:type="dxa"/>
          </w:tcPr>
          <w:p w14:paraId="5D178AFD" w14:textId="77777777" w:rsidR="00E216E3" w:rsidRPr="00E216E3" w:rsidRDefault="00E216E3" w:rsidP="00E216E3">
            <w:pPr>
              <w:pStyle w:val="p1"/>
              <w:jc w:val="both"/>
              <w:rPr>
                <w:rFonts w:ascii="Century Gothic" w:hAnsi="Century Gothic"/>
              </w:rPr>
            </w:pPr>
          </w:p>
        </w:tc>
      </w:tr>
      <w:tr w:rsidR="00E216E3" w:rsidRPr="00E216E3" w14:paraId="23E287B1" w14:textId="77777777" w:rsidTr="008911E8">
        <w:trPr>
          <w:trHeight w:hRule="exact" w:val="480"/>
        </w:trPr>
        <w:tc>
          <w:tcPr>
            <w:tcW w:w="6886" w:type="dxa"/>
            <w:vAlign w:val="center"/>
            <w:hideMark/>
          </w:tcPr>
          <w:p w14:paraId="76AA08BC" w14:textId="77777777" w:rsidR="00E216E3" w:rsidRPr="00E216E3" w:rsidRDefault="00E216E3" w:rsidP="00E216E3">
            <w:pPr>
              <w:pStyle w:val="p1"/>
              <w:jc w:val="both"/>
              <w:rPr>
                <w:rFonts w:ascii="Century Gothic" w:hAnsi="Century Gothic"/>
              </w:rPr>
            </w:pPr>
            <w:r w:rsidRPr="00E216E3">
              <w:rPr>
                <w:rFonts w:ascii="Century Gothic" w:hAnsi="Century Gothic"/>
              </w:rPr>
              <w:t>Able to communicate fluently and effectively (Oral &amp; Written)</w:t>
            </w:r>
            <w:r w:rsidRPr="00E216E3">
              <w:rPr>
                <w:rFonts w:ascii="Century Gothic" w:hAnsi="Century Gothic"/>
              </w:rPr>
              <w:tab/>
            </w:r>
            <w:r w:rsidRPr="00E216E3">
              <w:rPr>
                <w:rFonts w:ascii="Century Gothic" w:hAnsi="Century Gothic"/>
              </w:rPr>
              <w:tab/>
            </w:r>
            <w:r w:rsidRPr="00E216E3">
              <w:rPr>
                <w:rFonts w:ascii="Century Gothic" w:hAnsi="Century Gothic"/>
              </w:rPr>
              <w:tab/>
            </w:r>
          </w:p>
        </w:tc>
        <w:tc>
          <w:tcPr>
            <w:tcW w:w="1306" w:type="dxa"/>
            <w:vAlign w:val="center"/>
            <w:hideMark/>
          </w:tcPr>
          <w:p w14:paraId="741E07E9" w14:textId="77777777" w:rsidR="00E216E3" w:rsidRPr="00E216E3" w:rsidRDefault="00E216E3" w:rsidP="00E216E3">
            <w:pPr>
              <w:pStyle w:val="p1"/>
              <w:jc w:val="both"/>
              <w:rPr>
                <w:rFonts w:ascii="Century Gothic" w:hAnsi="Century Gothic"/>
              </w:rPr>
            </w:pPr>
            <w:r w:rsidRPr="00E216E3">
              <w:rPr>
                <w:rFonts w:ascii="Century Gothic" w:hAnsi="Century Gothic"/>
                <w:b/>
              </w:rPr>
              <w:sym w:font="Wingdings" w:char="F0FC"/>
            </w:r>
          </w:p>
        </w:tc>
        <w:tc>
          <w:tcPr>
            <w:tcW w:w="1272" w:type="dxa"/>
          </w:tcPr>
          <w:p w14:paraId="3F2259F9" w14:textId="77777777" w:rsidR="00E216E3" w:rsidRPr="00E216E3" w:rsidRDefault="00E216E3" w:rsidP="00E216E3">
            <w:pPr>
              <w:pStyle w:val="p1"/>
              <w:jc w:val="both"/>
              <w:rPr>
                <w:rFonts w:ascii="Century Gothic" w:hAnsi="Century Gothic"/>
              </w:rPr>
            </w:pPr>
          </w:p>
        </w:tc>
      </w:tr>
      <w:tr w:rsidR="00E216E3" w:rsidRPr="00E216E3" w14:paraId="23540913" w14:textId="77777777" w:rsidTr="008911E8">
        <w:trPr>
          <w:trHeight w:hRule="exact" w:val="480"/>
        </w:trPr>
        <w:tc>
          <w:tcPr>
            <w:tcW w:w="6886" w:type="dxa"/>
            <w:vAlign w:val="center"/>
            <w:hideMark/>
          </w:tcPr>
          <w:p w14:paraId="447C49CC" w14:textId="77777777" w:rsidR="00E216E3" w:rsidRPr="00E216E3" w:rsidRDefault="00E216E3" w:rsidP="00E216E3">
            <w:pPr>
              <w:pStyle w:val="p1"/>
              <w:jc w:val="both"/>
              <w:rPr>
                <w:rFonts w:ascii="Century Gothic" w:hAnsi="Century Gothic"/>
              </w:rPr>
            </w:pPr>
            <w:r w:rsidRPr="00E216E3">
              <w:rPr>
                <w:rFonts w:ascii="Century Gothic" w:hAnsi="Century Gothic"/>
              </w:rPr>
              <w:t>Able to motivate, inspire &amp; support students</w:t>
            </w:r>
            <w:r w:rsidRPr="00E216E3">
              <w:rPr>
                <w:rFonts w:ascii="Century Gothic" w:hAnsi="Century Gothic"/>
              </w:rPr>
              <w:tab/>
            </w:r>
            <w:r w:rsidRPr="00E216E3">
              <w:rPr>
                <w:rFonts w:ascii="Century Gothic" w:hAnsi="Century Gothic"/>
              </w:rPr>
              <w:tab/>
            </w:r>
            <w:r w:rsidRPr="00E216E3">
              <w:rPr>
                <w:rFonts w:ascii="Century Gothic" w:hAnsi="Century Gothic"/>
              </w:rPr>
              <w:tab/>
            </w:r>
            <w:r w:rsidRPr="00E216E3">
              <w:rPr>
                <w:rFonts w:ascii="Century Gothic" w:hAnsi="Century Gothic"/>
              </w:rPr>
              <w:tab/>
            </w:r>
          </w:p>
        </w:tc>
        <w:tc>
          <w:tcPr>
            <w:tcW w:w="1306" w:type="dxa"/>
            <w:vAlign w:val="center"/>
            <w:hideMark/>
          </w:tcPr>
          <w:p w14:paraId="6F27EF4C" w14:textId="77777777" w:rsidR="00E216E3" w:rsidRPr="00E216E3" w:rsidRDefault="00E216E3" w:rsidP="00E216E3">
            <w:pPr>
              <w:pStyle w:val="p1"/>
              <w:jc w:val="both"/>
              <w:rPr>
                <w:rFonts w:ascii="Century Gothic" w:hAnsi="Century Gothic"/>
              </w:rPr>
            </w:pPr>
            <w:r w:rsidRPr="00E216E3">
              <w:rPr>
                <w:rFonts w:ascii="Century Gothic" w:hAnsi="Century Gothic"/>
                <w:b/>
              </w:rPr>
              <w:sym w:font="Wingdings" w:char="F0FC"/>
            </w:r>
          </w:p>
        </w:tc>
        <w:tc>
          <w:tcPr>
            <w:tcW w:w="1272" w:type="dxa"/>
          </w:tcPr>
          <w:p w14:paraId="6A142ECB" w14:textId="77777777" w:rsidR="00E216E3" w:rsidRPr="00E216E3" w:rsidRDefault="00E216E3" w:rsidP="00E216E3">
            <w:pPr>
              <w:pStyle w:val="p1"/>
              <w:jc w:val="both"/>
              <w:rPr>
                <w:rFonts w:ascii="Century Gothic" w:hAnsi="Century Gothic"/>
              </w:rPr>
            </w:pPr>
          </w:p>
        </w:tc>
      </w:tr>
      <w:tr w:rsidR="00E216E3" w:rsidRPr="00E216E3" w14:paraId="38F57C94" w14:textId="77777777" w:rsidTr="008911E8">
        <w:trPr>
          <w:trHeight w:hRule="exact" w:val="746"/>
        </w:trPr>
        <w:tc>
          <w:tcPr>
            <w:tcW w:w="6886" w:type="dxa"/>
            <w:vAlign w:val="center"/>
            <w:hideMark/>
          </w:tcPr>
          <w:p w14:paraId="69ECE3E2" w14:textId="77777777" w:rsidR="00E216E3" w:rsidRPr="00E216E3" w:rsidRDefault="00E216E3" w:rsidP="00E216E3">
            <w:pPr>
              <w:pStyle w:val="p1"/>
              <w:jc w:val="both"/>
              <w:rPr>
                <w:rFonts w:ascii="Century Gothic" w:hAnsi="Century Gothic"/>
              </w:rPr>
            </w:pPr>
            <w:r w:rsidRPr="00E216E3">
              <w:rPr>
                <w:rFonts w:ascii="Century Gothic" w:hAnsi="Century Gothic"/>
              </w:rPr>
              <w:t>Able to contribute to school initiatives and be part of a well-motivated team</w:t>
            </w:r>
          </w:p>
        </w:tc>
        <w:tc>
          <w:tcPr>
            <w:tcW w:w="1306" w:type="dxa"/>
            <w:vAlign w:val="center"/>
            <w:hideMark/>
          </w:tcPr>
          <w:p w14:paraId="3FEF47F8" w14:textId="77777777" w:rsidR="00E216E3" w:rsidRPr="00E216E3" w:rsidRDefault="00E216E3" w:rsidP="00E216E3">
            <w:pPr>
              <w:pStyle w:val="p1"/>
              <w:jc w:val="both"/>
              <w:rPr>
                <w:rFonts w:ascii="Century Gothic" w:hAnsi="Century Gothic"/>
              </w:rPr>
            </w:pPr>
            <w:r w:rsidRPr="00E216E3">
              <w:rPr>
                <w:rFonts w:ascii="Century Gothic" w:hAnsi="Century Gothic"/>
                <w:b/>
              </w:rPr>
              <w:sym w:font="Wingdings" w:char="F0FC"/>
            </w:r>
          </w:p>
        </w:tc>
        <w:tc>
          <w:tcPr>
            <w:tcW w:w="1272" w:type="dxa"/>
          </w:tcPr>
          <w:p w14:paraId="59A8BA07" w14:textId="77777777" w:rsidR="00E216E3" w:rsidRPr="00E216E3" w:rsidRDefault="00E216E3" w:rsidP="00E216E3">
            <w:pPr>
              <w:pStyle w:val="p1"/>
              <w:jc w:val="both"/>
              <w:rPr>
                <w:rFonts w:ascii="Century Gothic" w:hAnsi="Century Gothic"/>
              </w:rPr>
            </w:pPr>
          </w:p>
        </w:tc>
      </w:tr>
      <w:tr w:rsidR="00E216E3" w:rsidRPr="00E216E3" w14:paraId="449A215F" w14:textId="77777777" w:rsidTr="008911E8">
        <w:trPr>
          <w:trHeight w:hRule="exact" w:val="480"/>
        </w:trPr>
        <w:tc>
          <w:tcPr>
            <w:tcW w:w="6886" w:type="dxa"/>
            <w:vAlign w:val="center"/>
            <w:hideMark/>
          </w:tcPr>
          <w:p w14:paraId="3CB91208" w14:textId="77777777" w:rsidR="00E216E3" w:rsidRPr="00E216E3" w:rsidRDefault="00E216E3" w:rsidP="00E216E3">
            <w:pPr>
              <w:pStyle w:val="p1"/>
              <w:jc w:val="both"/>
              <w:rPr>
                <w:rFonts w:ascii="Century Gothic" w:hAnsi="Century Gothic"/>
              </w:rPr>
            </w:pPr>
            <w:r w:rsidRPr="00E216E3">
              <w:rPr>
                <w:rFonts w:ascii="Century Gothic" w:hAnsi="Century Gothic"/>
              </w:rPr>
              <w:t xml:space="preserve">Experience of pastoral care and tutoring  </w:t>
            </w:r>
          </w:p>
        </w:tc>
        <w:tc>
          <w:tcPr>
            <w:tcW w:w="1306" w:type="dxa"/>
            <w:vAlign w:val="center"/>
            <w:hideMark/>
          </w:tcPr>
          <w:p w14:paraId="22F595B3" w14:textId="77777777" w:rsidR="00E216E3" w:rsidRPr="00E216E3" w:rsidRDefault="00E216E3" w:rsidP="00E216E3">
            <w:pPr>
              <w:pStyle w:val="p1"/>
              <w:jc w:val="both"/>
              <w:rPr>
                <w:rFonts w:ascii="Century Gothic" w:hAnsi="Century Gothic"/>
              </w:rPr>
            </w:pPr>
            <w:r w:rsidRPr="00E216E3">
              <w:rPr>
                <w:rFonts w:ascii="Century Gothic" w:hAnsi="Century Gothic"/>
                <w:b/>
              </w:rPr>
              <w:sym w:font="Wingdings" w:char="F0FC"/>
            </w:r>
          </w:p>
        </w:tc>
        <w:tc>
          <w:tcPr>
            <w:tcW w:w="1272" w:type="dxa"/>
          </w:tcPr>
          <w:p w14:paraId="427CB0DF" w14:textId="77777777" w:rsidR="00E216E3" w:rsidRPr="00E216E3" w:rsidRDefault="00E216E3" w:rsidP="00E216E3">
            <w:pPr>
              <w:pStyle w:val="p1"/>
              <w:jc w:val="both"/>
              <w:rPr>
                <w:rFonts w:ascii="Century Gothic" w:hAnsi="Century Gothic"/>
              </w:rPr>
            </w:pPr>
          </w:p>
        </w:tc>
      </w:tr>
      <w:tr w:rsidR="00E216E3" w:rsidRPr="00E216E3" w14:paraId="5D3F0726" w14:textId="77777777" w:rsidTr="000C5371">
        <w:trPr>
          <w:trHeight w:hRule="exact" w:val="760"/>
        </w:trPr>
        <w:tc>
          <w:tcPr>
            <w:tcW w:w="6886" w:type="dxa"/>
            <w:vAlign w:val="center"/>
            <w:hideMark/>
          </w:tcPr>
          <w:p w14:paraId="67FF027D" w14:textId="77777777" w:rsidR="00E216E3" w:rsidRPr="00E216E3" w:rsidRDefault="00E216E3" w:rsidP="00E216E3">
            <w:pPr>
              <w:pStyle w:val="p1"/>
              <w:jc w:val="both"/>
              <w:rPr>
                <w:rFonts w:ascii="Century Gothic" w:hAnsi="Century Gothic"/>
              </w:rPr>
            </w:pPr>
            <w:r w:rsidRPr="00E216E3">
              <w:rPr>
                <w:rFonts w:ascii="Century Gothic" w:hAnsi="Century Gothic"/>
              </w:rPr>
              <w:t xml:space="preserve">Awareness of the importance of effective strategies to manage behaviour </w:t>
            </w:r>
          </w:p>
          <w:p w14:paraId="3D0F7277" w14:textId="77777777" w:rsidR="00E216E3" w:rsidRPr="00E216E3" w:rsidRDefault="00E216E3" w:rsidP="00E216E3">
            <w:pPr>
              <w:pStyle w:val="p1"/>
              <w:jc w:val="both"/>
              <w:rPr>
                <w:rFonts w:ascii="Century Gothic" w:hAnsi="Century Gothic"/>
              </w:rPr>
            </w:pPr>
            <w:r w:rsidRPr="00E216E3">
              <w:rPr>
                <w:rFonts w:ascii="Century Gothic" w:hAnsi="Century Gothic"/>
              </w:rPr>
              <w:t>&amp; support high levels of attainment throughout the College</w:t>
            </w:r>
          </w:p>
        </w:tc>
        <w:tc>
          <w:tcPr>
            <w:tcW w:w="1306" w:type="dxa"/>
            <w:vAlign w:val="center"/>
            <w:hideMark/>
          </w:tcPr>
          <w:p w14:paraId="14A71F24" w14:textId="77777777" w:rsidR="00E216E3" w:rsidRPr="00E216E3" w:rsidRDefault="00E216E3" w:rsidP="00E216E3">
            <w:pPr>
              <w:pStyle w:val="p1"/>
              <w:jc w:val="both"/>
              <w:rPr>
                <w:rFonts w:ascii="Century Gothic" w:hAnsi="Century Gothic"/>
              </w:rPr>
            </w:pPr>
            <w:r w:rsidRPr="00E216E3">
              <w:rPr>
                <w:rFonts w:ascii="Century Gothic" w:hAnsi="Century Gothic"/>
                <w:b/>
              </w:rPr>
              <w:sym w:font="Wingdings" w:char="F0FC"/>
            </w:r>
          </w:p>
        </w:tc>
        <w:tc>
          <w:tcPr>
            <w:tcW w:w="1272" w:type="dxa"/>
          </w:tcPr>
          <w:p w14:paraId="6A626EBC" w14:textId="77777777" w:rsidR="00E216E3" w:rsidRPr="00E216E3" w:rsidRDefault="00E216E3" w:rsidP="00E216E3">
            <w:pPr>
              <w:pStyle w:val="p1"/>
              <w:jc w:val="both"/>
              <w:rPr>
                <w:rFonts w:ascii="Century Gothic" w:hAnsi="Century Gothic"/>
              </w:rPr>
            </w:pPr>
          </w:p>
        </w:tc>
      </w:tr>
      <w:tr w:rsidR="00E216E3" w:rsidRPr="00E216E3" w14:paraId="475780A7" w14:textId="77777777" w:rsidTr="000C5371">
        <w:trPr>
          <w:trHeight w:hRule="exact" w:val="856"/>
        </w:trPr>
        <w:tc>
          <w:tcPr>
            <w:tcW w:w="6886" w:type="dxa"/>
            <w:vAlign w:val="center"/>
            <w:hideMark/>
          </w:tcPr>
          <w:p w14:paraId="2BFA2949" w14:textId="2172B8FE" w:rsidR="00E216E3" w:rsidRPr="00E216E3" w:rsidRDefault="00E216E3" w:rsidP="00E216E3">
            <w:pPr>
              <w:pStyle w:val="p1"/>
              <w:jc w:val="both"/>
              <w:rPr>
                <w:rFonts w:ascii="Century Gothic" w:hAnsi="Century Gothic"/>
              </w:rPr>
            </w:pPr>
            <w:r w:rsidRPr="00E216E3">
              <w:rPr>
                <w:rFonts w:ascii="Century Gothic" w:hAnsi="Century Gothic"/>
              </w:rPr>
              <w:t>Able to develop and maintain positive relationships with colleagues, governors, parents, students, the LA &amp; community</w:t>
            </w:r>
          </w:p>
        </w:tc>
        <w:tc>
          <w:tcPr>
            <w:tcW w:w="1306" w:type="dxa"/>
            <w:vAlign w:val="center"/>
            <w:hideMark/>
          </w:tcPr>
          <w:p w14:paraId="370E8E17" w14:textId="77777777" w:rsidR="00E216E3" w:rsidRPr="00E216E3" w:rsidRDefault="00E216E3" w:rsidP="00E216E3">
            <w:pPr>
              <w:pStyle w:val="p1"/>
              <w:jc w:val="both"/>
              <w:rPr>
                <w:rFonts w:ascii="Century Gothic" w:hAnsi="Century Gothic"/>
              </w:rPr>
            </w:pPr>
            <w:r w:rsidRPr="00E216E3">
              <w:rPr>
                <w:rFonts w:ascii="Century Gothic" w:hAnsi="Century Gothic"/>
                <w:b/>
              </w:rPr>
              <w:sym w:font="Wingdings" w:char="F0FC"/>
            </w:r>
          </w:p>
        </w:tc>
        <w:tc>
          <w:tcPr>
            <w:tcW w:w="1272" w:type="dxa"/>
          </w:tcPr>
          <w:p w14:paraId="446DE784" w14:textId="77777777" w:rsidR="00E216E3" w:rsidRPr="00E216E3" w:rsidRDefault="00E216E3" w:rsidP="00E216E3">
            <w:pPr>
              <w:pStyle w:val="p1"/>
              <w:jc w:val="both"/>
              <w:rPr>
                <w:rFonts w:ascii="Century Gothic" w:hAnsi="Century Gothic"/>
              </w:rPr>
            </w:pPr>
          </w:p>
        </w:tc>
      </w:tr>
      <w:tr w:rsidR="00E216E3" w:rsidRPr="00E216E3" w14:paraId="6D8BBAA7" w14:textId="77777777" w:rsidTr="008911E8">
        <w:trPr>
          <w:trHeight w:hRule="exact" w:val="1056"/>
        </w:trPr>
        <w:tc>
          <w:tcPr>
            <w:tcW w:w="6886" w:type="dxa"/>
            <w:vAlign w:val="center"/>
            <w:hideMark/>
          </w:tcPr>
          <w:p w14:paraId="02EF6E5F" w14:textId="77777777" w:rsidR="00E216E3" w:rsidRPr="00E216E3" w:rsidRDefault="00E216E3" w:rsidP="00E216E3">
            <w:pPr>
              <w:pStyle w:val="p1"/>
              <w:spacing w:after="0"/>
              <w:jc w:val="both"/>
              <w:rPr>
                <w:rFonts w:ascii="Century Gothic" w:hAnsi="Century Gothic"/>
              </w:rPr>
            </w:pPr>
            <w:r w:rsidRPr="00E216E3">
              <w:rPr>
                <w:rFonts w:ascii="Century Gothic" w:hAnsi="Century Gothic"/>
              </w:rPr>
              <w:t>Able to plan innovative and inspiring lessons to engage students in their study, providing appropriate feedback in lessons and on written assessments</w:t>
            </w:r>
          </w:p>
        </w:tc>
        <w:tc>
          <w:tcPr>
            <w:tcW w:w="1306" w:type="dxa"/>
            <w:vAlign w:val="center"/>
            <w:hideMark/>
          </w:tcPr>
          <w:p w14:paraId="3669F4F9" w14:textId="77777777" w:rsidR="00E216E3" w:rsidRPr="00E216E3" w:rsidRDefault="00E216E3" w:rsidP="00E216E3">
            <w:pPr>
              <w:pStyle w:val="p1"/>
              <w:jc w:val="both"/>
              <w:rPr>
                <w:rFonts w:ascii="Century Gothic" w:hAnsi="Century Gothic"/>
              </w:rPr>
            </w:pPr>
            <w:r w:rsidRPr="00E216E3">
              <w:rPr>
                <w:rFonts w:ascii="Century Gothic" w:hAnsi="Century Gothic"/>
                <w:b/>
              </w:rPr>
              <w:sym w:font="Wingdings" w:char="F0FC"/>
            </w:r>
          </w:p>
        </w:tc>
        <w:tc>
          <w:tcPr>
            <w:tcW w:w="1272" w:type="dxa"/>
          </w:tcPr>
          <w:p w14:paraId="19E7D2B9" w14:textId="77777777" w:rsidR="00E216E3" w:rsidRPr="00E216E3" w:rsidRDefault="00E216E3" w:rsidP="00E216E3">
            <w:pPr>
              <w:pStyle w:val="p1"/>
              <w:jc w:val="both"/>
              <w:rPr>
                <w:rFonts w:ascii="Century Gothic" w:hAnsi="Century Gothic"/>
              </w:rPr>
            </w:pPr>
          </w:p>
        </w:tc>
      </w:tr>
      <w:tr w:rsidR="00E216E3" w:rsidRPr="00E216E3" w14:paraId="7C46C342" w14:textId="77777777" w:rsidTr="008911E8">
        <w:trPr>
          <w:trHeight w:val="488"/>
        </w:trPr>
        <w:tc>
          <w:tcPr>
            <w:tcW w:w="6886" w:type="dxa"/>
            <w:vAlign w:val="center"/>
            <w:hideMark/>
          </w:tcPr>
          <w:p w14:paraId="0A8B1B8F" w14:textId="49E443F4" w:rsidR="00E216E3" w:rsidRPr="00E216E3" w:rsidRDefault="00E216E3" w:rsidP="00E216E3">
            <w:pPr>
              <w:pStyle w:val="p1"/>
              <w:jc w:val="both"/>
              <w:rPr>
                <w:rFonts w:ascii="Century Gothic" w:hAnsi="Century Gothic"/>
              </w:rPr>
            </w:pPr>
            <w:r w:rsidRPr="00E216E3">
              <w:rPr>
                <w:rFonts w:ascii="Century Gothic" w:hAnsi="Century Gothic"/>
              </w:rPr>
              <w:t>Able to follow faculty objectives and contribute to faculty and whole school development</w:t>
            </w:r>
            <w:r w:rsidRPr="00E216E3">
              <w:rPr>
                <w:rFonts w:ascii="Century Gothic" w:hAnsi="Century Gothic"/>
              </w:rPr>
              <w:tab/>
            </w:r>
          </w:p>
        </w:tc>
        <w:tc>
          <w:tcPr>
            <w:tcW w:w="1306" w:type="dxa"/>
            <w:vAlign w:val="center"/>
            <w:hideMark/>
          </w:tcPr>
          <w:p w14:paraId="15ACFFA3" w14:textId="77777777" w:rsidR="00E216E3" w:rsidRPr="00E216E3" w:rsidRDefault="00E216E3" w:rsidP="00E216E3">
            <w:pPr>
              <w:pStyle w:val="p1"/>
              <w:jc w:val="both"/>
              <w:rPr>
                <w:rFonts w:ascii="Century Gothic" w:hAnsi="Century Gothic"/>
              </w:rPr>
            </w:pPr>
            <w:r w:rsidRPr="00E216E3">
              <w:rPr>
                <w:rFonts w:ascii="Century Gothic" w:hAnsi="Century Gothic"/>
                <w:b/>
              </w:rPr>
              <w:sym w:font="Wingdings" w:char="F0FC"/>
            </w:r>
          </w:p>
        </w:tc>
        <w:tc>
          <w:tcPr>
            <w:tcW w:w="1272" w:type="dxa"/>
          </w:tcPr>
          <w:p w14:paraId="28D7DD05" w14:textId="77777777" w:rsidR="00E216E3" w:rsidRPr="00E216E3" w:rsidRDefault="00E216E3" w:rsidP="00E216E3">
            <w:pPr>
              <w:pStyle w:val="p1"/>
              <w:jc w:val="both"/>
              <w:rPr>
                <w:rFonts w:ascii="Century Gothic" w:hAnsi="Century Gothic"/>
              </w:rPr>
            </w:pPr>
          </w:p>
        </w:tc>
      </w:tr>
      <w:tr w:rsidR="00E216E3" w:rsidRPr="00E216E3" w14:paraId="196ADC23" w14:textId="77777777" w:rsidTr="008911E8">
        <w:trPr>
          <w:trHeight w:val="488"/>
        </w:trPr>
        <w:tc>
          <w:tcPr>
            <w:tcW w:w="6886" w:type="dxa"/>
            <w:vAlign w:val="center"/>
            <w:hideMark/>
          </w:tcPr>
          <w:p w14:paraId="41BDAEE4" w14:textId="77777777" w:rsidR="00E216E3" w:rsidRPr="00E216E3" w:rsidRDefault="00E216E3" w:rsidP="00E216E3">
            <w:pPr>
              <w:pStyle w:val="p1"/>
              <w:jc w:val="both"/>
              <w:rPr>
                <w:rFonts w:ascii="Century Gothic" w:hAnsi="Century Gothic"/>
              </w:rPr>
            </w:pPr>
            <w:r w:rsidRPr="00E216E3">
              <w:rPr>
                <w:rFonts w:ascii="Century Gothic" w:hAnsi="Century Gothic"/>
              </w:rPr>
              <w:t>Able to work under pressure</w:t>
            </w:r>
            <w:r w:rsidRPr="00E216E3">
              <w:rPr>
                <w:rFonts w:ascii="Century Gothic" w:hAnsi="Century Gothic"/>
              </w:rPr>
              <w:tab/>
            </w:r>
            <w:r w:rsidRPr="00E216E3">
              <w:rPr>
                <w:rFonts w:ascii="Century Gothic" w:hAnsi="Century Gothic"/>
              </w:rPr>
              <w:tab/>
            </w:r>
            <w:r w:rsidRPr="00E216E3">
              <w:rPr>
                <w:rFonts w:ascii="Century Gothic" w:hAnsi="Century Gothic"/>
              </w:rPr>
              <w:tab/>
            </w:r>
            <w:r w:rsidRPr="00E216E3">
              <w:rPr>
                <w:rFonts w:ascii="Century Gothic" w:hAnsi="Century Gothic"/>
              </w:rPr>
              <w:tab/>
            </w:r>
            <w:r w:rsidRPr="00E216E3">
              <w:rPr>
                <w:rFonts w:ascii="Century Gothic" w:hAnsi="Century Gothic"/>
              </w:rPr>
              <w:tab/>
            </w:r>
            <w:r w:rsidRPr="00E216E3">
              <w:rPr>
                <w:rFonts w:ascii="Century Gothic" w:hAnsi="Century Gothic"/>
              </w:rPr>
              <w:tab/>
            </w:r>
            <w:r w:rsidRPr="00E216E3">
              <w:rPr>
                <w:rFonts w:ascii="Century Gothic" w:hAnsi="Century Gothic"/>
              </w:rPr>
              <w:tab/>
            </w:r>
          </w:p>
        </w:tc>
        <w:tc>
          <w:tcPr>
            <w:tcW w:w="1306" w:type="dxa"/>
            <w:vAlign w:val="center"/>
            <w:hideMark/>
          </w:tcPr>
          <w:p w14:paraId="24EB3AAB" w14:textId="77777777" w:rsidR="00E216E3" w:rsidRPr="00E216E3" w:rsidRDefault="00E216E3" w:rsidP="00E216E3">
            <w:pPr>
              <w:pStyle w:val="p1"/>
              <w:jc w:val="both"/>
              <w:rPr>
                <w:rFonts w:ascii="Century Gothic" w:hAnsi="Century Gothic"/>
              </w:rPr>
            </w:pPr>
            <w:r w:rsidRPr="00E216E3">
              <w:rPr>
                <w:rFonts w:ascii="Century Gothic" w:hAnsi="Century Gothic"/>
                <w:b/>
              </w:rPr>
              <w:sym w:font="Wingdings" w:char="F0FC"/>
            </w:r>
          </w:p>
        </w:tc>
        <w:tc>
          <w:tcPr>
            <w:tcW w:w="1272" w:type="dxa"/>
          </w:tcPr>
          <w:p w14:paraId="6F3683CA" w14:textId="77777777" w:rsidR="00E216E3" w:rsidRPr="00E216E3" w:rsidRDefault="00E216E3" w:rsidP="00E216E3">
            <w:pPr>
              <w:pStyle w:val="p1"/>
              <w:jc w:val="both"/>
              <w:rPr>
                <w:rFonts w:ascii="Century Gothic" w:hAnsi="Century Gothic"/>
              </w:rPr>
            </w:pPr>
          </w:p>
        </w:tc>
      </w:tr>
      <w:tr w:rsidR="00E216E3" w:rsidRPr="00E216E3" w14:paraId="289A0326" w14:textId="77777777" w:rsidTr="008911E8">
        <w:trPr>
          <w:trHeight w:val="487"/>
        </w:trPr>
        <w:tc>
          <w:tcPr>
            <w:tcW w:w="6886" w:type="dxa"/>
            <w:vAlign w:val="center"/>
            <w:hideMark/>
          </w:tcPr>
          <w:p w14:paraId="338BF904" w14:textId="77777777" w:rsidR="00E216E3" w:rsidRPr="00E216E3" w:rsidRDefault="00E216E3" w:rsidP="00E216E3">
            <w:pPr>
              <w:pStyle w:val="p1"/>
              <w:jc w:val="both"/>
              <w:rPr>
                <w:rFonts w:ascii="Century Gothic" w:hAnsi="Century Gothic"/>
              </w:rPr>
            </w:pPr>
            <w:r w:rsidRPr="00E216E3">
              <w:rPr>
                <w:rFonts w:ascii="Century Gothic" w:hAnsi="Century Gothic"/>
              </w:rPr>
              <w:t>Able to prioritise work</w:t>
            </w:r>
            <w:r w:rsidRPr="00E216E3">
              <w:rPr>
                <w:rFonts w:ascii="Century Gothic" w:hAnsi="Century Gothic"/>
              </w:rPr>
              <w:tab/>
            </w:r>
            <w:r w:rsidRPr="00E216E3">
              <w:rPr>
                <w:rFonts w:ascii="Century Gothic" w:hAnsi="Century Gothic"/>
              </w:rPr>
              <w:tab/>
            </w:r>
            <w:r w:rsidRPr="00E216E3">
              <w:rPr>
                <w:rFonts w:ascii="Century Gothic" w:hAnsi="Century Gothic"/>
              </w:rPr>
              <w:tab/>
            </w:r>
            <w:r w:rsidRPr="00E216E3">
              <w:rPr>
                <w:rFonts w:ascii="Century Gothic" w:hAnsi="Century Gothic"/>
              </w:rPr>
              <w:tab/>
            </w:r>
            <w:r w:rsidRPr="00E216E3">
              <w:rPr>
                <w:rFonts w:ascii="Century Gothic" w:hAnsi="Century Gothic"/>
              </w:rPr>
              <w:tab/>
            </w:r>
            <w:r w:rsidRPr="00E216E3">
              <w:rPr>
                <w:rFonts w:ascii="Century Gothic" w:hAnsi="Century Gothic"/>
              </w:rPr>
              <w:tab/>
            </w:r>
          </w:p>
        </w:tc>
        <w:tc>
          <w:tcPr>
            <w:tcW w:w="1306" w:type="dxa"/>
            <w:vAlign w:val="center"/>
            <w:hideMark/>
          </w:tcPr>
          <w:p w14:paraId="1BDCE12D" w14:textId="77777777" w:rsidR="00E216E3" w:rsidRPr="00E216E3" w:rsidRDefault="00E216E3" w:rsidP="00E216E3">
            <w:pPr>
              <w:pStyle w:val="p1"/>
              <w:jc w:val="both"/>
              <w:rPr>
                <w:rFonts w:ascii="Century Gothic" w:hAnsi="Century Gothic"/>
              </w:rPr>
            </w:pPr>
            <w:r w:rsidRPr="00E216E3">
              <w:rPr>
                <w:rFonts w:ascii="Century Gothic" w:hAnsi="Century Gothic"/>
                <w:b/>
              </w:rPr>
              <w:sym w:font="Wingdings" w:char="F0FC"/>
            </w:r>
          </w:p>
        </w:tc>
        <w:tc>
          <w:tcPr>
            <w:tcW w:w="1272" w:type="dxa"/>
          </w:tcPr>
          <w:p w14:paraId="03B74335" w14:textId="77777777" w:rsidR="00E216E3" w:rsidRPr="00E216E3" w:rsidRDefault="00E216E3" w:rsidP="00E216E3">
            <w:pPr>
              <w:pStyle w:val="p1"/>
              <w:jc w:val="both"/>
              <w:rPr>
                <w:rFonts w:ascii="Century Gothic" w:hAnsi="Century Gothic"/>
              </w:rPr>
            </w:pPr>
          </w:p>
        </w:tc>
      </w:tr>
      <w:tr w:rsidR="00E216E3" w:rsidRPr="00E216E3" w14:paraId="276658E7" w14:textId="77777777" w:rsidTr="008911E8">
        <w:trPr>
          <w:trHeight w:val="488"/>
        </w:trPr>
        <w:tc>
          <w:tcPr>
            <w:tcW w:w="6886" w:type="dxa"/>
            <w:vAlign w:val="center"/>
            <w:hideMark/>
          </w:tcPr>
          <w:p w14:paraId="377799CE" w14:textId="77777777" w:rsidR="00E216E3" w:rsidRPr="00E216E3" w:rsidRDefault="00E216E3" w:rsidP="00E216E3">
            <w:pPr>
              <w:pStyle w:val="p1"/>
              <w:jc w:val="both"/>
              <w:rPr>
                <w:rFonts w:ascii="Century Gothic" w:hAnsi="Century Gothic"/>
              </w:rPr>
            </w:pPr>
            <w:r w:rsidRPr="00E216E3">
              <w:rPr>
                <w:rFonts w:ascii="Century Gothic" w:hAnsi="Century Gothic"/>
              </w:rPr>
              <w:t>Able to handle difficult &amp; sensitive issues</w:t>
            </w:r>
          </w:p>
        </w:tc>
        <w:tc>
          <w:tcPr>
            <w:tcW w:w="1306" w:type="dxa"/>
            <w:vAlign w:val="center"/>
            <w:hideMark/>
          </w:tcPr>
          <w:p w14:paraId="025434E1" w14:textId="77777777" w:rsidR="00E216E3" w:rsidRPr="00E216E3" w:rsidRDefault="00E216E3" w:rsidP="00E216E3">
            <w:pPr>
              <w:pStyle w:val="p1"/>
              <w:jc w:val="both"/>
              <w:rPr>
                <w:rFonts w:ascii="Century Gothic" w:hAnsi="Century Gothic"/>
              </w:rPr>
            </w:pPr>
            <w:r w:rsidRPr="00E216E3">
              <w:rPr>
                <w:rFonts w:ascii="Century Gothic" w:hAnsi="Century Gothic"/>
                <w:b/>
              </w:rPr>
              <w:sym w:font="Wingdings" w:char="F0FC"/>
            </w:r>
          </w:p>
        </w:tc>
        <w:tc>
          <w:tcPr>
            <w:tcW w:w="1272" w:type="dxa"/>
          </w:tcPr>
          <w:p w14:paraId="737D4253" w14:textId="77777777" w:rsidR="00E216E3" w:rsidRPr="00E216E3" w:rsidRDefault="00E216E3" w:rsidP="00E216E3">
            <w:pPr>
              <w:pStyle w:val="p1"/>
              <w:jc w:val="both"/>
              <w:rPr>
                <w:rFonts w:ascii="Century Gothic" w:hAnsi="Century Gothic"/>
              </w:rPr>
            </w:pPr>
          </w:p>
        </w:tc>
      </w:tr>
      <w:tr w:rsidR="00E216E3" w:rsidRPr="00E216E3" w14:paraId="70083977" w14:textId="77777777" w:rsidTr="008911E8">
        <w:trPr>
          <w:trHeight w:val="488"/>
        </w:trPr>
        <w:tc>
          <w:tcPr>
            <w:tcW w:w="6886" w:type="dxa"/>
            <w:vAlign w:val="center"/>
            <w:hideMark/>
          </w:tcPr>
          <w:p w14:paraId="1C6D4BF2" w14:textId="0DD717AA" w:rsidR="00E216E3" w:rsidRPr="00E216E3" w:rsidRDefault="00E216E3" w:rsidP="00E216E3">
            <w:pPr>
              <w:pStyle w:val="p1"/>
              <w:jc w:val="both"/>
              <w:rPr>
                <w:rFonts w:ascii="Century Gothic" w:hAnsi="Century Gothic"/>
              </w:rPr>
            </w:pPr>
            <w:r w:rsidRPr="00E216E3">
              <w:rPr>
                <w:rFonts w:ascii="Century Gothic" w:hAnsi="Century Gothic"/>
              </w:rPr>
              <w:t xml:space="preserve">Able to participate in relevant </w:t>
            </w:r>
            <w:r w:rsidR="000C5371" w:rsidRPr="00E216E3">
              <w:rPr>
                <w:rFonts w:ascii="Century Gothic" w:hAnsi="Century Gothic"/>
              </w:rPr>
              <w:t>extra-curricular</w:t>
            </w:r>
            <w:r w:rsidRPr="00E216E3">
              <w:rPr>
                <w:rFonts w:ascii="Century Gothic" w:hAnsi="Century Gothic"/>
              </w:rPr>
              <w:t xml:space="preserve"> activities</w:t>
            </w:r>
          </w:p>
        </w:tc>
        <w:tc>
          <w:tcPr>
            <w:tcW w:w="1306" w:type="dxa"/>
            <w:vAlign w:val="center"/>
            <w:hideMark/>
          </w:tcPr>
          <w:p w14:paraId="280734F8" w14:textId="77777777" w:rsidR="00E216E3" w:rsidRPr="00E216E3" w:rsidRDefault="00E216E3" w:rsidP="00E216E3">
            <w:pPr>
              <w:pStyle w:val="p1"/>
              <w:jc w:val="both"/>
              <w:rPr>
                <w:rFonts w:ascii="Century Gothic" w:hAnsi="Century Gothic"/>
              </w:rPr>
            </w:pPr>
          </w:p>
        </w:tc>
        <w:tc>
          <w:tcPr>
            <w:tcW w:w="1272" w:type="dxa"/>
            <w:vAlign w:val="center"/>
          </w:tcPr>
          <w:p w14:paraId="3787CE75" w14:textId="77777777" w:rsidR="00E216E3" w:rsidRPr="00E216E3" w:rsidRDefault="00E216E3" w:rsidP="00E216E3">
            <w:pPr>
              <w:pStyle w:val="p1"/>
              <w:jc w:val="both"/>
              <w:rPr>
                <w:rFonts w:ascii="Century Gothic" w:hAnsi="Century Gothic"/>
              </w:rPr>
            </w:pPr>
            <w:r w:rsidRPr="00E216E3">
              <w:rPr>
                <w:rFonts w:ascii="Century Gothic" w:hAnsi="Century Gothic"/>
                <w:b/>
              </w:rPr>
              <w:sym w:font="Wingdings" w:char="F0FC"/>
            </w:r>
          </w:p>
        </w:tc>
      </w:tr>
      <w:tr w:rsidR="00E216E3" w:rsidRPr="00E216E3" w14:paraId="2E68BEF8" w14:textId="77777777" w:rsidTr="008911E8">
        <w:trPr>
          <w:trHeight w:val="488"/>
        </w:trPr>
        <w:tc>
          <w:tcPr>
            <w:tcW w:w="6886" w:type="dxa"/>
            <w:vAlign w:val="center"/>
            <w:hideMark/>
          </w:tcPr>
          <w:p w14:paraId="069177B4" w14:textId="1D9C3AC3" w:rsidR="00E216E3" w:rsidRPr="00E216E3" w:rsidRDefault="00E216E3" w:rsidP="00E216E3">
            <w:pPr>
              <w:pStyle w:val="p1"/>
              <w:jc w:val="both"/>
              <w:rPr>
                <w:rFonts w:ascii="Century Gothic" w:hAnsi="Century Gothic"/>
              </w:rPr>
            </w:pPr>
            <w:r w:rsidRPr="00E216E3">
              <w:rPr>
                <w:rFonts w:ascii="Century Gothic" w:hAnsi="Century Gothic"/>
              </w:rPr>
              <w:t xml:space="preserve">Able to teach </w:t>
            </w:r>
            <w:r w:rsidR="00960070">
              <w:rPr>
                <w:rFonts w:ascii="Century Gothic" w:hAnsi="Century Gothic"/>
              </w:rPr>
              <w:t>history</w:t>
            </w:r>
            <w:r w:rsidRPr="00E216E3">
              <w:rPr>
                <w:rFonts w:ascii="Century Gothic" w:hAnsi="Century Gothic"/>
              </w:rPr>
              <w:t xml:space="preserve"> at Key Stages 3 and 4</w:t>
            </w:r>
          </w:p>
        </w:tc>
        <w:tc>
          <w:tcPr>
            <w:tcW w:w="1306" w:type="dxa"/>
            <w:vAlign w:val="center"/>
            <w:hideMark/>
          </w:tcPr>
          <w:p w14:paraId="15A9F668" w14:textId="77777777" w:rsidR="00E216E3" w:rsidRPr="00E216E3" w:rsidRDefault="00E216E3" w:rsidP="00E216E3">
            <w:pPr>
              <w:pStyle w:val="p1"/>
              <w:jc w:val="both"/>
              <w:rPr>
                <w:rFonts w:ascii="Century Gothic" w:hAnsi="Century Gothic"/>
              </w:rPr>
            </w:pPr>
            <w:r w:rsidRPr="00E216E3">
              <w:rPr>
                <w:rFonts w:ascii="Century Gothic" w:hAnsi="Century Gothic"/>
                <w:b/>
              </w:rPr>
              <w:sym w:font="Wingdings" w:char="F0FC"/>
            </w:r>
          </w:p>
        </w:tc>
        <w:tc>
          <w:tcPr>
            <w:tcW w:w="1272" w:type="dxa"/>
            <w:vAlign w:val="center"/>
          </w:tcPr>
          <w:p w14:paraId="345EA83B" w14:textId="77777777" w:rsidR="00E216E3" w:rsidRPr="00E216E3" w:rsidRDefault="00E216E3" w:rsidP="00E216E3">
            <w:pPr>
              <w:pStyle w:val="p1"/>
              <w:jc w:val="both"/>
              <w:rPr>
                <w:rFonts w:ascii="Century Gothic" w:hAnsi="Century Gothic"/>
              </w:rPr>
            </w:pPr>
          </w:p>
        </w:tc>
      </w:tr>
    </w:tbl>
    <w:p w14:paraId="59682B9A" w14:textId="518AD9DA" w:rsidR="008911E8" w:rsidRPr="008911E8" w:rsidRDefault="008911E8" w:rsidP="008911E8">
      <w:pPr>
        <w:pStyle w:val="p1"/>
        <w:rPr>
          <w:rFonts w:ascii="Century Gothic" w:hAnsi="Century Gothic"/>
          <w:b/>
        </w:rPr>
      </w:pPr>
      <w:r w:rsidRPr="008911E8">
        <w:rPr>
          <w:rFonts w:ascii="Century Gothic" w:hAnsi="Century Gothic"/>
          <w:b/>
        </w:rPr>
        <w:lastRenderedPageBreak/>
        <w:t>All schools in The Dartmoor Multi Academy Trust are committed to safeguarding and promoting the welfare of children and young people.</w:t>
      </w:r>
    </w:p>
    <w:p w14:paraId="7331E791" w14:textId="24B37976" w:rsidR="008911E8" w:rsidRPr="008911E8" w:rsidRDefault="008911E8" w:rsidP="008911E8">
      <w:pPr>
        <w:pStyle w:val="p1"/>
        <w:rPr>
          <w:rFonts w:ascii="Century Gothic" w:hAnsi="Century Gothic"/>
          <w:b/>
        </w:rPr>
      </w:pPr>
      <w:r w:rsidRPr="008911E8">
        <w:rPr>
          <w:rFonts w:ascii="Century Gothic" w:hAnsi="Century Gothic"/>
          <w:b/>
        </w:rPr>
        <w:t>The successful candidate will be required to undertake an Enhanced Disclosure via the Disclosure Barring Service (DBS).</w:t>
      </w:r>
    </w:p>
    <w:p w14:paraId="739D442E" w14:textId="77777777" w:rsidR="001A3E73" w:rsidRPr="008911E8" w:rsidRDefault="001A3E73" w:rsidP="001A3E73">
      <w:pPr>
        <w:pStyle w:val="p2"/>
        <w:spacing w:before="0" w:beforeAutospacing="0" w:after="0" w:afterAutospacing="0"/>
        <w:jc w:val="both"/>
        <w:rPr>
          <w:rFonts w:ascii="Century Gothic" w:hAnsi="Century Gothic"/>
        </w:rPr>
      </w:pPr>
    </w:p>
    <w:p w14:paraId="734D9670" w14:textId="77777777" w:rsidR="001A3E73" w:rsidRPr="008911E8" w:rsidRDefault="001A3E73" w:rsidP="001A3E73">
      <w:pPr>
        <w:pStyle w:val="p1"/>
        <w:spacing w:before="0" w:beforeAutospacing="0" w:after="0" w:afterAutospacing="0"/>
        <w:jc w:val="both"/>
        <w:rPr>
          <w:rFonts w:ascii="Century Gothic" w:hAnsi="Century Gothic"/>
          <w:b/>
          <w:bCs/>
        </w:rPr>
      </w:pPr>
      <w:r w:rsidRPr="008911E8">
        <w:rPr>
          <w:rStyle w:val="s1"/>
          <w:rFonts w:ascii="Century Gothic" w:hAnsi="Century Gothic"/>
          <w:b/>
          <w:bCs/>
        </w:rPr>
        <w:t>How to Apply:</w:t>
      </w:r>
    </w:p>
    <w:p w14:paraId="02913F1A" w14:textId="77777777" w:rsidR="001A3E73" w:rsidRPr="008911E8" w:rsidRDefault="001A3E73" w:rsidP="001A3E73">
      <w:pPr>
        <w:pStyle w:val="p1"/>
        <w:spacing w:before="0" w:beforeAutospacing="0" w:after="0" w:afterAutospacing="0"/>
        <w:jc w:val="both"/>
        <w:rPr>
          <w:rStyle w:val="s1"/>
          <w:rFonts w:ascii="Century Gothic" w:hAnsi="Century Gothic"/>
        </w:rPr>
      </w:pPr>
      <w:r w:rsidRPr="008911E8">
        <w:rPr>
          <w:rStyle w:val="s1"/>
          <w:rFonts w:ascii="Century Gothic" w:hAnsi="Century Gothic"/>
        </w:rPr>
        <w:t xml:space="preserve">Ready to join the Dartmoor Multi Academy Trust family? </w:t>
      </w:r>
    </w:p>
    <w:p w14:paraId="192E7807" w14:textId="4838025B" w:rsidR="001A3E73" w:rsidRPr="008911E8" w:rsidRDefault="001A3E73" w:rsidP="001A3E73">
      <w:pPr>
        <w:pStyle w:val="p1"/>
        <w:spacing w:before="0" w:beforeAutospacing="0" w:after="0" w:afterAutospacing="0"/>
        <w:jc w:val="both"/>
        <w:rPr>
          <w:rFonts w:ascii="Century Gothic" w:hAnsi="Century Gothic"/>
        </w:rPr>
      </w:pPr>
      <w:r w:rsidRPr="008911E8">
        <w:rPr>
          <w:rStyle w:val="s1"/>
          <w:rFonts w:ascii="Century Gothic" w:hAnsi="Century Gothic"/>
        </w:rPr>
        <w:t xml:space="preserve">Visit our careers page at </w:t>
      </w:r>
      <w:hyperlink r:id="rId10" w:history="1">
        <w:r w:rsidRPr="008911E8">
          <w:rPr>
            <w:rStyle w:val="Hyperlink"/>
            <w:rFonts w:ascii="Century Gothic" w:hAnsi="Century Gothic"/>
          </w:rPr>
          <w:t>Careers with us | Dartmoor Multi Academy Trust (dartmoormat.org.uk)</w:t>
        </w:r>
      </w:hyperlink>
      <w:r w:rsidRPr="008911E8">
        <w:rPr>
          <w:rStyle w:val="s1"/>
          <w:rFonts w:ascii="Century Gothic" w:hAnsi="Century Gothic"/>
        </w:rPr>
        <w:t>to download, complete and submit the Trust Application form. Be a part of an organisation that values creativity, diversity, and the pursuit of excellence</w:t>
      </w:r>
      <w:r w:rsidR="00FF2493" w:rsidRPr="008911E8">
        <w:rPr>
          <w:rStyle w:val="s1"/>
          <w:rFonts w:ascii="Century Gothic" w:hAnsi="Century Gothic"/>
        </w:rPr>
        <w:t xml:space="preserve"> </w:t>
      </w:r>
      <w:r w:rsidRPr="008911E8">
        <w:rPr>
          <w:rStyle w:val="s1"/>
          <w:rFonts w:ascii="Century Gothic" w:hAnsi="Century Gothic"/>
        </w:rPr>
        <w:t>in education.</w:t>
      </w:r>
      <w:r w:rsidRPr="008911E8">
        <w:rPr>
          <w:rStyle w:val="s1"/>
          <w:rFonts w:ascii="Century Gothic" w:hAnsi="Century Gothic"/>
        </w:rPr>
        <w:br/>
      </w:r>
    </w:p>
    <w:p w14:paraId="26BF6523" w14:textId="77777777" w:rsidR="001A3E73" w:rsidRPr="008911E8" w:rsidRDefault="001A3E73" w:rsidP="001A3E73">
      <w:pPr>
        <w:pStyle w:val="p1"/>
        <w:spacing w:before="0" w:beforeAutospacing="0" w:after="0" w:afterAutospacing="0"/>
        <w:jc w:val="both"/>
        <w:rPr>
          <w:rFonts w:ascii="Century Gothic" w:hAnsi="Century Gothic"/>
        </w:rPr>
      </w:pPr>
      <w:r w:rsidRPr="008911E8">
        <w:rPr>
          <w:rStyle w:val="s1"/>
          <w:rFonts w:ascii="Century Gothic" w:hAnsi="Century Gothic"/>
        </w:rPr>
        <w:t>Join us on this exciting journey to shape the future of education at Dartmoor MAT. Your skills, passion, and dedication will help us continue to inspire young minds and transform lives.</w:t>
      </w:r>
    </w:p>
    <w:p w14:paraId="1797A9DD" w14:textId="77777777" w:rsidR="001A3E73" w:rsidRPr="008911E8" w:rsidRDefault="001A3E73" w:rsidP="001A3E73">
      <w:pPr>
        <w:pStyle w:val="p2"/>
        <w:spacing w:before="0" w:beforeAutospacing="0" w:after="0" w:afterAutospacing="0"/>
        <w:jc w:val="both"/>
        <w:rPr>
          <w:rFonts w:ascii="Century Gothic" w:hAnsi="Century Gothic"/>
        </w:rPr>
      </w:pPr>
    </w:p>
    <w:p w14:paraId="305C34F7" w14:textId="77777777" w:rsidR="001A3E73" w:rsidRPr="008911E8" w:rsidRDefault="001A3E73" w:rsidP="001A3E73">
      <w:pPr>
        <w:pStyle w:val="p1"/>
        <w:spacing w:before="0" w:beforeAutospacing="0" w:after="0" w:afterAutospacing="0"/>
        <w:jc w:val="both"/>
        <w:rPr>
          <w:rFonts w:ascii="Century Gothic" w:hAnsi="Century Gothic"/>
        </w:rPr>
      </w:pPr>
      <w:r w:rsidRPr="008911E8">
        <w:rPr>
          <w:rStyle w:val="s1"/>
          <w:rFonts w:ascii="Century Gothic" w:hAnsi="Century Gothic"/>
        </w:rPr>
        <w:t>Apply today and be the spark that lights up the future!</w:t>
      </w:r>
      <w:r w:rsidRPr="008911E8">
        <w:rPr>
          <w:rStyle w:val="apple-converted-space"/>
          <w:rFonts w:ascii="Century Gothic" w:hAnsi="Century Gothic"/>
        </w:rPr>
        <w:t> </w:t>
      </w:r>
    </w:p>
    <w:p w14:paraId="5C68AB9D" w14:textId="77777777" w:rsidR="001A3E73" w:rsidRPr="008911E8" w:rsidRDefault="001A3E73" w:rsidP="001A3E73">
      <w:pPr>
        <w:pStyle w:val="p2"/>
        <w:spacing w:before="0" w:beforeAutospacing="0" w:after="0" w:afterAutospacing="0"/>
        <w:jc w:val="both"/>
        <w:rPr>
          <w:rFonts w:ascii="Century Gothic" w:hAnsi="Century Gothic"/>
        </w:rPr>
      </w:pPr>
    </w:p>
    <w:p w14:paraId="368C959B" w14:textId="77777777" w:rsidR="001A3E73" w:rsidRPr="00C237C4" w:rsidRDefault="001A3E73" w:rsidP="001A3E73">
      <w:pPr>
        <w:pStyle w:val="NormalWeb"/>
        <w:shd w:val="clear" w:color="auto" w:fill="FFFFFF"/>
        <w:spacing w:before="0" w:beforeAutospacing="0" w:after="525" w:afterAutospacing="0"/>
        <w:jc w:val="both"/>
        <w:rPr>
          <w:rStyle w:val="s1"/>
          <w:rFonts w:ascii="Century Gothic" w:eastAsiaTheme="minorHAnsi" w:hAnsi="Century Gothic" w:cs="Calibri"/>
          <w:sz w:val="22"/>
          <w:szCs w:val="22"/>
        </w:rPr>
      </w:pPr>
      <w:r w:rsidRPr="008911E8">
        <w:rPr>
          <w:rStyle w:val="s1"/>
          <w:rFonts w:ascii="Century Gothic" w:hAnsi="Century Gothic"/>
          <w:sz w:val="22"/>
          <w:szCs w:val="22"/>
        </w:rPr>
        <w:t>Dartmoor Multi Academy Trust is an equal opportunity employer and welcomes applicants from all backgrounds to apply.</w:t>
      </w:r>
    </w:p>
    <w:p w14:paraId="4A54208B" w14:textId="77777777" w:rsidR="001A3E73" w:rsidRDefault="001A3E73" w:rsidP="001A3E73"/>
    <w:p w14:paraId="1871480B" w14:textId="77777777" w:rsidR="001A3E73" w:rsidRPr="0031588C" w:rsidRDefault="001A3E73" w:rsidP="001A3E73"/>
    <w:p w14:paraId="4CE595C7" w14:textId="77777777" w:rsidR="001A3E73" w:rsidRPr="0031588C" w:rsidRDefault="001A3E73" w:rsidP="001A3E73"/>
    <w:p w14:paraId="1EAFCD95" w14:textId="77777777" w:rsidR="001A3E73" w:rsidRDefault="001A3E73" w:rsidP="001A3E73"/>
    <w:p w14:paraId="41892AB6" w14:textId="6DB1808C" w:rsidR="0031588C" w:rsidRPr="0031588C" w:rsidRDefault="001A3E73" w:rsidP="00FF2493">
      <w:r>
        <w:tab/>
      </w:r>
    </w:p>
    <w:sectPr w:rsidR="0031588C" w:rsidRPr="0031588C" w:rsidSect="00C4274C">
      <w:headerReference w:type="default" r:id="rId11"/>
      <w:footerReference w:type="defaul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66709" w14:textId="77777777" w:rsidR="00C4274C" w:rsidRDefault="00C4274C" w:rsidP="00C4274C">
      <w:pPr>
        <w:spacing w:after="0" w:line="240" w:lineRule="auto"/>
      </w:pPr>
      <w:r>
        <w:separator/>
      </w:r>
    </w:p>
  </w:endnote>
  <w:endnote w:type="continuationSeparator" w:id="0">
    <w:p w14:paraId="45F91F65" w14:textId="77777777" w:rsidR="00C4274C" w:rsidRDefault="00C4274C" w:rsidP="00C42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FD107" w14:textId="2324576B" w:rsidR="00C4274C" w:rsidRDefault="00C4274C">
    <w:pPr>
      <w:pStyle w:val="Footer"/>
      <w:rPr>
        <w:noProof/>
      </w:rPr>
    </w:pPr>
    <w:r>
      <w:rPr>
        <w:noProof/>
      </w:rPr>
      <w:drawing>
        <wp:anchor distT="0" distB="0" distL="114300" distR="114300" simplePos="0" relativeHeight="251659264" behindDoc="1" locked="0" layoutInCell="1" allowOverlap="1" wp14:anchorId="1195C84C" wp14:editId="65F67F79">
          <wp:simplePos x="0" y="0"/>
          <wp:positionH relativeFrom="page">
            <wp:align>right</wp:align>
          </wp:positionH>
          <wp:positionV relativeFrom="paragraph">
            <wp:posOffset>-59055</wp:posOffset>
          </wp:positionV>
          <wp:extent cx="7667625" cy="2023956"/>
          <wp:effectExtent l="0" t="0" r="0" b="0"/>
          <wp:wrapNone/>
          <wp:docPr id="2065983646" name="Picture 2065983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
                    <a:extLst>
                      <a:ext uri="{28A0092B-C50C-407E-A947-70E740481C1C}">
                        <a14:useLocalDpi xmlns:a14="http://schemas.microsoft.com/office/drawing/2010/main" val="0"/>
                      </a:ext>
                    </a:extLst>
                  </a:blip>
                  <a:srcRect l="169" t="81374" r="-1"/>
                  <a:stretch/>
                </pic:blipFill>
                <pic:spPr bwMode="auto">
                  <a:xfrm>
                    <a:off x="0" y="0"/>
                    <a:ext cx="7667625" cy="202395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16A2998" w14:textId="62B05E73" w:rsidR="00C4274C" w:rsidRDefault="00C4274C">
    <w:pPr>
      <w:pStyle w:val="Footer"/>
      <w:rPr>
        <w:noProof/>
      </w:rPr>
    </w:pPr>
  </w:p>
  <w:p w14:paraId="29F4E7BB" w14:textId="2499F2FF" w:rsidR="00C4274C" w:rsidRDefault="00C4274C">
    <w:pPr>
      <w:pStyle w:val="Footer"/>
      <w:rPr>
        <w:noProof/>
      </w:rPr>
    </w:pPr>
  </w:p>
  <w:p w14:paraId="1EEFADC6" w14:textId="5D6D81ED" w:rsidR="00C4274C" w:rsidRDefault="00C4274C">
    <w:pPr>
      <w:pStyle w:val="Footer"/>
      <w:rPr>
        <w:noProof/>
      </w:rPr>
    </w:pPr>
  </w:p>
  <w:p w14:paraId="15740915" w14:textId="77777777" w:rsidR="00C4274C" w:rsidRDefault="00C4274C">
    <w:pPr>
      <w:pStyle w:val="Footer"/>
      <w:rPr>
        <w:noProof/>
      </w:rPr>
    </w:pPr>
  </w:p>
  <w:p w14:paraId="061EA896" w14:textId="5B49353E" w:rsidR="00C4274C" w:rsidRDefault="00C4274C" w:rsidP="00C4274C">
    <w:pPr>
      <w:pStyle w:val="Footer"/>
      <w:tabs>
        <w:tab w:val="clear" w:pos="4513"/>
        <w:tab w:val="clear" w:pos="9026"/>
        <w:tab w:val="left" w:pos="1815"/>
      </w:tabs>
      <w:rPr>
        <w:noProof/>
      </w:rPr>
    </w:pPr>
    <w:r>
      <w:rPr>
        <w:noProof/>
      </w:rPr>
      <w:tab/>
    </w:r>
  </w:p>
  <w:p w14:paraId="75B6144D" w14:textId="77777777" w:rsidR="00C4274C" w:rsidRDefault="00C4274C">
    <w:pPr>
      <w:pStyle w:val="Footer"/>
      <w:rPr>
        <w:noProof/>
      </w:rPr>
    </w:pPr>
  </w:p>
  <w:p w14:paraId="598D049D" w14:textId="77777777" w:rsidR="00C4274C" w:rsidRDefault="00C4274C">
    <w:pPr>
      <w:pStyle w:val="Footer"/>
    </w:pPr>
  </w:p>
  <w:p w14:paraId="485AD5CE" w14:textId="6F7F82FB" w:rsidR="00C4274C" w:rsidRDefault="00C4274C" w:rsidP="00C4274C">
    <w:pPr>
      <w:pStyle w:val="Footer"/>
      <w:tabs>
        <w:tab w:val="clear" w:pos="4513"/>
        <w:tab w:val="clear" w:pos="9026"/>
        <w:tab w:val="left" w:pos="99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AE376" w14:textId="77777777" w:rsidR="00C4274C" w:rsidRDefault="00C4274C" w:rsidP="00C4274C">
      <w:pPr>
        <w:spacing w:after="0" w:line="240" w:lineRule="auto"/>
      </w:pPr>
      <w:r>
        <w:separator/>
      </w:r>
    </w:p>
  </w:footnote>
  <w:footnote w:type="continuationSeparator" w:id="0">
    <w:p w14:paraId="70293811" w14:textId="77777777" w:rsidR="00C4274C" w:rsidRDefault="00C4274C" w:rsidP="00C427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0E1E2" w14:textId="4EBEA43B" w:rsidR="00C4274C" w:rsidRDefault="00C4274C" w:rsidP="00C4274C">
    <w:pPr>
      <w:pStyle w:val="Header"/>
      <w:ind w:left="7200"/>
      <w:jc w:val="both"/>
    </w:pPr>
    <w:r>
      <w:rPr>
        <w:noProof/>
      </w:rPr>
      <w:drawing>
        <wp:inline distT="0" distB="0" distL="0" distR="0" wp14:anchorId="24146409" wp14:editId="041AC7F5">
          <wp:extent cx="1638300" cy="1123178"/>
          <wp:effectExtent l="0" t="0" r="0" b="1270"/>
          <wp:docPr id="751086496" name="Picture 4" descr="Trustee vacancies | Dartmoor Multi Academy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rustee vacancies | Dartmoor Multi Academy Tru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3012" cy="11264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8541A"/>
    <w:multiLevelType w:val="hybridMultilevel"/>
    <w:tmpl w:val="A2B44280"/>
    <w:lvl w:ilvl="0" w:tplc="790085B6">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226A0396"/>
    <w:multiLevelType w:val="hybridMultilevel"/>
    <w:tmpl w:val="E0D0078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E4C1907"/>
    <w:multiLevelType w:val="multilevel"/>
    <w:tmpl w:val="CD4A22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8210022">
    <w:abstractNumId w:val="2"/>
  </w:num>
  <w:num w:numId="2" w16cid:durableId="356465638">
    <w:abstractNumId w:val="1"/>
    <w:lvlOverride w:ilvl="0"/>
    <w:lvlOverride w:ilvl="1">
      <w:startOverride w:val="1"/>
    </w:lvlOverride>
    <w:lvlOverride w:ilvl="2"/>
    <w:lvlOverride w:ilvl="3"/>
    <w:lvlOverride w:ilvl="4"/>
    <w:lvlOverride w:ilvl="5"/>
    <w:lvlOverride w:ilvl="6"/>
    <w:lvlOverride w:ilvl="7"/>
    <w:lvlOverride w:ilvl="8"/>
  </w:num>
  <w:num w:numId="3" w16cid:durableId="12984930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74C"/>
    <w:rsid w:val="00045B35"/>
    <w:rsid w:val="00081C94"/>
    <w:rsid w:val="000915B9"/>
    <w:rsid w:val="000B16BB"/>
    <w:rsid w:val="000C5371"/>
    <w:rsid w:val="000E51AE"/>
    <w:rsid w:val="001225CA"/>
    <w:rsid w:val="001526FE"/>
    <w:rsid w:val="001A3E73"/>
    <w:rsid w:val="001B2E48"/>
    <w:rsid w:val="00262F8D"/>
    <w:rsid w:val="0031588C"/>
    <w:rsid w:val="003C5323"/>
    <w:rsid w:val="003E7665"/>
    <w:rsid w:val="00564B6F"/>
    <w:rsid w:val="00567CF8"/>
    <w:rsid w:val="00577D8A"/>
    <w:rsid w:val="0058104E"/>
    <w:rsid w:val="005D347A"/>
    <w:rsid w:val="00642019"/>
    <w:rsid w:val="007B4AAF"/>
    <w:rsid w:val="008145CB"/>
    <w:rsid w:val="0084065F"/>
    <w:rsid w:val="00843FF8"/>
    <w:rsid w:val="00887EC2"/>
    <w:rsid w:val="008911E8"/>
    <w:rsid w:val="008A1CE4"/>
    <w:rsid w:val="008F1DA8"/>
    <w:rsid w:val="008F5C4E"/>
    <w:rsid w:val="009077BE"/>
    <w:rsid w:val="00940161"/>
    <w:rsid w:val="00960070"/>
    <w:rsid w:val="00967F20"/>
    <w:rsid w:val="00A644F6"/>
    <w:rsid w:val="00A97340"/>
    <w:rsid w:val="00AD2721"/>
    <w:rsid w:val="00B34F9D"/>
    <w:rsid w:val="00B6313A"/>
    <w:rsid w:val="00C237C4"/>
    <w:rsid w:val="00C2631C"/>
    <w:rsid w:val="00C4274C"/>
    <w:rsid w:val="00C62856"/>
    <w:rsid w:val="00C96D86"/>
    <w:rsid w:val="00D26165"/>
    <w:rsid w:val="00D65233"/>
    <w:rsid w:val="00DA1720"/>
    <w:rsid w:val="00E216E3"/>
    <w:rsid w:val="00E975D9"/>
    <w:rsid w:val="00EA25EC"/>
    <w:rsid w:val="00EF4060"/>
    <w:rsid w:val="00F06BFF"/>
    <w:rsid w:val="00F2213F"/>
    <w:rsid w:val="00F33C08"/>
    <w:rsid w:val="00F727A8"/>
    <w:rsid w:val="00F73709"/>
    <w:rsid w:val="00FF2493"/>
    <w:rsid w:val="00FF62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4:docId w14:val="6FC0E046"/>
  <w15:chartTrackingRefBased/>
  <w15:docId w15:val="{80590824-7BFF-42C1-BE4B-A2F543380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E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27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274C"/>
  </w:style>
  <w:style w:type="paragraph" w:styleId="Footer">
    <w:name w:val="footer"/>
    <w:basedOn w:val="Normal"/>
    <w:link w:val="FooterChar"/>
    <w:uiPriority w:val="99"/>
    <w:unhideWhenUsed/>
    <w:rsid w:val="00C427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274C"/>
  </w:style>
  <w:style w:type="paragraph" w:customStyle="1" w:styleId="p1">
    <w:name w:val="p1"/>
    <w:basedOn w:val="Normal"/>
    <w:rsid w:val="0031588C"/>
    <w:pPr>
      <w:spacing w:before="100" w:beforeAutospacing="1" w:after="100" w:afterAutospacing="1" w:line="240" w:lineRule="auto"/>
    </w:pPr>
    <w:rPr>
      <w:rFonts w:ascii="Calibri" w:hAnsi="Calibri" w:cs="Calibri"/>
      <w:kern w:val="0"/>
      <w:lang w:eastAsia="en-GB"/>
      <w14:ligatures w14:val="none"/>
    </w:rPr>
  </w:style>
  <w:style w:type="paragraph" w:customStyle="1" w:styleId="p2">
    <w:name w:val="p2"/>
    <w:basedOn w:val="Normal"/>
    <w:rsid w:val="0031588C"/>
    <w:pPr>
      <w:spacing w:before="100" w:beforeAutospacing="1" w:after="100" w:afterAutospacing="1" w:line="240" w:lineRule="auto"/>
    </w:pPr>
    <w:rPr>
      <w:rFonts w:ascii="Calibri" w:hAnsi="Calibri" w:cs="Calibri"/>
      <w:kern w:val="0"/>
      <w:lang w:eastAsia="en-GB"/>
      <w14:ligatures w14:val="none"/>
    </w:rPr>
  </w:style>
  <w:style w:type="character" w:customStyle="1" w:styleId="s1">
    <w:name w:val="s1"/>
    <w:basedOn w:val="DefaultParagraphFont"/>
    <w:rsid w:val="0031588C"/>
  </w:style>
  <w:style w:type="paragraph" w:customStyle="1" w:styleId="li1">
    <w:name w:val="li1"/>
    <w:basedOn w:val="Normal"/>
    <w:rsid w:val="00F73709"/>
    <w:pPr>
      <w:spacing w:before="100" w:beforeAutospacing="1" w:after="100" w:afterAutospacing="1" w:line="240" w:lineRule="auto"/>
    </w:pPr>
    <w:rPr>
      <w:rFonts w:ascii="Calibri" w:hAnsi="Calibri" w:cs="Calibri"/>
      <w:kern w:val="0"/>
      <w:lang w:eastAsia="en-GB"/>
      <w14:ligatures w14:val="none"/>
    </w:rPr>
  </w:style>
  <w:style w:type="character" w:customStyle="1" w:styleId="apple-converted-space">
    <w:name w:val="apple-converted-space"/>
    <w:basedOn w:val="DefaultParagraphFont"/>
    <w:rsid w:val="00F73709"/>
  </w:style>
  <w:style w:type="paragraph" w:styleId="NormalWeb">
    <w:name w:val="Normal (Web)"/>
    <w:basedOn w:val="Normal"/>
    <w:uiPriority w:val="99"/>
    <w:unhideWhenUsed/>
    <w:rsid w:val="008A1CE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8F5C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dartmoormat.org.uk/careers-with-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28d00e8-5bcd-4e1c-b570-1d8863e531f8" xsi:nil="true"/>
    <lcf76f155ced4ddcb4097134ff3c332f xmlns="11381174-20ea-4791-8176-66be127c2bb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205A5D6AABC6409CE4D1D7369CBDF1" ma:contentTypeVersion="17" ma:contentTypeDescription="Create a new document." ma:contentTypeScope="" ma:versionID="ad3542074d119c17675391298d0879b8">
  <xsd:schema xmlns:xsd="http://www.w3.org/2001/XMLSchema" xmlns:xs="http://www.w3.org/2001/XMLSchema" xmlns:p="http://schemas.microsoft.com/office/2006/metadata/properties" xmlns:ns2="11381174-20ea-4791-8176-66be127c2bba" xmlns:ns3="828d00e8-5bcd-4e1c-b570-1d8863e531f8" targetNamespace="http://schemas.microsoft.com/office/2006/metadata/properties" ma:root="true" ma:fieldsID="b8028ef8dc04f7459d43cef523866ae8" ns2:_="" ns3:_="">
    <xsd:import namespace="11381174-20ea-4791-8176-66be127c2bba"/>
    <xsd:import namespace="828d00e8-5bcd-4e1c-b570-1d8863e531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81174-20ea-4791-8176-66be127c2b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8b489d6-7462-4847-af3c-0ea5d7c98927"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8d00e8-5bcd-4e1c-b570-1d8863e531f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d386a32-8963-4701-9a0b-59a9d6981676}" ma:internalName="TaxCatchAll" ma:showField="CatchAllData" ma:web="828d00e8-5bcd-4e1c-b570-1d8863e531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85F14-06FB-4839-9000-819F3B10C492}">
  <ds:schemaRefs>
    <ds:schemaRef ds:uri="http://schemas.microsoft.com/sharepoint/v3/contenttype/forms"/>
  </ds:schemaRefs>
</ds:datastoreItem>
</file>

<file path=customXml/itemProps2.xml><?xml version="1.0" encoding="utf-8"?>
<ds:datastoreItem xmlns:ds="http://schemas.openxmlformats.org/officeDocument/2006/customXml" ds:itemID="{1E503AC5-1066-4586-A41B-C838A681D2BD}">
  <ds:schemaRefs>
    <ds:schemaRef ds:uri="http://schemas.microsoft.com/office/2006/metadata/properties"/>
    <ds:schemaRef ds:uri="http://schemas.microsoft.com/office/infopath/2007/PartnerControls"/>
    <ds:schemaRef ds:uri="6ca23dc1-e2e9-4804-9317-ffa6bdc013ec"/>
    <ds:schemaRef ds:uri="21b2931b-aeb7-46dd-92ae-ab73e528eb65"/>
    <ds:schemaRef ds:uri="87025b56-c348-466e-ab79-0e2a95205050"/>
  </ds:schemaRefs>
</ds:datastoreItem>
</file>

<file path=customXml/itemProps3.xml><?xml version="1.0" encoding="utf-8"?>
<ds:datastoreItem xmlns:ds="http://schemas.openxmlformats.org/officeDocument/2006/customXml" ds:itemID="{0EC946BC-94A4-45AD-8E10-9A77E3C6EE99}"/>
</file>

<file path=docMetadata/LabelInfo.xml><?xml version="1.0" encoding="utf-8"?>
<clbl:labelList xmlns:clbl="http://schemas.microsoft.com/office/2020/mipLabelMetadata">
  <clbl:label id="{3b076d90-78b2-4abd-9e05-c20f26289c46}" enabled="0" method="" siteId="{3b076d90-78b2-4abd-9e05-c20f26289c46}" removed="1"/>
</clbl:labelList>
</file>

<file path=docProps/app.xml><?xml version="1.0" encoding="utf-8"?>
<Properties xmlns="http://schemas.openxmlformats.org/officeDocument/2006/extended-properties" xmlns:vt="http://schemas.openxmlformats.org/officeDocument/2006/docPropsVTypes">
  <Template>Normal</Template>
  <TotalTime>3</TotalTime>
  <Pages>5</Pages>
  <Words>1053</Words>
  <Characters>6003</Characters>
  <Application>Microsoft Office Word</Application>
  <DocSecurity>0</DocSecurity>
  <Lines>50</Lines>
  <Paragraphs>14</Paragraphs>
  <ScaleCrop>false</ScaleCrop>
  <Company/>
  <LinksUpToDate>false</LinksUpToDate>
  <CharactersWithSpaces>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Kayleigh Bull</dc:creator>
  <cp:keywords/>
  <dc:description/>
  <cp:lastModifiedBy>Mrs H Abbott</cp:lastModifiedBy>
  <cp:revision>4</cp:revision>
  <dcterms:created xsi:type="dcterms:W3CDTF">2023-10-12T14:04:00Z</dcterms:created>
  <dcterms:modified xsi:type="dcterms:W3CDTF">2023-11-01T12:47:00Z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0x010100DB205A5D6AABC6409CE4D1D7369CBDF1</vt:lpwstr>
  </property>
  <property fmtid="{D5CDD505-2E9C-101B-9397-08002B2CF9AE}" pid="3" name="MediaServiceImageTags">
    <vt:lpwstr/>
  </property>
</Properties>
</file>