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hAnsiTheme="minorHAnsi" w:cstheme="minorHAnsi"/>
        </w:rPr>
        <w:id w:val="100932617"/>
        <w:docPartObj>
          <w:docPartGallery w:val="Cover Pages"/>
          <w:docPartUnique/>
        </w:docPartObj>
      </w:sdtPr>
      <w:sdtEndPr>
        <w:rPr>
          <w:szCs w:val="22"/>
        </w:rPr>
      </w:sdtEndPr>
      <w:sdtContent>
        <w:p w14:paraId="21BB7341" w14:textId="070CD750" w:rsidR="00CA7BC0" w:rsidRPr="00CE342B" w:rsidRDefault="00CA7BC0" w:rsidP="007E7607">
          <w:pPr>
            <w:jc w:val="both"/>
            <w:rPr>
              <w:rFonts w:asciiTheme="minorHAnsi" w:hAnsiTheme="minorHAnsi" w:cstheme="minorHAnsi"/>
            </w:rPr>
          </w:pPr>
        </w:p>
        <w:p w14:paraId="2F415191" w14:textId="77777777" w:rsidR="00CA7BC0" w:rsidRPr="00CE342B" w:rsidRDefault="00D57BB6" w:rsidP="007E7607">
          <w:pPr>
            <w:jc w:val="both"/>
            <w:rPr>
              <w:rFonts w:asciiTheme="minorHAnsi" w:hAnsiTheme="minorHAnsi" w:cstheme="minorHAnsi"/>
              <w:b/>
              <w:sz w:val="22"/>
              <w:szCs w:val="22"/>
              <w:lang w:val="en-GB" w:eastAsia="en-US"/>
            </w:rPr>
          </w:pPr>
        </w:p>
      </w:sdtContent>
    </w:sdt>
    <w:p w14:paraId="77E2F00E" w14:textId="77777777" w:rsidR="00B6071A" w:rsidRPr="00CE342B" w:rsidRDefault="00B6071A" w:rsidP="007E7607">
      <w:pPr>
        <w:pStyle w:val="Subtitle"/>
        <w:jc w:val="both"/>
        <w:rPr>
          <w:rFonts w:asciiTheme="minorHAnsi" w:hAnsiTheme="minorHAnsi" w:cstheme="minorHAnsi"/>
          <w:noProof/>
          <w:lang w:eastAsia="en-GB"/>
        </w:rPr>
      </w:pPr>
    </w:p>
    <w:p w14:paraId="582034C2" w14:textId="77777777" w:rsidR="00B6071A" w:rsidRPr="00CE342B" w:rsidRDefault="00B6071A" w:rsidP="007E7607">
      <w:pPr>
        <w:pStyle w:val="Subtitle"/>
        <w:jc w:val="both"/>
        <w:rPr>
          <w:rFonts w:asciiTheme="minorHAnsi" w:hAnsiTheme="minorHAnsi" w:cstheme="minorHAnsi"/>
          <w:szCs w:val="22"/>
          <w:u w:val="none"/>
        </w:rPr>
      </w:pPr>
    </w:p>
    <w:p w14:paraId="4C8E4163" w14:textId="2DCD8496" w:rsidR="004F59A3" w:rsidRPr="00DC656E" w:rsidRDefault="00652160" w:rsidP="004F59A3">
      <w:pPr>
        <w:pStyle w:val="Heading1"/>
        <w:spacing w:before="0" w:after="0"/>
        <w:rPr>
          <w:rFonts w:ascii="Tahoma" w:hAnsi="Tahoma" w:cs="Tahoma"/>
          <w:b w:val="0"/>
          <w:sz w:val="22"/>
          <w:szCs w:val="22"/>
        </w:rPr>
      </w:pPr>
      <w:r w:rsidRPr="00DC656E">
        <w:rPr>
          <w:rFonts w:ascii="Tahoma" w:hAnsi="Tahoma" w:cs="Tahoma"/>
          <w:sz w:val="22"/>
          <w:szCs w:val="22"/>
        </w:rPr>
        <w:t>Job Description:</w:t>
      </w:r>
      <w:r w:rsidRPr="00DC656E">
        <w:rPr>
          <w:rFonts w:ascii="Tahoma" w:hAnsi="Tahoma" w:cs="Tahoma"/>
          <w:sz w:val="22"/>
          <w:szCs w:val="22"/>
        </w:rPr>
        <w:tab/>
      </w:r>
      <w:r w:rsidR="00632982" w:rsidRPr="00DC656E">
        <w:rPr>
          <w:rFonts w:ascii="Tahoma" w:hAnsi="Tahoma" w:cs="Tahoma"/>
          <w:b w:val="0"/>
          <w:sz w:val="22"/>
          <w:szCs w:val="22"/>
        </w:rPr>
        <w:t xml:space="preserve">Teacher of </w:t>
      </w:r>
      <w:r w:rsidR="00EE5E62">
        <w:rPr>
          <w:rFonts w:ascii="Tahoma" w:hAnsi="Tahoma" w:cs="Tahoma"/>
          <w:b w:val="0"/>
          <w:sz w:val="22"/>
          <w:szCs w:val="22"/>
        </w:rPr>
        <w:t>History</w:t>
      </w:r>
    </w:p>
    <w:p w14:paraId="086F52F4" w14:textId="77777777" w:rsidR="004F59A3" w:rsidRPr="00DC656E" w:rsidRDefault="004F59A3" w:rsidP="004F59A3">
      <w:pPr>
        <w:pStyle w:val="Heading1"/>
        <w:spacing w:before="0" w:after="0"/>
        <w:rPr>
          <w:rFonts w:ascii="Tahoma" w:hAnsi="Tahoma" w:cs="Tahoma"/>
          <w:b w:val="0"/>
          <w:sz w:val="22"/>
          <w:szCs w:val="22"/>
        </w:rPr>
      </w:pPr>
    </w:p>
    <w:p w14:paraId="31CE01E7" w14:textId="3349FEFB" w:rsidR="00272BE0" w:rsidRPr="00DC656E" w:rsidRDefault="00272BE0" w:rsidP="00272BE0">
      <w:pPr>
        <w:jc w:val="both"/>
        <w:rPr>
          <w:rFonts w:ascii="Tahoma" w:hAnsi="Tahoma" w:cs="Tahoma"/>
          <w:b/>
          <w:sz w:val="22"/>
          <w:szCs w:val="22"/>
        </w:rPr>
      </w:pPr>
      <w:bookmarkStart w:id="0" w:name="_Hlk106965069"/>
      <w:r w:rsidRPr="00DC656E">
        <w:rPr>
          <w:rFonts w:ascii="Tahoma" w:hAnsi="Tahoma" w:cs="Tahoma"/>
          <w:b/>
          <w:sz w:val="22"/>
          <w:szCs w:val="22"/>
        </w:rPr>
        <w:t>Salary/Grade:</w:t>
      </w:r>
      <w:r w:rsidRPr="00DC656E">
        <w:rPr>
          <w:rFonts w:ascii="Tahoma" w:hAnsi="Tahoma" w:cs="Tahoma"/>
          <w:b/>
          <w:sz w:val="22"/>
          <w:szCs w:val="22"/>
        </w:rPr>
        <w:tab/>
      </w:r>
      <w:r w:rsidR="00632982" w:rsidRPr="00DC656E">
        <w:rPr>
          <w:rFonts w:ascii="Tahoma" w:hAnsi="Tahoma" w:cs="Tahoma"/>
          <w:sz w:val="22"/>
          <w:szCs w:val="22"/>
        </w:rPr>
        <w:t>MPS/UPS (Outer London)</w:t>
      </w:r>
    </w:p>
    <w:bookmarkEnd w:id="0"/>
    <w:p w14:paraId="68C754E6" w14:textId="77777777" w:rsidR="00BF1769" w:rsidRPr="00DC656E" w:rsidRDefault="00BF1769" w:rsidP="00BF1769">
      <w:pPr>
        <w:rPr>
          <w:rFonts w:ascii="Tahoma" w:hAnsi="Tahoma" w:cs="Tahoma"/>
          <w:sz w:val="22"/>
          <w:szCs w:val="22"/>
        </w:rPr>
      </w:pPr>
    </w:p>
    <w:p w14:paraId="4210D9E4" w14:textId="23E1E4C8" w:rsidR="00BF1769" w:rsidRPr="00DC656E" w:rsidRDefault="004F59A3" w:rsidP="00BF1769">
      <w:pPr>
        <w:rPr>
          <w:rFonts w:ascii="Tahoma" w:hAnsi="Tahoma" w:cs="Tahoma"/>
          <w:sz w:val="22"/>
          <w:szCs w:val="22"/>
        </w:rPr>
      </w:pPr>
      <w:r w:rsidRPr="00DC656E">
        <w:rPr>
          <w:rFonts w:ascii="Tahoma" w:hAnsi="Tahoma" w:cs="Tahoma"/>
          <w:b/>
          <w:sz w:val="22"/>
          <w:szCs w:val="22"/>
        </w:rPr>
        <w:t>Reporting to:</w:t>
      </w:r>
      <w:r w:rsidRPr="00DC656E">
        <w:rPr>
          <w:rFonts w:ascii="Tahoma" w:hAnsi="Tahoma" w:cs="Tahoma"/>
          <w:b/>
          <w:sz w:val="22"/>
          <w:szCs w:val="22"/>
        </w:rPr>
        <w:tab/>
      </w:r>
      <w:r w:rsidR="00632982" w:rsidRPr="00DC656E">
        <w:rPr>
          <w:rFonts w:ascii="Tahoma" w:hAnsi="Tahoma" w:cs="Tahoma"/>
          <w:sz w:val="22"/>
          <w:szCs w:val="22"/>
        </w:rPr>
        <w:t xml:space="preserve">Head of </w:t>
      </w:r>
      <w:r w:rsidR="00EE5E62">
        <w:rPr>
          <w:rFonts w:ascii="Tahoma" w:hAnsi="Tahoma" w:cs="Tahoma"/>
          <w:sz w:val="22"/>
          <w:szCs w:val="22"/>
        </w:rPr>
        <w:t>History</w:t>
      </w:r>
      <w:r w:rsidR="00632982" w:rsidRPr="00DC656E">
        <w:rPr>
          <w:rFonts w:ascii="Tahoma" w:hAnsi="Tahoma" w:cs="Tahoma"/>
          <w:sz w:val="22"/>
          <w:szCs w:val="22"/>
        </w:rPr>
        <w:t xml:space="preserve"> and Head of Faculty of Humanities </w:t>
      </w:r>
    </w:p>
    <w:p w14:paraId="1B83CD9B" w14:textId="77777777" w:rsidR="004F59A3" w:rsidRPr="00DC656E" w:rsidRDefault="004F59A3" w:rsidP="00BF1769">
      <w:pPr>
        <w:rPr>
          <w:rFonts w:ascii="Tahoma" w:hAnsi="Tahoma" w:cs="Tahoma"/>
          <w:sz w:val="22"/>
          <w:szCs w:val="22"/>
        </w:rPr>
      </w:pPr>
    </w:p>
    <w:p w14:paraId="2A737B9E" w14:textId="033BE932" w:rsidR="004F59A3" w:rsidRPr="00DC656E" w:rsidRDefault="004F59A3" w:rsidP="00BF1769">
      <w:pPr>
        <w:rPr>
          <w:rFonts w:ascii="Tahoma" w:hAnsi="Tahoma" w:cs="Tahoma"/>
          <w:b/>
          <w:sz w:val="22"/>
          <w:szCs w:val="22"/>
        </w:rPr>
      </w:pPr>
      <w:r w:rsidRPr="00DC656E">
        <w:rPr>
          <w:rFonts w:ascii="Tahoma" w:hAnsi="Tahoma" w:cs="Tahoma"/>
          <w:b/>
          <w:sz w:val="22"/>
          <w:szCs w:val="22"/>
        </w:rPr>
        <w:t>Purpose of the job</w:t>
      </w:r>
      <w:r w:rsidR="00F67B9A" w:rsidRPr="00DC656E">
        <w:rPr>
          <w:rFonts w:ascii="Tahoma" w:hAnsi="Tahoma" w:cs="Tahoma"/>
          <w:b/>
          <w:sz w:val="22"/>
          <w:szCs w:val="22"/>
        </w:rPr>
        <w:br/>
      </w:r>
    </w:p>
    <w:p w14:paraId="3AC0A34C" w14:textId="4A3CE8C6" w:rsidR="004F59A3" w:rsidRPr="00DC656E" w:rsidRDefault="00632982" w:rsidP="00733CB8">
      <w:pPr>
        <w:jc w:val="both"/>
        <w:rPr>
          <w:rFonts w:ascii="Tahoma" w:hAnsi="Tahoma" w:cs="Tahoma"/>
          <w:color w:val="000000" w:themeColor="text1"/>
          <w:sz w:val="22"/>
          <w:szCs w:val="22"/>
        </w:rPr>
      </w:pPr>
      <w:r w:rsidRPr="00DC656E">
        <w:rPr>
          <w:rFonts w:ascii="Tahoma" w:hAnsi="Tahoma" w:cs="Tahoma"/>
          <w:color w:val="000000" w:themeColor="text1"/>
          <w:sz w:val="22"/>
          <w:szCs w:val="22"/>
        </w:rPr>
        <w:t xml:space="preserve">To teach </w:t>
      </w:r>
      <w:r w:rsidR="00EE5E62">
        <w:rPr>
          <w:rFonts w:ascii="Tahoma" w:hAnsi="Tahoma" w:cs="Tahoma"/>
          <w:color w:val="000000" w:themeColor="text1"/>
          <w:sz w:val="22"/>
          <w:szCs w:val="22"/>
        </w:rPr>
        <w:t>History</w:t>
      </w:r>
      <w:r w:rsidRPr="00DC656E">
        <w:rPr>
          <w:rFonts w:ascii="Tahoma" w:hAnsi="Tahoma" w:cs="Tahoma"/>
          <w:color w:val="000000" w:themeColor="text1"/>
          <w:sz w:val="22"/>
          <w:szCs w:val="22"/>
        </w:rPr>
        <w:t xml:space="preserve"> to a range of students whatever their starting points in order that they all make the progress of which they are capable.</w:t>
      </w:r>
    </w:p>
    <w:p w14:paraId="760828F5" w14:textId="77777777" w:rsidR="00632982" w:rsidRPr="00DC656E" w:rsidRDefault="00632982" w:rsidP="00733CB8">
      <w:pPr>
        <w:jc w:val="both"/>
        <w:rPr>
          <w:rFonts w:ascii="Tahoma" w:hAnsi="Tahoma" w:cs="Tahoma"/>
          <w:sz w:val="22"/>
          <w:szCs w:val="22"/>
        </w:rPr>
      </w:pPr>
    </w:p>
    <w:p w14:paraId="0B455DE6" w14:textId="77777777" w:rsidR="004F59A3" w:rsidRPr="00DC656E" w:rsidRDefault="00BF1769" w:rsidP="00733CB8">
      <w:pPr>
        <w:jc w:val="both"/>
        <w:rPr>
          <w:rFonts w:ascii="Tahoma" w:hAnsi="Tahoma" w:cs="Tahoma"/>
          <w:b/>
          <w:sz w:val="22"/>
          <w:szCs w:val="22"/>
        </w:rPr>
      </w:pPr>
      <w:r w:rsidRPr="00DC656E">
        <w:rPr>
          <w:rFonts w:ascii="Tahoma" w:hAnsi="Tahoma" w:cs="Tahoma"/>
          <w:b/>
          <w:sz w:val="22"/>
          <w:szCs w:val="22"/>
        </w:rPr>
        <w:t>Responsible for</w:t>
      </w:r>
    </w:p>
    <w:p w14:paraId="7F2FF85F" w14:textId="77777777" w:rsidR="004F59A3" w:rsidRPr="00DC656E" w:rsidRDefault="004F59A3" w:rsidP="00733CB8">
      <w:pPr>
        <w:jc w:val="both"/>
        <w:rPr>
          <w:rFonts w:ascii="Tahoma" w:hAnsi="Tahoma" w:cs="Tahoma"/>
          <w:sz w:val="22"/>
          <w:szCs w:val="22"/>
        </w:rPr>
      </w:pPr>
    </w:p>
    <w:p w14:paraId="03EBFC69" w14:textId="0F32BC59" w:rsidR="00DC656E" w:rsidRPr="00DC656E" w:rsidRDefault="00DC656E" w:rsidP="00DC656E">
      <w:pPr>
        <w:numPr>
          <w:ilvl w:val="0"/>
          <w:numId w:val="10"/>
        </w:numPr>
        <w:spacing w:after="3" w:line="251" w:lineRule="auto"/>
        <w:ind w:hanging="341"/>
        <w:jc w:val="both"/>
        <w:rPr>
          <w:rFonts w:ascii="Tahoma" w:hAnsi="Tahoma" w:cs="Tahoma"/>
          <w:sz w:val="22"/>
          <w:szCs w:val="22"/>
        </w:rPr>
      </w:pPr>
      <w:r w:rsidRPr="00DC656E">
        <w:rPr>
          <w:rFonts w:ascii="Tahoma" w:hAnsi="Tahoma" w:cs="Tahoma"/>
          <w:sz w:val="22"/>
          <w:szCs w:val="22"/>
        </w:rPr>
        <w:t xml:space="preserve">Committing to the progress of </w:t>
      </w:r>
      <w:r w:rsidRPr="00DC656E">
        <w:rPr>
          <w:rFonts w:ascii="Tahoma" w:hAnsi="Tahoma" w:cs="Tahoma"/>
          <w:sz w:val="22"/>
          <w:szCs w:val="22"/>
          <w:u w:val="single"/>
        </w:rPr>
        <w:t>all</w:t>
      </w:r>
      <w:r w:rsidRPr="00DC656E">
        <w:rPr>
          <w:rFonts w:ascii="Tahoma" w:hAnsi="Tahoma" w:cs="Tahoma"/>
          <w:sz w:val="22"/>
          <w:szCs w:val="22"/>
        </w:rPr>
        <w:t xml:space="preserve"> students, whatever their starting points.</w:t>
      </w:r>
    </w:p>
    <w:p w14:paraId="0F3EFE3F" w14:textId="77777777" w:rsidR="00DC656E" w:rsidRPr="00DC656E" w:rsidRDefault="00DC656E" w:rsidP="00DC656E">
      <w:pPr>
        <w:spacing w:after="42" w:line="259" w:lineRule="auto"/>
        <w:jc w:val="both"/>
        <w:rPr>
          <w:rFonts w:ascii="Tahoma" w:hAnsi="Tahoma" w:cs="Tahoma"/>
          <w:sz w:val="22"/>
          <w:szCs w:val="22"/>
        </w:rPr>
      </w:pPr>
      <w:r w:rsidRPr="00DC656E">
        <w:rPr>
          <w:rFonts w:ascii="Tahoma" w:hAnsi="Tahoma" w:cs="Tahoma"/>
          <w:sz w:val="22"/>
          <w:szCs w:val="22"/>
        </w:rPr>
        <w:t xml:space="preserve"> </w:t>
      </w:r>
    </w:p>
    <w:p w14:paraId="7EAC6FE7" w14:textId="3772110F" w:rsidR="00DC656E" w:rsidRPr="00DC656E" w:rsidRDefault="00DC656E" w:rsidP="00DC656E">
      <w:pPr>
        <w:numPr>
          <w:ilvl w:val="0"/>
          <w:numId w:val="10"/>
        </w:numPr>
        <w:spacing w:after="3" w:line="251" w:lineRule="auto"/>
        <w:ind w:hanging="341"/>
        <w:jc w:val="both"/>
        <w:rPr>
          <w:rFonts w:ascii="Tahoma" w:hAnsi="Tahoma" w:cs="Tahoma"/>
          <w:sz w:val="22"/>
          <w:szCs w:val="22"/>
        </w:rPr>
      </w:pPr>
      <w:r w:rsidRPr="00DC656E">
        <w:rPr>
          <w:rFonts w:ascii="Tahoma" w:hAnsi="Tahoma" w:cs="Tahoma"/>
          <w:sz w:val="22"/>
          <w:szCs w:val="22"/>
        </w:rPr>
        <w:t>Planning and delivering dynamic and engaging learning that takes account of students’ prior learning experiences and provide meaningful feedback that supports students’ next steps.</w:t>
      </w:r>
    </w:p>
    <w:p w14:paraId="384DF9E3" w14:textId="77777777" w:rsidR="00DC656E" w:rsidRPr="00DC656E" w:rsidRDefault="00DC656E" w:rsidP="00DC656E">
      <w:pPr>
        <w:pStyle w:val="ListParagraph"/>
        <w:rPr>
          <w:rFonts w:ascii="Tahoma" w:hAnsi="Tahoma" w:cs="Tahoma"/>
          <w:sz w:val="22"/>
          <w:szCs w:val="22"/>
        </w:rPr>
      </w:pPr>
    </w:p>
    <w:p w14:paraId="227854CE" w14:textId="2F84B76B" w:rsidR="00DC656E" w:rsidRPr="00DC656E" w:rsidRDefault="00DC656E" w:rsidP="00DC656E">
      <w:pPr>
        <w:numPr>
          <w:ilvl w:val="0"/>
          <w:numId w:val="10"/>
        </w:numPr>
        <w:spacing w:after="3" w:line="251" w:lineRule="auto"/>
        <w:ind w:hanging="341"/>
        <w:jc w:val="both"/>
        <w:rPr>
          <w:rFonts w:ascii="Tahoma" w:hAnsi="Tahoma" w:cs="Tahoma"/>
          <w:sz w:val="22"/>
          <w:szCs w:val="22"/>
        </w:rPr>
      </w:pPr>
      <w:r w:rsidRPr="00DC656E">
        <w:rPr>
          <w:rFonts w:ascii="Tahoma" w:hAnsi="Tahoma" w:cs="Tahoma"/>
          <w:sz w:val="22"/>
          <w:szCs w:val="22"/>
        </w:rPr>
        <w:t>Ensuring that regular termly systematic student attainment checks are carried out, followed up and reported in line with the published schedule.</w:t>
      </w:r>
    </w:p>
    <w:p w14:paraId="7D5A266B" w14:textId="77777777" w:rsidR="00DC656E" w:rsidRPr="00DC656E" w:rsidRDefault="00DC656E" w:rsidP="00DC656E">
      <w:pPr>
        <w:pStyle w:val="ListParagraph"/>
        <w:rPr>
          <w:rFonts w:ascii="Tahoma" w:hAnsi="Tahoma" w:cs="Tahoma"/>
          <w:sz w:val="22"/>
          <w:szCs w:val="22"/>
        </w:rPr>
      </w:pPr>
    </w:p>
    <w:p w14:paraId="0680D0EF" w14:textId="1D2BE9A2" w:rsidR="00DC656E" w:rsidRPr="00DC656E" w:rsidRDefault="00DC656E" w:rsidP="00DC656E">
      <w:pPr>
        <w:numPr>
          <w:ilvl w:val="0"/>
          <w:numId w:val="10"/>
        </w:numPr>
        <w:spacing w:after="3" w:line="251" w:lineRule="auto"/>
        <w:ind w:hanging="341"/>
        <w:jc w:val="both"/>
        <w:rPr>
          <w:rFonts w:ascii="Tahoma" w:hAnsi="Tahoma" w:cs="Tahoma"/>
          <w:sz w:val="22"/>
          <w:szCs w:val="22"/>
        </w:rPr>
      </w:pPr>
      <w:r w:rsidRPr="00DC656E">
        <w:rPr>
          <w:rFonts w:ascii="Tahoma" w:hAnsi="Tahoma" w:cs="Tahoma"/>
          <w:sz w:val="22"/>
          <w:szCs w:val="22"/>
        </w:rPr>
        <w:t>Ensuring that there is curriculum coverage, continuity and progression for all students.</w:t>
      </w:r>
    </w:p>
    <w:p w14:paraId="5563D179" w14:textId="77777777" w:rsidR="00CE3ED7" w:rsidRPr="00DC656E" w:rsidRDefault="00CE3ED7" w:rsidP="00CE3ED7">
      <w:pPr>
        <w:pStyle w:val="ListParagraph"/>
        <w:rPr>
          <w:rFonts w:ascii="Tahoma" w:hAnsi="Tahoma" w:cs="Tahoma"/>
          <w:strike/>
          <w:sz w:val="22"/>
          <w:szCs w:val="22"/>
        </w:rPr>
      </w:pPr>
    </w:p>
    <w:p w14:paraId="7167E293" w14:textId="77777777" w:rsidR="004F59A3" w:rsidRPr="00DC656E" w:rsidRDefault="004F59A3" w:rsidP="009621F2">
      <w:pPr>
        <w:jc w:val="both"/>
        <w:rPr>
          <w:rFonts w:ascii="Tahoma" w:hAnsi="Tahoma" w:cs="Tahoma"/>
          <w:b/>
          <w:sz w:val="22"/>
          <w:szCs w:val="22"/>
        </w:rPr>
      </w:pPr>
      <w:r w:rsidRPr="00DC656E">
        <w:rPr>
          <w:rFonts w:ascii="Tahoma" w:hAnsi="Tahoma" w:cs="Tahoma"/>
          <w:b/>
          <w:sz w:val="22"/>
          <w:szCs w:val="22"/>
        </w:rPr>
        <w:t>Job Specification</w:t>
      </w:r>
    </w:p>
    <w:p w14:paraId="396C1684" w14:textId="77777777" w:rsidR="00983CD3" w:rsidRPr="00DC656E" w:rsidRDefault="00983CD3" w:rsidP="0003318E">
      <w:pPr>
        <w:jc w:val="both"/>
        <w:rPr>
          <w:rFonts w:ascii="Tahoma" w:hAnsi="Tahoma" w:cs="Tahoma"/>
          <w:color w:val="000000" w:themeColor="text1"/>
          <w:sz w:val="22"/>
          <w:szCs w:val="22"/>
        </w:rPr>
      </w:pPr>
    </w:p>
    <w:p w14:paraId="5AF5CE69" w14:textId="77777777" w:rsidR="00DC656E" w:rsidRPr="00DC656E" w:rsidRDefault="00DC656E" w:rsidP="00DC656E">
      <w:pPr>
        <w:numPr>
          <w:ilvl w:val="0"/>
          <w:numId w:val="10"/>
        </w:numPr>
        <w:spacing w:after="3" w:line="251" w:lineRule="auto"/>
        <w:ind w:hanging="341"/>
        <w:jc w:val="both"/>
        <w:rPr>
          <w:rFonts w:ascii="Tahoma" w:hAnsi="Tahoma" w:cs="Tahoma"/>
          <w:sz w:val="22"/>
          <w:szCs w:val="22"/>
        </w:rPr>
      </w:pPr>
      <w:r w:rsidRPr="00DC656E">
        <w:rPr>
          <w:rFonts w:ascii="Tahoma" w:hAnsi="Tahoma" w:cs="Tahoma"/>
          <w:sz w:val="22"/>
          <w:szCs w:val="22"/>
        </w:rPr>
        <w:t xml:space="preserve">To value and contribute to the school’s culture of achievement and to its commitment to raising standards of performance. </w:t>
      </w:r>
    </w:p>
    <w:p w14:paraId="22FC8AB5" w14:textId="77777777" w:rsidR="00DC656E" w:rsidRPr="00DC656E" w:rsidRDefault="00DC656E" w:rsidP="00DC656E">
      <w:pPr>
        <w:spacing w:after="45" w:line="259" w:lineRule="auto"/>
        <w:jc w:val="both"/>
        <w:rPr>
          <w:rFonts w:ascii="Tahoma" w:hAnsi="Tahoma" w:cs="Tahoma"/>
          <w:sz w:val="22"/>
          <w:szCs w:val="22"/>
        </w:rPr>
      </w:pPr>
      <w:r w:rsidRPr="00DC656E">
        <w:rPr>
          <w:rFonts w:ascii="Tahoma" w:hAnsi="Tahoma" w:cs="Tahoma"/>
          <w:sz w:val="22"/>
          <w:szCs w:val="22"/>
        </w:rPr>
        <w:t xml:space="preserve"> </w:t>
      </w:r>
    </w:p>
    <w:p w14:paraId="4D61FF32" w14:textId="2F698FEB" w:rsidR="00DC656E" w:rsidRPr="00DC656E" w:rsidRDefault="00DC656E" w:rsidP="00DC656E">
      <w:pPr>
        <w:numPr>
          <w:ilvl w:val="0"/>
          <w:numId w:val="10"/>
        </w:numPr>
        <w:spacing w:after="3" w:line="251" w:lineRule="auto"/>
        <w:ind w:hanging="341"/>
        <w:jc w:val="both"/>
        <w:rPr>
          <w:rFonts w:ascii="Tahoma" w:hAnsi="Tahoma" w:cs="Tahoma"/>
          <w:sz w:val="22"/>
          <w:szCs w:val="22"/>
        </w:rPr>
      </w:pPr>
      <w:r w:rsidRPr="00DC656E">
        <w:rPr>
          <w:rFonts w:ascii="Tahoma" w:hAnsi="Tahoma" w:cs="Tahoma"/>
          <w:sz w:val="22"/>
          <w:szCs w:val="22"/>
        </w:rPr>
        <w:t xml:space="preserve">To champion all whole-school policies so that pupils’ learning, health and safety are consistently supported.  </w:t>
      </w:r>
    </w:p>
    <w:p w14:paraId="509155D3" w14:textId="77777777" w:rsidR="00DC656E" w:rsidRPr="00DC656E" w:rsidRDefault="00DC656E" w:rsidP="00DC656E">
      <w:pPr>
        <w:jc w:val="both"/>
        <w:rPr>
          <w:rFonts w:ascii="Tahoma" w:hAnsi="Tahoma" w:cs="Tahoma"/>
          <w:sz w:val="22"/>
          <w:szCs w:val="22"/>
        </w:rPr>
      </w:pPr>
    </w:p>
    <w:p w14:paraId="729654FE" w14:textId="77777777" w:rsidR="00DC656E" w:rsidRPr="00DC656E" w:rsidRDefault="00DC656E" w:rsidP="00DC656E">
      <w:pPr>
        <w:numPr>
          <w:ilvl w:val="0"/>
          <w:numId w:val="10"/>
        </w:numPr>
        <w:spacing w:after="3" w:line="251" w:lineRule="auto"/>
        <w:ind w:hanging="341"/>
        <w:jc w:val="both"/>
        <w:rPr>
          <w:rFonts w:ascii="Tahoma" w:hAnsi="Tahoma" w:cs="Tahoma"/>
          <w:sz w:val="22"/>
          <w:szCs w:val="22"/>
        </w:rPr>
      </w:pPr>
      <w:r w:rsidRPr="00DC656E">
        <w:rPr>
          <w:rFonts w:ascii="Tahoma" w:hAnsi="Tahoma" w:cs="Tahoma"/>
          <w:sz w:val="22"/>
          <w:szCs w:val="22"/>
        </w:rPr>
        <w:t>To take into account and meet the needs of students on the SEN register.</w:t>
      </w:r>
    </w:p>
    <w:p w14:paraId="0C479035" w14:textId="77777777" w:rsidR="00DC656E" w:rsidRPr="00DC656E" w:rsidRDefault="00DC656E" w:rsidP="00DC656E">
      <w:pPr>
        <w:pStyle w:val="ListParagraph"/>
        <w:rPr>
          <w:rFonts w:ascii="Tahoma" w:hAnsi="Tahoma" w:cs="Tahoma"/>
          <w:sz w:val="22"/>
          <w:szCs w:val="22"/>
        </w:rPr>
      </w:pPr>
    </w:p>
    <w:p w14:paraId="30740584" w14:textId="77777777" w:rsidR="00DC656E" w:rsidRPr="00DC656E" w:rsidRDefault="00DC656E" w:rsidP="00DC656E">
      <w:pPr>
        <w:numPr>
          <w:ilvl w:val="0"/>
          <w:numId w:val="10"/>
        </w:numPr>
        <w:spacing w:after="3" w:line="251" w:lineRule="auto"/>
        <w:ind w:hanging="341"/>
        <w:jc w:val="both"/>
        <w:rPr>
          <w:rFonts w:ascii="Tahoma" w:hAnsi="Tahoma" w:cs="Tahoma"/>
          <w:sz w:val="22"/>
          <w:szCs w:val="22"/>
        </w:rPr>
      </w:pPr>
      <w:r w:rsidRPr="00DC656E">
        <w:rPr>
          <w:rFonts w:ascii="Tahoma" w:hAnsi="Tahoma" w:cs="Tahoma"/>
          <w:sz w:val="22"/>
          <w:szCs w:val="22"/>
        </w:rPr>
        <w:t>To ensure the effective development of students’ literacy, numeracy and ICT skills.</w:t>
      </w:r>
    </w:p>
    <w:p w14:paraId="6E045EA2" w14:textId="77777777" w:rsidR="00DC656E" w:rsidRPr="00DC656E" w:rsidRDefault="00DC656E" w:rsidP="00DC656E">
      <w:pPr>
        <w:pStyle w:val="ListParagraph"/>
        <w:rPr>
          <w:rFonts w:ascii="Tahoma" w:hAnsi="Tahoma" w:cs="Tahoma"/>
          <w:sz w:val="22"/>
          <w:szCs w:val="22"/>
        </w:rPr>
      </w:pPr>
    </w:p>
    <w:p w14:paraId="38AF6A35" w14:textId="77777777" w:rsidR="00DC656E" w:rsidRPr="00DC656E" w:rsidRDefault="00DC656E" w:rsidP="00DC656E">
      <w:pPr>
        <w:numPr>
          <w:ilvl w:val="0"/>
          <w:numId w:val="10"/>
        </w:numPr>
        <w:spacing w:after="3" w:line="251" w:lineRule="auto"/>
        <w:ind w:hanging="341"/>
        <w:jc w:val="both"/>
        <w:rPr>
          <w:rFonts w:ascii="Tahoma" w:hAnsi="Tahoma" w:cs="Tahoma"/>
          <w:sz w:val="22"/>
          <w:szCs w:val="22"/>
        </w:rPr>
      </w:pPr>
      <w:r w:rsidRPr="00DC656E">
        <w:rPr>
          <w:rFonts w:ascii="Tahoma" w:hAnsi="Tahoma" w:cs="Tahoma"/>
          <w:sz w:val="22"/>
          <w:szCs w:val="22"/>
        </w:rPr>
        <w:t>To oversee the arrangements for homework and independent learning.</w:t>
      </w:r>
    </w:p>
    <w:p w14:paraId="3C8A48BF" w14:textId="77777777" w:rsidR="00DC656E" w:rsidRPr="00DC656E" w:rsidRDefault="00DC656E" w:rsidP="00DC656E">
      <w:pPr>
        <w:pStyle w:val="ListParagraph"/>
        <w:rPr>
          <w:rFonts w:ascii="Tahoma" w:hAnsi="Tahoma" w:cs="Tahoma"/>
          <w:sz w:val="22"/>
          <w:szCs w:val="22"/>
        </w:rPr>
      </w:pPr>
    </w:p>
    <w:p w14:paraId="2015AAE5" w14:textId="77777777" w:rsidR="00DC656E" w:rsidRPr="00DC656E" w:rsidRDefault="00DC656E" w:rsidP="00DC656E">
      <w:pPr>
        <w:numPr>
          <w:ilvl w:val="0"/>
          <w:numId w:val="10"/>
        </w:numPr>
        <w:spacing w:after="3" w:line="251" w:lineRule="auto"/>
        <w:ind w:hanging="341"/>
        <w:jc w:val="both"/>
        <w:rPr>
          <w:rFonts w:ascii="Tahoma" w:hAnsi="Tahoma" w:cs="Tahoma"/>
          <w:sz w:val="22"/>
          <w:szCs w:val="22"/>
        </w:rPr>
      </w:pPr>
      <w:r w:rsidRPr="00DC656E">
        <w:rPr>
          <w:rFonts w:ascii="Tahoma" w:hAnsi="Tahoma" w:cs="Tahoma"/>
          <w:sz w:val="22"/>
          <w:szCs w:val="22"/>
        </w:rPr>
        <w:t>To oversee the preparation of students for all assessments and examinations in the subject/s and reporting to parents.</w:t>
      </w:r>
    </w:p>
    <w:p w14:paraId="7A49CF0E" w14:textId="77777777" w:rsidR="00DC656E" w:rsidRPr="00DC656E" w:rsidRDefault="00DC656E" w:rsidP="00DC656E">
      <w:pPr>
        <w:pStyle w:val="ListParagraph"/>
        <w:rPr>
          <w:rFonts w:ascii="Tahoma" w:hAnsi="Tahoma" w:cs="Tahoma"/>
          <w:sz w:val="22"/>
          <w:szCs w:val="22"/>
        </w:rPr>
      </w:pPr>
    </w:p>
    <w:p w14:paraId="7C99514E" w14:textId="0F76F518" w:rsidR="00DC656E" w:rsidRPr="00DC656E" w:rsidRDefault="00DC656E" w:rsidP="00DC656E">
      <w:pPr>
        <w:numPr>
          <w:ilvl w:val="0"/>
          <w:numId w:val="10"/>
        </w:numPr>
        <w:spacing w:after="3" w:line="251" w:lineRule="auto"/>
        <w:ind w:hanging="341"/>
        <w:jc w:val="both"/>
        <w:rPr>
          <w:rFonts w:ascii="Tahoma" w:hAnsi="Tahoma" w:cs="Tahoma"/>
          <w:sz w:val="22"/>
          <w:szCs w:val="22"/>
        </w:rPr>
      </w:pPr>
      <w:r w:rsidRPr="00DC656E">
        <w:rPr>
          <w:rFonts w:ascii="Tahoma" w:hAnsi="Tahoma" w:cs="Tahoma"/>
          <w:sz w:val="22"/>
          <w:szCs w:val="22"/>
        </w:rPr>
        <w:t xml:space="preserve">To monitor student’s attendance at and </w:t>
      </w:r>
      <w:r w:rsidR="009A0B9E" w:rsidRPr="00DC656E">
        <w:rPr>
          <w:rFonts w:ascii="Tahoma" w:hAnsi="Tahoma" w:cs="Tahoma"/>
          <w:sz w:val="22"/>
          <w:szCs w:val="22"/>
        </w:rPr>
        <w:t>behavior</w:t>
      </w:r>
      <w:r w:rsidRPr="00DC656E">
        <w:rPr>
          <w:rFonts w:ascii="Tahoma" w:hAnsi="Tahoma" w:cs="Tahoma"/>
          <w:sz w:val="22"/>
          <w:szCs w:val="22"/>
        </w:rPr>
        <w:t xml:space="preserve"> in lessons, liaise with the Heads of Year and Faculty in this respect, and to use the school’s referral system.</w:t>
      </w:r>
    </w:p>
    <w:p w14:paraId="66D3184E" w14:textId="77777777" w:rsidR="009621F2" w:rsidRPr="00DC656E" w:rsidRDefault="009621F2" w:rsidP="009621F2">
      <w:pPr>
        <w:pStyle w:val="ListParagraph"/>
        <w:rPr>
          <w:rFonts w:ascii="Tahoma" w:hAnsi="Tahoma" w:cs="Tahoma"/>
          <w:color w:val="000000" w:themeColor="text1"/>
          <w:sz w:val="22"/>
          <w:szCs w:val="22"/>
        </w:rPr>
      </w:pPr>
    </w:p>
    <w:p w14:paraId="0615B711" w14:textId="77777777" w:rsidR="00DC656E" w:rsidRPr="00DC656E" w:rsidRDefault="00DC656E" w:rsidP="00DC656E">
      <w:pPr>
        <w:numPr>
          <w:ilvl w:val="0"/>
          <w:numId w:val="10"/>
        </w:numPr>
        <w:spacing w:after="3" w:line="251" w:lineRule="auto"/>
        <w:ind w:hanging="341"/>
        <w:jc w:val="both"/>
        <w:rPr>
          <w:rFonts w:ascii="Tahoma" w:hAnsi="Tahoma" w:cs="Tahoma"/>
          <w:sz w:val="22"/>
          <w:szCs w:val="22"/>
        </w:rPr>
      </w:pPr>
      <w:r w:rsidRPr="00DC656E">
        <w:rPr>
          <w:rFonts w:ascii="Tahoma" w:hAnsi="Tahoma" w:cs="Tahoma"/>
          <w:sz w:val="22"/>
          <w:szCs w:val="22"/>
        </w:rPr>
        <w:t>To encourage the display and celebration of student’s work in the school.</w:t>
      </w:r>
    </w:p>
    <w:p w14:paraId="0A1CC871" w14:textId="77777777" w:rsidR="00DC656E" w:rsidRPr="00DC656E" w:rsidRDefault="00DC656E" w:rsidP="00DC656E">
      <w:pPr>
        <w:pStyle w:val="ListParagraph"/>
        <w:rPr>
          <w:rFonts w:ascii="Tahoma" w:hAnsi="Tahoma" w:cs="Tahoma"/>
          <w:sz w:val="22"/>
          <w:szCs w:val="22"/>
        </w:rPr>
      </w:pPr>
    </w:p>
    <w:p w14:paraId="0D42528C" w14:textId="77777777" w:rsidR="00DC656E" w:rsidRPr="00DC656E" w:rsidRDefault="00DC656E" w:rsidP="00DC656E">
      <w:pPr>
        <w:numPr>
          <w:ilvl w:val="0"/>
          <w:numId w:val="10"/>
        </w:numPr>
        <w:spacing w:after="3" w:line="251" w:lineRule="auto"/>
        <w:ind w:hanging="341"/>
        <w:jc w:val="both"/>
        <w:rPr>
          <w:rFonts w:ascii="Tahoma" w:hAnsi="Tahoma" w:cs="Tahoma"/>
          <w:sz w:val="22"/>
          <w:szCs w:val="22"/>
        </w:rPr>
      </w:pPr>
      <w:r w:rsidRPr="00DC656E">
        <w:rPr>
          <w:rFonts w:ascii="Tahoma" w:hAnsi="Tahoma" w:cs="Tahoma"/>
          <w:sz w:val="22"/>
          <w:szCs w:val="22"/>
        </w:rPr>
        <w:t>To liaise with parents and students providing guidance for 16+ and FE/HE courses.</w:t>
      </w:r>
    </w:p>
    <w:p w14:paraId="446580E1" w14:textId="77777777" w:rsidR="00DC656E" w:rsidRPr="00DC656E" w:rsidRDefault="00DC656E" w:rsidP="00DC656E">
      <w:pPr>
        <w:pStyle w:val="ListParagraph"/>
        <w:rPr>
          <w:rFonts w:ascii="Tahoma" w:hAnsi="Tahoma" w:cs="Tahoma"/>
          <w:sz w:val="22"/>
          <w:szCs w:val="22"/>
        </w:rPr>
      </w:pPr>
    </w:p>
    <w:p w14:paraId="050DFE2D" w14:textId="77777777" w:rsidR="00DC656E" w:rsidRPr="00DC656E" w:rsidRDefault="00DC656E" w:rsidP="00DC656E">
      <w:pPr>
        <w:numPr>
          <w:ilvl w:val="0"/>
          <w:numId w:val="10"/>
        </w:numPr>
        <w:spacing w:after="3" w:line="251" w:lineRule="auto"/>
        <w:ind w:hanging="341"/>
        <w:jc w:val="both"/>
        <w:rPr>
          <w:rFonts w:ascii="Tahoma" w:hAnsi="Tahoma" w:cs="Tahoma"/>
          <w:sz w:val="22"/>
          <w:szCs w:val="22"/>
        </w:rPr>
      </w:pPr>
      <w:r w:rsidRPr="00DC656E">
        <w:rPr>
          <w:rFonts w:ascii="Tahoma" w:hAnsi="Tahoma" w:cs="Tahoma"/>
          <w:sz w:val="22"/>
          <w:szCs w:val="22"/>
        </w:rPr>
        <w:t>To attend and participate in all scheduled meetings in accordance with the school’s published calendar.</w:t>
      </w:r>
    </w:p>
    <w:p w14:paraId="04DCADF0" w14:textId="77777777" w:rsidR="00DC656E" w:rsidRPr="00DC656E" w:rsidRDefault="00DC656E" w:rsidP="00DC656E">
      <w:pPr>
        <w:spacing w:after="45" w:line="259" w:lineRule="auto"/>
        <w:jc w:val="both"/>
        <w:rPr>
          <w:rFonts w:ascii="Tahoma" w:hAnsi="Tahoma" w:cs="Tahoma"/>
          <w:sz w:val="22"/>
          <w:szCs w:val="22"/>
        </w:rPr>
      </w:pPr>
      <w:r w:rsidRPr="00DC656E">
        <w:rPr>
          <w:rFonts w:ascii="Tahoma" w:hAnsi="Tahoma" w:cs="Tahoma"/>
          <w:sz w:val="22"/>
          <w:szCs w:val="22"/>
        </w:rPr>
        <w:t xml:space="preserve"> </w:t>
      </w:r>
    </w:p>
    <w:p w14:paraId="21097C66" w14:textId="77777777" w:rsidR="00DC656E" w:rsidRPr="00DC656E" w:rsidRDefault="00DC656E" w:rsidP="00DC656E">
      <w:pPr>
        <w:numPr>
          <w:ilvl w:val="0"/>
          <w:numId w:val="10"/>
        </w:numPr>
        <w:spacing w:after="3" w:line="251" w:lineRule="auto"/>
        <w:ind w:hanging="341"/>
        <w:jc w:val="both"/>
        <w:rPr>
          <w:rFonts w:ascii="Tahoma" w:hAnsi="Tahoma" w:cs="Tahoma"/>
          <w:sz w:val="22"/>
          <w:szCs w:val="22"/>
        </w:rPr>
      </w:pPr>
      <w:r w:rsidRPr="00DC656E">
        <w:rPr>
          <w:rFonts w:ascii="Tahoma" w:hAnsi="Tahoma" w:cs="Tahoma"/>
          <w:sz w:val="22"/>
          <w:szCs w:val="22"/>
        </w:rPr>
        <w:t>To share in supervisory duties in accordance with the school’s published rotas.</w:t>
      </w:r>
    </w:p>
    <w:p w14:paraId="03F60EFA" w14:textId="77777777" w:rsidR="00DC656E" w:rsidRPr="00DC656E" w:rsidRDefault="00DC656E" w:rsidP="00DC656E">
      <w:pPr>
        <w:pStyle w:val="ListParagraph"/>
        <w:rPr>
          <w:rFonts w:ascii="Tahoma" w:hAnsi="Tahoma" w:cs="Tahoma"/>
          <w:sz w:val="22"/>
          <w:szCs w:val="22"/>
        </w:rPr>
      </w:pPr>
    </w:p>
    <w:p w14:paraId="11A94FF6" w14:textId="77777777" w:rsidR="00DC656E" w:rsidRPr="00DC656E" w:rsidRDefault="00DC656E" w:rsidP="00DC656E">
      <w:pPr>
        <w:numPr>
          <w:ilvl w:val="0"/>
          <w:numId w:val="10"/>
        </w:numPr>
        <w:spacing w:after="3" w:line="251" w:lineRule="auto"/>
        <w:ind w:hanging="341"/>
        <w:jc w:val="both"/>
        <w:rPr>
          <w:rFonts w:ascii="Tahoma" w:hAnsi="Tahoma" w:cs="Tahoma"/>
          <w:sz w:val="22"/>
          <w:szCs w:val="22"/>
        </w:rPr>
      </w:pPr>
      <w:r w:rsidRPr="00DC656E">
        <w:rPr>
          <w:rFonts w:ascii="Tahoma" w:hAnsi="Tahoma" w:cs="Tahoma"/>
          <w:sz w:val="22"/>
          <w:szCs w:val="22"/>
        </w:rPr>
        <w:lastRenderedPageBreak/>
        <w:t>To be a form tutor – support tutees’ academic and personal development.</w:t>
      </w:r>
    </w:p>
    <w:p w14:paraId="276D3A41" w14:textId="77777777" w:rsidR="00DC656E" w:rsidRPr="00DC656E" w:rsidRDefault="00DC656E" w:rsidP="00DC656E">
      <w:pPr>
        <w:pStyle w:val="ListParagraph"/>
        <w:rPr>
          <w:rFonts w:ascii="Tahoma" w:hAnsi="Tahoma" w:cs="Tahoma"/>
          <w:sz w:val="22"/>
          <w:szCs w:val="22"/>
        </w:rPr>
      </w:pPr>
    </w:p>
    <w:p w14:paraId="246097B2" w14:textId="3CAC2667" w:rsidR="00DC656E" w:rsidRPr="00DC656E" w:rsidRDefault="00DC656E" w:rsidP="00DC656E">
      <w:pPr>
        <w:numPr>
          <w:ilvl w:val="0"/>
          <w:numId w:val="10"/>
        </w:numPr>
        <w:spacing w:after="3" w:line="251" w:lineRule="auto"/>
        <w:ind w:hanging="341"/>
        <w:jc w:val="both"/>
        <w:rPr>
          <w:rFonts w:ascii="Tahoma" w:hAnsi="Tahoma" w:cs="Tahoma"/>
          <w:sz w:val="22"/>
          <w:szCs w:val="22"/>
        </w:rPr>
      </w:pPr>
      <w:r w:rsidRPr="00DC656E">
        <w:rPr>
          <w:rFonts w:ascii="Tahoma" w:hAnsi="Tahoma" w:cs="Tahoma"/>
          <w:sz w:val="22"/>
          <w:szCs w:val="22"/>
        </w:rPr>
        <w:t>To uphold school basic standards in the role of tutor/adult in the organization e.g. uniform, lateness etc.</w:t>
      </w:r>
    </w:p>
    <w:p w14:paraId="28A85777" w14:textId="77777777" w:rsidR="00DC656E" w:rsidRPr="00DC656E" w:rsidRDefault="00DC656E" w:rsidP="00DC656E">
      <w:pPr>
        <w:spacing w:after="42" w:line="259" w:lineRule="auto"/>
        <w:jc w:val="both"/>
        <w:rPr>
          <w:rFonts w:ascii="Tahoma" w:hAnsi="Tahoma" w:cs="Tahoma"/>
          <w:sz w:val="22"/>
          <w:szCs w:val="22"/>
        </w:rPr>
      </w:pPr>
      <w:r w:rsidRPr="00DC656E">
        <w:rPr>
          <w:rFonts w:ascii="Tahoma" w:hAnsi="Tahoma" w:cs="Tahoma"/>
          <w:sz w:val="22"/>
          <w:szCs w:val="22"/>
        </w:rPr>
        <w:t xml:space="preserve"> </w:t>
      </w:r>
    </w:p>
    <w:p w14:paraId="5D3034DD" w14:textId="77777777" w:rsidR="00DC656E" w:rsidRPr="00DC656E" w:rsidRDefault="00DC656E" w:rsidP="00DC656E">
      <w:pPr>
        <w:numPr>
          <w:ilvl w:val="0"/>
          <w:numId w:val="10"/>
        </w:numPr>
        <w:spacing w:after="3" w:line="251" w:lineRule="auto"/>
        <w:ind w:hanging="341"/>
        <w:jc w:val="both"/>
        <w:rPr>
          <w:rFonts w:ascii="Tahoma" w:hAnsi="Tahoma" w:cs="Tahoma"/>
          <w:sz w:val="22"/>
          <w:szCs w:val="22"/>
        </w:rPr>
      </w:pPr>
      <w:r w:rsidRPr="00DC656E">
        <w:rPr>
          <w:rFonts w:ascii="Tahoma" w:hAnsi="Tahoma" w:cs="Tahoma"/>
          <w:sz w:val="22"/>
          <w:szCs w:val="22"/>
        </w:rPr>
        <w:t xml:space="preserve">To be conversant with all published school information. </w:t>
      </w:r>
    </w:p>
    <w:p w14:paraId="1D68EAD0" w14:textId="77777777" w:rsidR="00DC656E" w:rsidRPr="00DC656E" w:rsidRDefault="00DC656E" w:rsidP="00DC656E">
      <w:pPr>
        <w:spacing w:after="45" w:line="259" w:lineRule="auto"/>
        <w:jc w:val="both"/>
        <w:rPr>
          <w:rFonts w:ascii="Tahoma" w:hAnsi="Tahoma" w:cs="Tahoma"/>
          <w:sz w:val="22"/>
          <w:szCs w:val="22"/>
        </w:rPr>
      </w:pPr>
      <w:r w:rsidRPr="00DC656E">
        <w:rPr>
          <w:rFonts w:ascii="Tahoma" w:hAnsi="Tahoma" w:cs="Tahoma"/>
          <w:sz w:val="22"/>
          <w:szCs w:val="22"/>
        </w:rPr>
        <w:t xml:space="preserve"> </w:t>
      </w:r>
    </w:p>
    <w:p w14:paraId="5D04EFF3" w14:textId="77777777" w:rsidR="00DC656E" w:rsidRPr="00DC656E" w:rsidRDefault="00DC656E" w:rsidP="00DC656E">
      <w:pPr>
        <w:numPr>
          <w:ilvl w:val="0"/>
          <w:numId w:val="10"/>
        </w:numPr>
        <w:spacing w:after="3" w:line="251" w:lineRule="auto"/>
        <w:ind w:hanging="341"/>
        <w:jc w:val="both"/>
        <w:rPr>
          <w:rFonts w:ascii="Tahoma" w:hAnsi="Tahoma" w:cs="Tahoma"/>
          <w:sz w:val="22"/>
          <w:szCs w:val="22"/>
        </w:rPr>
      </w:pPr>
      <w:r w:rsidRPr="00DC656E">
        <w:rPr>
          <w:rFonts w:ascii="Tahoma" w:hAnsi="Tahoma" w:cs="Tahoma"/>
          <w:sz w:val="22"/>
          <w:szCs w:val="22"/>
        </w:rPr>
        <w:t>To keep lesson registers and to record details of classwork and homework set for students.</w:t>
      </w:r>
    </w:p>
    <w:p w14:paraId="21761492" w14:textId="77777777" w:rsidR="00DC656E" w:rsidRPr="00DC656E" w:rsidRDefault="00DC656E" w:rsidP="00DC656E">
      <w:pPr>
        <w:spacing w:after="45" w:line="259" w:lineRule="auto"/>
        <w:jc w:val="both"/>
        <w:rPr>
          <w:rFonts w:ascii="Tahoma" w:hAnsi="Tahoma" w:cs="Tahoma"/>
          <w:sz w:val="22"/>
          <w:szCs w:val="22"/>
        </w:rPr>
      </w:pPr>
      <w:r w:rsidRPr="00DC656E">
        <w:rPr>
          <w:rFonts w:ascii="Tahoma" w:hAnsi="Tahoma" w:cs="Tahoma"/>
          <w:sz w:val="22"/>
          <w:szCs w:val="22"/>
        </w:rPr>
        <w:t xml:space="preserve"> </w:t>
      </w:r>
    </w:p>
    <w:p w14:paraId="49FFEFF8" w14:textId="4C6DA1C1" w:rsidR="00DC656E" w:rsidRPr="00DC656E" w:rsidRDefault="00DC656E" w:rsidP="00DC656E">
      <w:pPr>
        <w:numPr>
          <w:ilvl w:val="0"/>
          <w:numId w:val="10"/>
        </w:numPr>
        <w:spacing w:after="3" w:line="251" w:lineRule="auto"/>
        <w:ind w:hanging="341"/>
        <w:jc w:val="both"/>
        <w:rPr>
          <w:rFonts w:ascii="Tahoma" w:hAnsi="Tahoma" w:cs="Tahoma"/>
          <w:sz w:val="22"/>
          <w:szCs w:val="22"/>
        </w:rPr>
      </w:pPr>
      <w:r w:rsidRPr="00DC656E">
        <w:rPr>
          <w:rFonts w:ascii="Tahoma" w:hAnsi="Tahoma" w:cs="Tahoma"/>
          <w:sz w:val="22"/>
          <w:szCs w:val="22"/>
        </w:rPr>
        <w:t>To participate in public and internal examination arrangements together with any other review or assessment programs and to report on these in accordance with published schedules.</w:t>
      </w:r>
    </w:p>
    <w:p w14:paraId="7AA5C925" w14:textId="77777777" w:rsidR="00DC656E" w:rsidRPr="00DC656E" w:rsidRDefault="00DC656E" w:rsidP="00DC656E">
      <w:pPr>
        <w:pStyle w:val="ListParagraph"/>
        <w:jc w:val="both"/>
        <w:rPr>
          <w:rFonts w:ascii="Tahoma" w:hAnsi="Tahoma" w:cs="Tahoma"/>
          <w:sz w:val="22"/>
          <w:szCs w:val="22"/>
        </w:rPr>
      </w:pPr>
    </w:p>
    <w:p w14:paraId="4522784B" w14:textId="77777777" w:rsidR="00DC656E" w:rsidRPr="00DC656E" w:rsidRDefault="00DC656E" w:rsidP="00DC656E">
      <w:pPr>
        <w:numPr>
          <w:ilvl w:val="0"/>
          <w:numId w:val="10"/>
        </w:numPr>
        <w:spacing w:after="3" w:line="251" w:lineRule="auto"/>
        <w:ind w:hanging="341"/>
        <w:jc w:val="both"/>
        <w:rPr>
          <w:rFonts w:ascii="Tahoma" w:hAnsi="Tahoma" w:cs="Tahoma"/>
          <w:sz w:val="22"/>
          <w:szCs w:val="22"/>
        </w:rPr>
      </w:pPr>
      <w:r w:rsidRPr="00DC656E">
        <w:rPr>
          <w:rFonts w:ascii="Tahoma" w:hAnsi="Tahoma" w:cs="Tahoma"/>
          <w:sz w:val="22"/>
          <w:szCs w:val="22"/>
        </w:rPr>
        <w:t>To keep up to date with local and national developments within the subject and with wider professional policy changes.</w:t>
      </w:r>
    </w:p>
    <w:p w14:paraId="566DA5CB" w14:textId="77777777" w:rsidR="00DC656E" w:rsidRPr="00DC656E" w:rsidRDefault="00DC656E" w:rsidP="00DC656E">
      <w:pPr>
        <w:spacing w:after="45" w:line="259" w:lineRule="auto"/>
        <w:jc w:val="both"/>
        <w:rPr>
          <w:rFonts w:ascii="Tahoma" w:hAnsi="Tahoma" w:cs="Tahoma"/>
          <w:sz w:val="22"/>
          <w:szCs w:val="22"/>
        </w:rPr>
      </w:pPr>
      <w:r w:rsidRPr="00DC656E">
        <w:rPr>
          <w:rFonts w:ascii="Tahoma" w:hAnsi="Tahoma" w:cs="Tahoma"/>
          <w:sz w:val="22"/>
          <w:szCs w:val="22"/>
        </w:rPr>
        <w:t xml:space="preserve"> </w:t>
      </w:r>
    </w:p>
    <w:p w14:paraId="477E40B3" w14:textId="77777777" w:rsidR="00DC656E" w:rsidRPr="00DC656E" w:rsidRDefault="00DC656E" w:rsidP="00DC656E">
      <w:pPr>
        <w:numPr>
          <w:ilvl w:val="0"/>
          <w:numId w:val="10"/>
        </w:numPr>
        <w:spacing w:after="3" w:line="251" w:lineRule="auto"/>
        <w:ind w:hanging="341"/>
        <w:jc w:val="both"/>
        <w:rPr>
          <w:rFonts w:ascii="Tahoma" w:hAnsi="Tahoma" w:cs="Tahoma"/>
          <w:sz w:val="22"/>
          <w:szCs w:val="22"/>
        </w:rPr>
      </w:pPr>
      <w:r w:rsidRPr="00DC656E">
        <w:rPr>
          <w:rFonts w:ascii="Tahoma" w:hAnsi="Tahoma" w:cs="Tahoma"/>
          <w:sz w:val="22"/>
          <w:szCs w:val="22"/>
        </w:rPr>
        <w:t>To contribute to the formulation and implementation of departmental and faculty policies.</w:t>
      </w:r>
    </w:p>
    <w:p w14:paraId="5184F8B4" w14:textId="77777777" w:rsidR="00DC656E" w:rsidRPr="00DC656E" w:rsidRDefault="00DC656E" w:rsidP="00DC656E">
      <w:pPr>
        <w:spacing w:after="45" w:line="259" w:lineRule="auto"/>
        <w:jc w:val="both"/>
        <w:rPr>
          <w:rFonts w:ascii="Tahoma" w:hAnsi="Tahoma" w:cs="Tahoma"/>
          <w:sz w:val="22"/>
          <w:szCs w:val="22"/>
        </w:rPr>
      </w:pPr>
      <w:r w:rsidRPr="00DC656E">
        <w:rPr>
          <w:rFonts w:ascii="Tahoma" w:hAnsi="Tahoma" w:cs="Tahoma"/>
          <w:sz w:val="22"/>
          <w:szCs w:val="22"/>
        </w:rPr>
        <w:t xml:space="preserve"> </w:t>
      </w:r>
    </w:p>
    <w:p w14:paraId="7545FDE2" w14:textId="654D8A4B" w:rsidR="00DC656E" w:rsidRPr="00DC656E" w:rsidRDefault="00DC656E" w:rsidP="00DC656E">
      <w:pPr>
        <w:numPr>
          <w:ilvl w:val="0"/>
          <w:numId w:val="10"/>
        </w:numPr>
        <w:spacing w:after="3" w:line="251" w:lineRule="auto"/>
        <w:ind w:hanging="341"/>
        <w:jc w:val="both"/>
        <w:rPr>
          <w:rFonts w:ascii="Tahoma" w:hAnsi="Tahoma" w:cs="Tahoma"/>
          <w:sz w:val="22"/>
          <w:szCs w:val="22"/>
        </w:rPr>
      </w:pPr>
      <w:r w:rsidRPr="00DC656E">
        <w:rPr>
          <w:rFonts w:ascii="Tahoma" w:hAnsi="Tahoma" w:cs="Tahoma"/>
          <w:sz w:val="22"/>
          <w:szCs w:val="22"/>
        </w:rPr>
        <w:t>To be responsible f</w:t>
      </w:r>
      <w:r w:rsidR="00D57BB6">
        <w:rPr>
          <w:rFonts w:ascii="Tahoma" w:hAnsi="Tahoma" w:cs="Tahoma"/>
          <w:sz w:val="22"/>
          <w:szCs w:val="22"/>
        </w:rPr>
        <w:t>or</w:t>
      </w:r>
      <w:r w:rsidRPr="00DC656E">
        <w:rPr>
          <w:rFonts w:ascii="Tahoma" w:hAnsi="Tahoma" w:cs="Tahoma"/>
          <w:sz w:val="22"/>
          <w:szCs w:val="22"/>
        </w:rPr>
        <w:t xml:space="preserve"> your teaching room environment to ensure it supports learning and complies with health and safety.</w:t>
      </w:r>
    </w:p>
    <w:p w14:paraId="1929C7E8" w14:textId="77777777" w:rsidR="00DC656E" w:rsidRPr="00DC656E" w:rsidRDefault="00DC656E" w:rsidP="00DC656E">
      <w:pPr>
        <w:spacing w:after="45" w:line="259" w:lineRule="auto"/>
        <w:jc w:val="both"/>
        <w:rPr>
          <w:rFonts w:ascii="Tahoma" w:hAnsi="Tahoma" w:cs="Tahoma"/>
          <w:sz w:val="22"/>
          <w:szCs w:val="22"/>
        </w:rPr>
      </w:pPr>
      <w:r w:rsidRPr="00DC656E">
        <w:rPr>
          <w:rFonts w:ascii="Tahoma" w:hAnsi="Tahoma" w:cs="Tahoma"/>
          <w:sz w:val="22"/>
          <w:szCs w:val="22"/>
        </w:rPr>
        <w:t xml:space="preserve"> </w:t>
      </w:r>
    </w:p>
    <w:p w14:paraId="72E6CC0C" w14:textId="77777777" w:rsidR="00DC656E" w:rsidRPr="00DC656E" w:rsidRDefault="00DC656E" w:rsidP="00DC656E">
      <w:pPr>
        <w:numPr>
          <w:ilvl w:val="0"/>
          <w:numId w:val="10"/>
        </w:numPr>
        <w:spacing w:after="3" w:line="251" w:lineRule="auto"/>
        <w:ind w:hanging="341"/>
        <w:jc w:val="both"/>
        <w:rPr>
          <w:rFonts w:ascii="Tahoma" w:hAnsi="Tahoma" w:cs="Tahoma"/>
          <w:sz w:val="22"/>
          <w:szCs w:val="22"/>
        </w:rPr>
      </w:pPr>
      <w:r w:rsidRPr="00DC656E">
        <w:rPr>
          <w:rFonts w:ascii="Tahoma" w:hAnsi="Tahoma" w:cs="Tahoma"/>
          <w:sz w:val="22"/>
          <w:szCs w:val="22"/>
        </w:rPr>
        <w:t>To be responsible for the best use, supervision and security of any resources allocated to you.</w:t>
      </w:r>
    </w:p>
    <w:p w14:paraId="1B2ECE1D" w14:textId="77777777" w:rsidR="00DC656E" w:rsidRPr="00DC656E" w:rsidRDefault="00DC656E" w:rsidP="00DC656E">
      <w:pPr>
        <w:spacing w:after="42" w:line="259" w:lineRule="auto"/>
        <w:jc w:val="both"/>
        <w:rPr>
          <w:rFonts w:ascii="Tahoma" w:hAnsi="Tahoma" w:cs="Tahoma"/>
          <w:sz w:val="22"/>
          <w:szCs w:val="22"/>
        </w:rPr>
      </w:pPr>
      <w:r w:rsidRPr="00DC656E">
        <w:rPr>
          <w:rFonts w:ascii="Tahoma" w:hAnsi="Tahoma" w:cs="Tahoma"/>
          <w:sz w:val="22"/>
          <w:szCs w:val="22"/>
        </w:rPr>
        <w:t xml:space="preserve"> </w:t>
      </w:r>
    </w:p>
    <w:p w14:paraId="6DA5FBC9" w14:textId="77777777" w:rsidR="00DC656E" w:rsidRPr="00DC656E" w:rsidRDefault="00DC656E" w:rsidP="00DC656E">
      <w:pPr>
        <w:numPr>
          <w:ilvl w:val="0"/>
          <w:numId w:val="10"/>
        </w:numPr>
        <w:spacing w:after="3" w:line="251" w:lineRule="auto"/>
        <w:ind w:hanging="341"/>
        <w:jc w:val="both"/>
        <w:rPr>
          <w:rFonts w:ascii="Tahoma" w:hAnsi="Tahoma" w:cs="Tahoma"/>
          <w:sz w:val="22"/>
          <w:szCs w:val="22"/>
        </w:rPr>
      </w:pPr>
      <w:r w:rsidRPr="00DC656E">
        <w:rPr>
          <w:rFonts w:ascii="Tahoma" w:hAnsi="Tahoma" w:cs="Tahoma"/>
          <w:sz w:val="22"/>
          <w:szCs w:val="22"/>
        </w:rPr>
        <w:t>To share in the responsibilities of your faculty and of your own specific subject/s.</w:t>
      </w:r>
    </w:p>
    <w:p w14:paraId="13B93247" w14:textId="77777777" w:rsidR="00DC656E" w:rsidRPr="00DC656E" w:rsidRDefault="00DC656E" w:rsidP="00DC656E">
      <w:pPr>
        <w:spacing w:after="45" w:line="259" w:lineRule="auto"/>
        <w:jc w:val="both"/>
        <w:rPr>
          <w:rFonts w:ascii="Tahoma" w:hAnsi="Tahoma" w:cs="Tahoma"/>
          <w:sz w:val="22"/>
          <w:szCs w:val="22"/>
        </w:rPr>
      </w:pPr>
      <w:r w:rsidRPr="00DC656E">
        <w:rPr>
          <w:rFonts w:ascii="Tahoma" w:hAnsi="Tahoma" w:cs="Tahoma"/>
          <w:sz w:val="22"/>
          <w:szCs w:val="22"/>
        </w:rPr>
        <w:t xml:space="preserve"> </w:t>
      </w:r>
    </w:p>
    <w:p w14:paraId="42CA82C4" w14:textId="77777777" w:rsidR="00DC656E" w:rsidRPr="00DC656E" w:rsidRDefault="00DC656E" w:rsidP="00DC656E">
      <w:pPr>
        <w:numPr>
          <w:ilvl w:val="0"/>
          <w:numId w:val="10"/>
        </w:numPr>
        <w:spacing w:after="3" w:line="251" w:lineRule="auto"/>
        <w:ind w:hanging="341"/>
        <w:jc w:val="both"/>
        <w:rPr>
          <w:rFonts w:ascii="Tahoma" w:hAnsi="Tahoma" w:cs="Tahoma"/>
          <w:sz w:val="22"/>
          <w:szCs w:val="22"/>
        </w:rPr>
      </w:pPr>
      <w:r w:rsidRPr="00DC656E">
        <w:rPr>
          <w:rFonts w:ascii="Tahoma" w:hAnsi="Tahoma" w:cs="Tahoma"/>
          <w:sz w:val="22"/>
          <w:szCs w:val="22"/>
        </w:rPr>
        <w:t>To comply with the school’s Health and Safety Policy.</w:t>
      </w:r>
    </w:p>
    <w:p w14:paraId="19A6A832" w14:textId="77777777" w:rsidR="009621F2" w:rsidRPr="00DC656E" w:rsidRDefault="009621F2" w:rsidP="009621F2">
      <w:pPr>
        <w:ind w:left="360"/>
        <w:jc w:val="both"/>
        <w:rPr>
          <w:rFonts w:ascii="Tahoma" w:hAnsi="Tahoma" w:cs="Tahoma"/>
          <w:color w:val="000000" w:themeColor="text1"/>
          <w:sz w:val="22"/>
          <w:szCs w:val="22"/>
        </w:rPr>
      </w:pPr>
    </w:p>
    <w:p w14:paraId="298F458E" w14:textId="77777777" w:rsidR="009621F2" w:rsidRPr="00DC656E" w:rsidRDefault="009621F2" w:rsidP="009053E5">
      <w:pPr>
        <w:numPr>
          <w:ilvl w:val="0"/>
          <w:numId w:val="1"/>
        </w:numPr>
        <w:jc w:val="both"/>
        <w:rPr>
          <w:rFonts w:ascii="Tahoma" w:hAnsi="Tahoma" w:cs="Tahoma"/>
          <w:color w:val="000000" w:themeColor="text1"/>
          <w:sz w:val="22"/>
          <w:szCs w:val="22"/>
        </w:rPr>
      </w:pPr>
      <w:r w:rsidRPr="00DC656E">
        <w:rPr>
          <w:rFonts w:ascii="Tahoma" w:hAnsi="Tahoma" w:cs="Tahoma"/>
          <w:color w:val="000000" w:themeColor="text1"/>
          <w:sz w:val="22"/>
          <w:szCs w:val="22"/>
        </w:rPr>
        <w:t>Promote the inclusion and acceptance of all pupils within the classroom by being aware of, supporting and celebrating the differences within the student cohorts to ensure all pupils have equal access to opportunities to learn and develop skills for later life</w:t>
      </w:r>
    </w:p>
    <w:p w14:paraId="2A35EAA2" w14:textId="77777777" w:rsidR="0051371C" w:rsidRPr="00583C8D" w:rsidRDefault="0051371C" w:rsidP="00583C8D">
      <w:pPr>
        <w:rPr>
          <w:rFonts w:ascii="Tahoma" w:hAnsi="Tahoma" w:cs="Tahoma"/>
          <w:color w:val="000000" w:themeColor="text1"/>
          <w:sz w:val="22"/>
          <w:szCs w:val="22"/>
        </w:rPr>
      </w:pPr>
    </w:p>
    <w:p w14:paraId="71771E6B" w14:textId="77777777" w:rsidR="0051371C" w:rsidRPr="00DC656E" w:rsidRDefault="0051371C" w:rsidP="009053E5">
      <w:pPr>
        <w:pStyle w:val="ListParagraph"/>
        <w:numPr>
          <w:ilvl w:val="0"/>
          <w:numId w:val="4"/>
        </w:numPr>
        <w:ind w:left="360"/>
        <w:jc w:val="both"/>
        <w:rPr>
          <w:rFonts w:ascii="Tahoma" w:hAnsi="Tahoma" w:cs="Tahoma"/>
          <w:color w:val="000000" w:themeColor="text1"/>
          <w:sz w:val="22"/>
          <w:szCs w:val="22"/>
        </w:rPr>
      </w:pPr>
      <w:r w:rsidRPr="00DC656E">
        <w:rPr>
          <w:rFonts w:ascii="Tahoma" w:hAnsi="Tahoma" w:cs="Tahoma"/>
          <w:color w:val="000000" w:themeColor="text1"/>
          <w:sz w:val="22"/>
          <w:szCs w:val="22"/>
        </w:rPr>
        <w:t>Provide objective and accurate feedback and reports, as required, on pupil achievement, progress and other matters, ensuring the availability of appropriate evidence whilst developing and implementing appropriate student targets together with named staff or outside professionals</w:t>
      </w:r>
    </w:p>
    <w:p w14:paraId="01D6D959" w14:textId="77777777" w:rsidR="00BF1769" w:rsidRPr="00DC656E" w:rsidRDefault="00BF1769" w:rsidP="0051371C">
      <w:pPr>
        <w:jc w:val="both"/>
        <w:rPr>
          <w:rFonts w:ascii="Tahoma" w:hAnsi="Tahoma" w:cs="Tahoma"/>
          <w:color w:val="000000" w:themeColor="text1"/>
          <w:sz w:val="22"/>
          <w:szCs w:val="22"/>
        </w:rPr>
      </w:pPr>
    </w:p>
    <w:p w14:paraId="2A5CE328" w14:textId="77777777" w:rsidR="0051371C" w:rsidRPr="00DC656E" w:rsidRDefault="0051371C" w:rsidP="009053E5">
      <w:pPr>
        <w:pStyle w:val="ListParagraph"/>
        <w:numPr>
          <w:ilvl w:val="0"/>
          <w:numId w:val="4"/>
        </w:numPr>
        <w:ind w:left="360"/>
        <w:jc w:val="both"/>
        <w:rPr>
          <w:rFonts w:ascii="Tahoma" w:hAnsi="Tahoma" w:cs="Tahoma"/>
          <w:color w:val="000000" w:themeColor="text1"/>
          <w:sz w:val="22"/>
          <w:szCs w:val="22"/>
        </w:rPr>
      </w:pPr>
      <w:r w:rsidRPr="00DC656E">
        <w:rPr>
          <w:rFonts w:ascii="Tahoma" w:hAnsi="Tahoma" w:cs="Tahoma"/>
          <w:color w:val="000000" w:themeColor="text1"/>
          <w:sz w:val="22"/>
          <w:szCs w:val="22"/>
        </w:rPr>
        <w:t>Establish productive working relationships with students, acting as a role model and setting high expectations at all times of self and others</w:t>
      </w:r>
    </w:p>
    <w:p w14:paraId="245A7556" w14:textId="77777777" w:rsidR="0051371C" w:rsidRPr="00DC656E" w:rsidRDefault="0051371C" w:rsidP="0051371C">
      <w:pPr>
        <w:pStyle w:val="ListParagraph"/>
        <w:ind w:left="0"/>
        <w:jc w:val="both"/>
        <w:rPr>
          <w:rFonts w:ascii="Tahoma" w:hAnsi="Tahoma" w:cs="Tahoma"/>
          <w:color w:val="000000" w:themeColor="text1"/>
          <w:sz w:val="22"/>
          <w:szCs w:val="22"/>
        </w:rPr>
      </w:pPr>
    </w:p>
    <w:p w14:paraId="3D543397" w14:textId="3291FB55" w:rsidR="0051371C" w:rsidRPr="00DC656E" w:rsidRDefault="0051371C" w:rsidP="009053E5">
      <w:pPr>
        <w:pStyle w:val="ListParagraph"/>
        <w:numPr>
          <w:ilvl w:val="0"/>
          <w:numId w:val="4"/>
        </w:numPr>
        <w:ind w:left="360"/>
        <w:jc w:val="both"/>
        <w:rPr>
          <w:rFonts w:ascii="Tahoma" w:hAnsi="Tahoma" w:cs="Tahoma"/>
          <w:color w:val="000000" w:themeColor="text1"/>
          <w:sz w:val="22"/>
          <w:szCs w:val="22"/>
        </w:rPr>
      </w:pPr>
      <w:r w:rsidRPr="00DC656E">
        <w:rPr>
          <w:rFonts w:ascii="Tahoma" w:hAnsi="Tahoma" w:cs="Tahoma"/>
          <w:color w:val="000000" w:themeColor="text1"/>
          <w:sz w:val="22"/>
          <w:szCs w:val="22"/>
        </w:rPr>
        <w:t xml:space="preserve">Work within the school’s Discipline Policy to anticipate and manage </w:t>
      </w:r>
      <w:r w:rsidR="00D57BB6" w:rsidRPr="00DC656E">
        <w:rPr>
          <w:rFonts w:ascii="Tahoma" w:hAnsi="Tahoma" w:cs="Tahoma"/>
          <w:color w:val="000000" w:themeColor="text1"/>
          <w:sz w:val="22"/>
          <w:szCs w:val="22"/>
        </w:rPr>
        <w:t>behavio</w:t>
      </w:r>
      <w:r w:rsidR="00D57BB6">
        <w:rPr>
          <w:rFonts w:ascii="Tahoma" w:hAnsi="Tahoma" w:cs="Tahoma"/>
          <w:color w:val="000000" w:themeColor="text1"/>
          <w:sz w:val="22"/>
          <w:szCs w:val="22"/>
        </w:rPr>
        <w:t>u</w:t>
      </w:r>
      <w:r w:rsidR="00D57BB6" w:rsidRPr="00DC656E">
        <w:rPr>
          <w:rFonts w:ascii="Tahoma" w:hAnsi="Tahoma" w:cs="Tahoma"/>
          <w:color w:val="000000" w:themeColor="text1"/>
          <w:sz w:val="22"/>
          <w:szCs w:val="22"/>
        </w:rPr>
        <w:t>r</w:t>
      </w:r>
      <w:r w:rsidRPr="00DC656E">
        <w:rPr>
          <w:rFonts w:ascii="Tahoma" w:hAnsi="Tahoma" w:cs="Tahoma"/>
          <w:color w:val="000000" w:themeColor="text1"/>
          <w:sz w:val="22"/>
          <w:szCs w:val="22"/>
        </w:rPr>
        <w:t xml:space="preserve"> constructively, promoting self-control and independence amongst students, celebrating where appropriate</w:t>
      </w:r>
    </w:p>
    <w:p w14:paraId="714A438B" w14:textId="77777777" w:rsidR="0051371C" w:rsidRPr="00DC656E" w:rsidRDefault="0051371C" w:rsidP="0051371C">
      <w:pPr>
        <w:pStyle w:val="ListParagraph"/>
        <w:ind w:left="0"/>
        <w:jc w:val="both"/>
        <w:rPr>
          <w:rFonts w:ascii="Tahoma" w:hAnsi="Tahoma" w:cs="Tahoma"/>
          <w:sz w:val="22"/>
          <w:szCs w:val="22"/>
        </w:rPr>
      </w:pPr>
    </w:p>
    <w:p w14:paraId="490E12AC" w14:textId="77777777" w:rsidR="0051371C" w:rsidRPr="00DC656E" w:rsidRDefault="0051371C" w:rsidP="009053E5">
      <w:pPr>
        <w:pStyle w:val="ListParagraph"/>
        <w:numPr>
          <w:ilvl w:val="0"/>
          <w:numId w:val="4"/>
        </w:numPr>
        <w:ind w:left="360"/>
        <w:jc w:val="both"/>
        <w:rPr>
          <w:rFonts w:ascii="Tahoma" w:hAnsi="Tahoma" w:cs="Tahoma"/>
          <w:sz w:val="22"/>
          <w:szCs w:val="22"/>
        </w:rPr>
      </w:pPr>
      <w:r w:rsidRPr="00DC656E">
        <w:rPr>
          <w:rFonts w:ascii="Tahoma" w:hAnsi="Tahoma" w:cs="Tahoma"/>
          <w:sz w:val="22"/>
          <w:szCs w:val="22"/>
        </w:rPr>
        <w:t>Undertake training, other learning activities and attend relevant meetings required to ensure own continuing professional development including delivering out of school learning activities as agreed within guidelines established by the school</w:t>
      </w:r>
    </w:p>
    <w:p w14:paraId="42515DC0" w14:textId="77777777" w:rsidR="00BF1769" w:rsidRPr="00DC656E" w:rsidRDefault="00BF1769" w:rsidP="00BF1769">
      <w:pPr>
        <w:rPr>
          <w:rFonts w:ascii="Tahoma" w:hAnsi="Tahoma" w:cs="Tahoma"/>
          <w:sz w:val="22"/>
          <w:szCs w:val="22"/>
        </w:rPr>
      </w:pPr>
    </w:p>
    <w:p w14:paraId="4686599A" w14:textId="77777777" w:rsidR="00BF1769" w:rsidRPr="00DC656E" w:rsidRDefault="00BF1769" w:rsidP="00BF1769">
      <w:pPr>
        <w:rPr>
          <w:rFonts w:ascii="Tahoma" w:hAnsi="Tahoma" w:cs="Tahoma"/>
          <w:sz w:val="22"/>
          <w:szCs w:val="22"/>
        </w:rPr>
      </w:pPr>
    </w:p>
    <w:p w14:paraId="2B285465" w14:textId="77777777" w:rsidR="00BF1769" w:rsidRPr="00DC656E" w:rsidRDefault="00BF1769" w:rsidP="00BF1769">
      <w:pPr>
        <w:rPr>
          <w:rFonts w:ascii="Tahoma" w:hAnsi="Tahoma" w:cs="Tahoma"/>
          <w:sz w:val="22"/>
          <w:szCs w:val="22"/>
        </w:rPr>
      </w:pPr>
    </w:p>
    <w:p w14:paraId="453A6C4D" w14:textId="77777777" w:rsidR="00AB60D8" w:rsidRPr="00DC656E" w:rsidRDefault="00AB60D8" w:rsidP="007E7607">
      <w:pPr>
        <w:jc w:val="both"/>
        <w:rPr>
          <w:rFonts w:ascii="Tahoma" w:hAnsi="Tahoma" w:cs="Tahoma"/>
          <w:sz w:val="22"/>
          <w:szCs w:val="22"/>
        </w:rPr>
      </w:pPr>
    </w:p>
    <w:p w14:paraId="6D5995FE" w14:textId="0EC32A2A" w:rsidR="00CE3ED7" w:rsidRPr="00DC656E" w:rsidRDefault="00AB60D8" w:rsidP="00CE3ED7">
      <w:pPr>
        <w:pStyle w:val="Heading1"/>
        <w:spacing w:before="0" w:after="0"/>
        <w:rPr>
          <w:rFonts w:ascii="Tahoma" w:hAnsi="Tahoma" w:cs="Tahoma"/>
          <w:color w:val="000000" w:themeColor="text1"/>
          <w:sz w:val="22"/>
          <w:szCs w:val="22"/>
        </w:rPr>
      </w:pPr>
      <w:r w:rsidRPr="00DC656E">
        <w:rPr>
          <w:rFonts w:ascii="Tahoma" w:hAnsi="Tahoma" w:cs="Tahoma"/>
          <w:sz w:val="22"/>
          <w:szCs w:val="22"/>
        </w:rPr>
        <w:br w:type="page"/>
      </w:r>
      <w:r w:rsidRPr="00DC656E">
        <w:rPr>
          <w:rFonts w:ascii="Tahoma" w:hAnsi="Tahoma" w:cs="Tahoma"/>
          <w:color w:val="000000" w:themeColor="text1"/>
          <w:sz w:val="22"/>
          <w:szCs w:val="22"/>
        </w:rPr>
        <w:lastRenderedPageBreak/>
        <w:t xml:space="preserve">Person specification – </w:t>
      </w:r>
      <w:r w:rsidR="00583C8D">
        <w:rPr>
          <w:rFonts w:ascii="Tahoma" w:hAnsi="Tahoma" w:cs="Tahoma"/>
          <w:color w:val="000000" w:themeColor="text1"/>
          <w:sz w:val="22"/>
          <w:szCs w:val="22"/>
          <w:shd w:val="clear" w:color="auto" w:fill="FFFFFF"/>
        </w:rPr>
        <w:t xml:space="preserve">Teacher of </w:t>
      </w:r>
      <w:r w:rsidR="001769B5">
        <w:rPr>
          <w:rFonts w:ascii="Tahoma" w:hAnsi="Tahoma" w:cs="Tahoma"/>
          <w:color w:val="000000" w:themeColor="text1"/>
          <w:sz w:val="22"/>
          <w:szCs w:val="22"/>
          <w:shd w:val="clear" w:color="auto" w:fill="FFFFFF"/>
        </w:rPr>
        <w:t>History</w:t>
      </w:r>
    </w:p>
    <w:p w14:paraId="20DC312E" w14:textId="77777777" w:rsidR="00AB60D8" w:rsidRPr="00DC656E" w:rsidRDefault="00AB60D8" w:rsidP="00846535">
      <w:pPr>
        <w:jc w:val="both"/>
        <w:rPr>
          <w:rFonts w:ascii="Tahoma" w:hAnsi="Tahoma" w:cs="Tahoma"/>
          <w:b/>
          <w:color w:val="000000" w:themeColor="text1"/>
          <w:sz w:val="22"/>
          <w:szCs w:val="22"/>
        </w:rPr>
      </w:pPr>
    </w:p>
    <w:p w14:paraId="3A576796" w14:textId="50F09DBE" w:rsidR="00AB60D8" w:rsidRPr="00DC656E" w:rsidRDefault="00AB60D8" w:rsidP="00715682">
      <w:pPr>
        <w:rPr>
          <w:rFonts w:ascii="Tahoma" w:hAnsi="Tahoma" w:cs="Tahoma"/>
          <w:b/>
          <w:color w:val="000000" w:themeColor="text1"/>
          <w:sz w:val="22"/>
          <w:szCs w:val="22"/>
        </w:rPr>
      </w:pPr>
      <w:r w:rsidRPr="00DC656E">
        <w:rPr>
          <w:rFonts w:ascii="Tahoma" w:hAnsi="Tahoma" w:cs="Tahoma"/>
          <w:b/>
          <w:color w:val="000000" w:themeColor="text1"/>
          <w:sz w:val="22"/>
          <w:szCs w:val="22"/>
        </w:rPr>
        <w:t>Qualifications and experience</w:t>
      </w:r>
      <w:r w:rsidR="00715682" w:rsidRPr="00DC656E">
        <w:rPr>
          <w:rFonts w:ascii="Tahoma" w:hAnsi="Tahoma" w:cs="Tahoma"/>
          <w:b/>
          <w:color w:val="000000" w:themeColor="text1"/>
          <w:sz w:val="22"/>
          <w:szCs w:val="22"/>
        </w:rPr>
        <w:br/>
      </w:r>
    </w:p>
    <w:p w14:paraId="5528A12D" w14:textId="7EF0E795" w:rsidR="000C1B6A" w:rsidRPr="000C1B6A" w:rsidRDefault="00583C8D" w:rsidP="000C1B6A">
      <w:pPr>
        <w:pStyle w:val="ListParagraph"/>
        <w:numPr>
          <w:ilvl w:val="0"/>
          <w:numId w:val="8"/>
        </w:numPr>
        <w:spacing w:after="160"/>
        <w:ind w:left="720"/>
        <w:contextualSpacing/>
        <w:jc w:val="both"/>
        <w:rPr>
          <w:rFonts w:ascii="Tahoma" w:hAnsi="Tahoma" w:cs="Tahoma"/>
          <w:color w:val="000000" w:themeColor="text1"/>
          <w:sz w:val="22"/>
          <w:szCs w:val="22"/>
        </w:rPr>
      </w:pPr>
      <w:r>
        <w:rPr>
          <w:rFonts w:ascii="Tahoma" w:hAnsi="Tahoma" w:cs="Tahoma"/>
          <w:color w:val="000000" w:themeColor="text1"/>
          <w:sz w:val="22"/>
          <w:szCs w:val="22"/>
        </w:rPr>
        <w:t>A good degree</w:t>
      </w:r>
    </w:p>
    <w:p w14:paraId="151AEF07" w14:textId="77777777" w:rsidR="00846535" w:rsidRPr="00DC656E" w:rsidRDefault="00846535" w:rsidP="00C926D3">
      <w:pPr>
        <w:pStyle w:val="ListParagraph"/>
        <w:spacing w:after="160"/>
        <w:contextualSpacing/>
        <w:jc w:val="both"/>
        <w:rPr>
          <w:rFonts w:ascii="Tahoma" w:hAnsi="Tahoma" w:cs="Tahoma"/>
          <w:color w:val="000000" w:themeColor="text1"/>
          <w:sz w:val="22"/>
          <w:szCs w:val="22"/>
        </w:rPr>
      </w:pPr>
    </w:p>
    <w:p w14:paraId="158D20D1" w14:textId="77777777" w:rsidR="000C1B6A" w:rsidRPr="000C1B6A" w:rsidRDefault="009A0B9E" w:rsidP="009A0B9E">
      <w:pPr>
        <w:pStyle w:val="ListParagraph"/>
        <w:numPr>
          <w:ilvl w:val="0"/>
          <w:numId w:val="8"/>
        </w:numPr>
        <w:spacing w:after="160"/>
        <w:ind w:left="720"/>
        <w:contextualSpacing/>
        <w:rPr>
          <w:rFonts w:ascii="Tahoma" w:hAnsi="Tahoma" w:cs="Tahoma"/>
          <w:color w:val="000000" w:themeColor="text1"/>
          <w:sz w:val="24"/>
          <w:szCs w:val="24"/>
        </w:rPr>
      </w:pPr>
      <w:r w:rsidRPr="009A0B9E">
        <w:rPr>
          <w:rFonts w:ascii="Tahoma" w:hAnsi="Tahoma" w:cs="Tahoma"/>
          <w:color w:val="000000" w:themeColor="text1"/>
          <w:sz w:val="22"/>
          <w:szCs w:val="22"/>
        </w:rPr>
        <w:t xml:space="preserve">Ability to teach </w:t>
      </w:r>
      <w:r>
        <w:rPr>
          <w:rFonts w:ascii="Tahoma" w:hAnsi="Tahoma" w:cs="Tahoma"/>
          <w:color w:val="000000" w:themeColor="text1"/>
          <w:sz w:val="22"/>
          <w:szCs w:val="22"/>
        </w:rPr>
        <w:t>at both GCSE and A-Level</w:t>
      </w:r>
    </w:p>
    <w:p w14:paraId="6230AD58" w14:textId="77777777" w:rsidR="000C1B6A" w:rsidRPr="000C1B6A" w:rsidRDefault="000C1B6A" w:rsidP="000C1B6A">
      <w:pPr>
        <w:pStyle w:val="ListParagraph"/>
        <w:rPr>
          <w:rFonts w:ascii="Tahoma" w:hAnsi="Tahoma" w:cs="Tahoma"/>
          <w:color w:val="000000" w:themeColor="text1"/>
          <w:sz w:val="24"/>
          <w:szCs w:val="24"/>
        </w:rPr>
      </w:pPr>
    </w:p>
    <w:p w14:paraId="7E016CBA" w14:textId="0670EA22" w:rsidR="00145E1F" w:rsidRPr="00AD19A5" w:rsidRDefault="000C1B6A" w:rsidP="009A0B9E">
      <w:pPr>
        <w:pStyle w:val="ListParagraph"/>
        <w:numPr>
          <w:ilvl w:val="0"/>
          <w:numId w:val="8"/>
        </w:numPr>
        <w:spacing w:after="160"/>
        <w:ind w:left="720"/>
        <w:contextualSpacing/>
        <w:rPr>
          <w:rFonts w:ascii="Tahoma" w:hAnsi="Tahoma" w:cs="Tahoma"/>
          <w:color w:val="000000" w:themeColor="text1"/>
          <w:sz w:val="24"/>
          <w:szCs w:val="24"/>
        </w:rPr>
      </w:pPr>
      <w:r>
        <w:rPr>
          <w:rFonts w:ascii="Tahoma" w:hAnsi="Tahoma" w:cs="Tahoma"/>
          <w:color w:val="000000" w:themeColor="text1"/>
          <w:sz w:val="24"/>
          <w:szCs w:val="24"/>
        </w:rPr>
        <w:t>QTS</w:t>
      </w:r>
      <w:r w:rsidR="00715682" w:rsidRPr="00AD19A5">
        <w:rPr>
          <w:rFonts w:ascii="Tahoma" w:hAnsi="Tahoma" w:cs="Tahoma"/>
          <w:color w:val="000000" w:themeColor="text1"/>
          <w:sz w:val="24"/>
          <w:szCs w:val="24"/>
        </w:rPr>
        <w:br/>
      </w:r>
    </w:p>
    <w:p w14:paraId="17B52A76" w14:textId="77777777" w:rsidR="009053E5" w:rsidRPr="00DC656E" w:rsidRDefault="00AB60D8" w:rsidP="00846535">
      <w:pPr>
        <w:jc w:val="both"/>
        <w:rPr>
          <w:rFonts w:ascii="Tahoma" w:hAnsi="Tahoma" w:cs="Tahoma"/>
          <w:b/>
          <w:color w:val="000000" w:themeColor="text1"/>
          <w:sz w:val="22"/>
          <w:szCs w:val="22"/>
        </w:rPr>
      </w:pPr>
      <w:r w:rsidRPr="00DC656E">
        <w:rPr>
          <w:rFonts w:ascii="Tahoma" w:hAnsi="Tahoma" w:cs="Tahoma"/>
          <w:b/>
          <w:color w:val="000000" w:themeColor="text1"/>
          <w:sz w:val="22"/>
          <w:szCs w:val="22"/>
        </w:rPr>
        <w:t>Knowledge &amp; Skill</w:t>
      </w:r>
      <w:r w:rsidR="009053E5" w:rsidRPr="00DC656E">
        <w:rPr>
          <w:rFonts w:ascii="Tahoma" w:hAnsi="Tahoma" w:cs="Tahoma"/>
          <w:b/>
          <w:color w:val="000000" w:themeColor="text1"/>
          <w:sz w:val="22"/>
          <w:szCs w:val="22"/>
        </w:rPr>
        <w:t>s</w:t>
      </w:r>
    </w:p>
    <w:p w14:paraId="6D898CEF" w14:textId="77777777" w:rsidR="00715682" w:rsidRPr="00DC656E" w:rsidRDefault="00715682" w:rsidP="00846535">
      <w:pPr>
        <w:jc w:val="both"/>
        <w:rPr>
          <w:rFonts w:ascii="Tahoma" w:hAnsi="Tahoma" w:cs="Tahoma"/>
          <w:b/>
          <w:color w:val="000000" w:themeColor="text1"/>
          <w:sz w:val="22"/>
          <w:szCs w:val="22"/>
        </w:rPr>
      </w:pPr>
    </w:p>
    <w:p w14:paraId="1532855D" w14:textId="554B2728" w:rsidR="00A75DA5" w:rsidRDefault="00AD19A5" w:rsidP="00A75DA5">
      <w:pPr>
        <w:pStyle w:val="ListParagraph"/>
        <w:numPr>
          <w:ilvl w:val="0"/>
          <w:numId w:val="9"/>
        </w:numPr>
        <w:spacing w:after="160"/>
        <w:ind w:left="720"/>
        <w:contextualSpacing/>
        <w:jc w:val="both"/>
        <w:rPr>
          <w:rFonts w:ascii="Tahoma" w:hAnsi="Tahoma" w:cs="Tahoma"/>
          <w:color w:val="000000" w:themeColor="text1"/>
          <w:sz w:val="22"/>
          <w:szCs w:val="22"/>
        </w:rPr>
      </w:pPr>
      <w:r>
        <w:rPr>
          <w:rFonts w:ascii="Tahoma" w:hAnsi="Tahoma" w:cs="Tahoma"/>
          <w:color w:val="000000" w:themeColor="text1"/>
          <w:sz w:val="22"/>
          <w:szCs w:val="22"/>
        </w:rPr>
        <w:t xml:space="preserve">A knowledge of current issues and educational developments, specifically in relation to the teaching of </w:t>
      </w:r>
      <w:r w:rsidR="00EE5E62">
        <w:rPr>
          <w:rFonts w:ascii="Tahoma" w:hAnsi="Tahoma" w:cs="Tahoma"/>
          <w:color w:val="000000" w:themeColor="text1"/>
          <w:sz w:val="22"/>
          <w:szCs w:val="22"/>
        </w:rPr>
        <w:t>History</w:t>
      </w:r>
    </w:p>
    <w:p w14:paraId="17BF92C0" w14:textId="77777777" w:rsidR="00A75DA5" w:rsidRDefault="00A75DA5" w:rsidP="00A75DA5">
      <w:pPr>
        <w:pStyle w:val="ListParagraph"/>
        <w:spacing w:after="160"/>
        <w:contextualSpacing/>
        <w:jc w:val="both"/>
        <w:rPr>
          <w:rFonts w:ascii="Tahoma" w:hAnsi="Tahoma" w:cs="Tahoma"/>
          <w:color w:val="000000" w:themeColor="text1"/>
          <w:sz w:val="22"/>
          <w:szCs w:val="22"/>
        </w:rPr>
      </w:pPr>
    </w:p>
    <w:p w14:paraId="46CC9893" w14:textId="45892241" w:rsidR="00A75DA5" w:rsidRPr="00A75DA5" w:rsidRDefault="00A75DA5" w:rsidP="00A75DA5">
      <w:pPr>
        <w:pStyle w:val="ListParagraph"/>
        <w:numPr>
          <w:ilvl w:val="0"/>
          <w:numId w:val="9"/>
        </w:numPr>
        <w:spacing w:after="160"/>
        <w:ind w:left="720"/>
        <w:contextualSpacing/>
        <w:jc w:val="both"/>
        <w:rPr>
          <w:rFonts w:ascii="Tahoma" w:hAnsi="Tahoma" w:cs="Tahoma"/>
          <w:color w:val="000000" w:themeColor="text1"/>
          <w:sz w:val="24"/>
          <w:szCs w:val="24"/>
        </w:rPr>
      </w:pPr>
      <w:r w:rsidRPr="00A75DA5">
        <w:rPr>
          <w:rFonts w:ascii="Tahoma" w:hAnsi="Tahoma" w:cs="Tahoma"/>
          <w:sz w:val="22"/>
          <w:szCs w:val="22"/>
          <w:lang w:eastAsia="en-US"/>
        </w:rPr>
        <w:t>The ability to provide outstanding classroom teaching throughout the age and ability range</w:t>
      </w:r>
    </w:p>
    <w:p w14:paraId="19EED68F" w14:textId="77777777" w:rsidR="00AD19A5" w:rsidRDefault="00AD19A5" w:rsidP="00AD19A5">
      <w:pPr>
        <w:pStyle w:val="ListParagraph"/>
        <w:spacing w:after="160"/>
        <w:contextualSpacing/>
        <w:jc w:val="both"/>
        <w:rPr>
          <w:rFonts w:ascii="Tahoma" w:hAnsi="Tahoma" w:cs="Tahoma"/>
          <w:color w:val="000000" w:themeColor="text1"/>
          <w:sz w:val="22"/>
          <w:szCs w:val="22"/>
        </w:rPr>
      </w:pPr>
    </w:p>
    <w:p w14:paraId="3A6BA8FD" w14:textId="66E85ECC" w:rsidR="00846535" w:rsidRDefault="00145E1F" w:rsidP="00583C8D">
      <w:pPr>
        <w:pStyle w:val="ListParagraph"/>
        <w:numPr>
          <w:ilvl w:val="0"/>
          <w:numId w:val="9"/>
        </w:numPr>
        <w:spacing w:after="160"/>
        <w:ind w:left="720"/>
        <w:contextualSpacing/>
        <w:jc w:val="both"/>
        <w:rPr>
          <w:rFonts w:ascii="Tahoma" w:hAnsi="Tahoma" w:cs="Tahoma"/>
          <w:color w:val="000000" w:themeColor="text1"/>
          <w:sz w:val="22"/>
          <w:szCs w:val="22"/>
        </w:rPr>
      </w:pPr>
      <w:r w:rsidRPr="00DC656E">
        <w:rPr>
          <w:rFonts w:ascii="Tahoma" w:hAnsi="Tahoma" w:cs="Tahoma"/>
          <w:color w:val="000000" w:themeColor="text1"/>
          <w:sz w:val="22"/>
          <w:szCs w:val="22"/>
        </w:rPr>
        <w:t>Strong interpersonal skills and ability to build and form good relationships with students, colleagues and parents / carers</w:t>
      </w:r>
    </w:p>
    <w:p w14:paraId="778F27CC" w14:textId="77777777" w:rsidR="00583C8D" w:rsidRPr="00583C8D" w:rsidRDefault="00583C8D" w:rsidP="00583C8D">
      <w:pPr>
        <w:pStyle w:val="ListParagraph"/>
        <w:spacing w:after="160"/>
        <w:contextualSpacing/>
        <w:jc w:val="both"/>
        <w:rPr>
          <w:rFonts w:ascii="Tahoma" w:hAnsi="Tahoma" w:cs="Tahoma"/>
          <w:color w:val="000000" w:themeColor="text1"/>
          <w:sz w:val="22"/>
          <w:szCs w:val="22"/>
        </w:rPr>
      </w:pPr>
    </w:p>
    <w:p w14:paraId="7ADA2EC5" w14:textId="77777777" w:rsidR="00583C8D" w:rsidRDefault="00145E1F" w:rsidP="00583C8D">
      <w:pPr>
        <w:pStyle w:val="ListParagraph"/>
        <w:numPr>
          <w:ilvl w:val="0"/>
          <w:numId w:val="9"/>
        </w:numPr>
        <w:spacing w:after="160"/>
        <w:ind w:left="720"/>
        <w:contextualSpacing/>
        <w:jc w:val="both"/>
        <w:rPr>
          <w:rFonts w:ascii="Tahoma" w:hAnsi="Tahoma" w:cs="Tahoma"/>
          <w:color w:val="000000" w:themeColor="text1"/>
          <w:sz w:val="22"/>
          <w:szCs w:val="22"/>
        </w:rPr>
      </w:pPr>
      <w:r w:rsidRPr="00DC656E">
        <w:rPr>
          <w:rFonts w:ascii="Tahoma" w:hAnsi="Tahoma" w:cs="Tahoma"/>
          <w:color w:val="000000" w:themeColor="text1"/>
          <w:sz w:val="22"/>
          <w:szCs w:val="22"/>
        </w:rPr>
        <w:t>Knowledge of Equal Opportunities and approaches to inclusion</w:t>
      </w:r>
    </w:p>
    <w:p w14:paraId="1F41448A" w14:textId="77777777" w:rsidR="00583C8D" w:rsidRPr="00583C8D" w:rsidRDefault="00583C8D" w:rsidP="00583C8D">
      <w:pPr>
        <w:pStyle w:val="ListParagraph"/>
        <w:rPr>
          <w:rFonts w:ascii="Tahoma" w:hAnsi="Tahoma" w:cs="Tahoma"/>
          <w:lang w:eastAsia="en-US"/>
        </w:rPr>
      </w:pPr>
    </w:p>
    <w:p w14:paraId="1237DE2C" w14:textId="3C4464BD" w:rsidR="00AD19A5" w:rsidRPr="00AD19A5" w:rsidRDefault="00583C8D" w:rsidP="00AD19A5">
      <w:pPr>
        <w:pStyle w:val="ListParagraph"/>
        <w:numPr>
          <w:ilvl w:val="0"/>
          <w:numId w:val="9"/>
        </w:numPr>
        <w:spacing w:after="160"/>
        <w:ind w:left="720"/>
        <w:contextualSpacing/>
        <w:jc w:val="both"/>
        <w:rPr>
          <w:rFonts w:ascii="Tahoma" w:hAnsi="Tahoma" w:cs="Tahoma"/>
          <w:color w:val="000000" w:themeColor="text1"/>
          <w:sz w:val="24"/>
          <w:szCs w:val="24"/>
        </w:rPr>
      </w:pPr>
      <w:r w:rsidRPr="00583C8D">
        <w:rPr>
          <w:rFonts w:ascii="Tahoma" w:hAnsi="Tahoma" w:cs="Tahoma"/>
          <w:sz w:val="22"/>
          <w:szCs w:val="22"/>
          <w:lang w:eastAsia="en-US"/>
        </w:rPr>
        <w:t>The ability to use ICT effectively in all aspects of your work</w:t>
      </w:r>
    </w:p>
    <w:p w14:paraId="4724D84E" w14:textId="77777777" w:rsidR="00AD19A5" w:rsidRPr="00AD19A5" w:rsidRDefault="00AD19A5" w:rsidP="00AD19A5">
      <w:pPr>
        <w:pStyle w:val="ListParagraph"/>
        <w:spacing w:after="160"/>
        <w:contextualSpacing/>
        <w:jc w:val="both"/>
        <w:rPr>
          <w:rFonts w:ascii="Tahoma" w:hAnsi="Tahoma" w:cs="Tahoma"/>
          <w:color w:val="000000" w:themeColor="text1"/>
          <w:sz w:val="24"/>
          <w:szCs w:val="24"/>
        </w:rPr>
      </w:pPr>
    </w:p>
    <w:p w14:paraId="62BEC0BF" w14:textId="7EB3ABE2" w:rsidR="00715682" w:rsidRDefault="00145E1F" w:rsidP="00846535">
      <w:pPr>
        <w:pStyle w:val="ListParagraph"/>
        <w:numPr>
          <w:ilvl w:val="0"/>
          <w:numId w:val="9"/>
        </w:numPr>
        <w:spacing w:after="160"/>
        <w:ind w:left="720"/>
        <w:contextualSpacing/>
        <w:jc w:val="both"/>
        <w:rPr>
          <w:rFonts w:ascii="Tahoma" w:hAnsi="Tahoma" w:cs="Tahoma"/>
          <w:color w:val="000000" w:themeColor="text1"/>
          <w:sz w:val="22"/>
          <w:szCs w:val="22"/>
        </w:rPr>
      </w:pPr>
      <w:r w:rsidRPr="00DC656E">
        <w:rPr>
          <w:rFonts w:ascii="Tahoma" w:hAnsi="Tahoma" w:cs="Tahoma"/>
          <w:color w:val="000000" w:themeColor="text1"/>
          <w:sz w:val="22"/>
          <w:szCs w:val="22"/>
        </w:rPr>
        <w:t xml:space="preserve">Ability to </w:t>
      </w:r>
      <w:r w:rsidR="00AD19A5">
        <w:rPr>
          <w:rFonts w:ascii="Tahoma" w:hAnsi="Tahoma" w:cs="Tahoma"/>
          <w:color w:val="000000" w:themeColor="text1"/>
          <w:sz w:val="22"/>
          <w:szCs w:val="22"/>
        </w:rPr>
        <w:t>work as a team</w:t>
      </w:r>
    </w:p>
    <w:p w14:paraId="09CFBB02" w14:textId="77777777" w:rsidR="00A75DA5" w:rsidRPr="00A75DA5" w:rsidRDefault="00A75DA5" w:rsidP="00A75DA5">
      <w:pPr>
        <w:pStyle w:val="ListParagraph"/>
        <w:rPr>
          <w:rFonts w:ascii="Tahoma" w:hAnsi="Tahoma" w:cs="Tahoma"/>
          <w:color w:val="000000" w:themeColor="text1"/>
          <w:sz w:val="22"/>
          <w:szCs w:val="22"/>
        </w:rPr>
      </w:pPr>
    </w:p>
    <w:p w14:paraId="0FEAA241" w14:textId="14BC7C87" w:rsidR="009A0B9E" w:rsidRPr="00A75DA5" w:rsidRDefault="00A75DA5" w:rsidP="009A0B9E">
      <w:pPr>
        <w:pStyle w:val="ListParagraph"/>
        <w:numPr>
          <w:ilvl w:val="0"/>
          <w:numId w:val="9"/>
        </w:numPr>
        <w:spacing w:after="160"/>
        <w:ind w:left="720"/>
        <w:contextualSpacing/>
        <w:jc w:val="both"/>
        <w:rPr>
          <w:rFonts w:ascii="Tahoma" w:hAnsi="Tahoma" w:cs="Tahoma"/>
          <w:color w:val="000000" w:themeColor="text1"/>
          <w:sz w:val="22"/>
          <w:szCs w:val="22"/>
        </w:rPr>
      </w:pPr>
      <w:r w:rsidRPr="00A75DA5">
        <w:rPr>
          <w:rFonts w:ascii="Tahoma" w:hAnsi="Tahoma" w:cs="Tahoma"/>
          <w:color w:val="000000" w:themeColor="text1"/>
          <w:sz w:val="22"/>
          <w:szCs w:val="22"/>
        </w:rPr>
        <w:t>Good communication and interpersonal skills</w:t>
      </w:r>
    </w:p>
    <w:p w14:paraId="236C61A4" w14:textId="77777777" w:rsidR="009A0B9E" w:rsidRPr="009A0B9E" w:rsidRDefault="009A0B9E" w:rsidP="009A0B9E">
      <w:pPr>
        <w:pStyle w:val="ListParagraph"/>
        <w:spacing w:after="160"/>
        <w:contextualSpacing/>
        <w:jc w:val="both"/>
        <w:rPr>
          <w:rFonts w:ascii="Tahoma" w:hAnsi="Tahoma" w:cs="Tahoma"/>
          <w:color w:val="000000" w:themeColor="text1"/>
          <w:sz w:val="22"/>
          <w:szCs w:val="22"/>
        </w:rPr>
      </w:pPr>
    </w:p>
    <w:p w14:paraId="0BF13BC9" w14:textId="77777777" w:rsidR="00AB60D8" w:rsidRPr="00DC656E" w:rsidRDefault="00AB60D8" w:rsidP="00846535">
      <w:pPr>
        <w:jc w:val="both"/>
        <w:rPr>
          <w:rFonts w:ascii="Tahoma" w:hAnsi="Tahoma" w:cs="Tahoma"/>
          <w:b/>
          <w:color w:val="000000" w:themeColor="text1"/>
          <w:sz w:val="22"/>
          <w:szCs w:val="22"/>
        </w:rPr>
      </w:pPr>
      <w:r w:rsidRPr="00DC656E">
        <w:rPr>
          <w:rFonts w:ascii="Tahoma" w:hAnsi="Tahoma" w:cs="Tahoma"/>
          <w:b/>
          <w:color w:val="000000" w:themeColor="text1"/>
          <w:sz w:val="22"/>
          <w:szCs w:val="22"/>
        </w:rPr>
        <w:t>Personal Qualities</w:t>
      </w:r>
    </w:p>
    <w:p w14:paraId="40D7273F" w14:textId="77777777" w:rsidR="00715682" w:rsidRPr="00DC656E" w:rsidRDefault="00715682" w:rsidP="00846535">
      <w:pPr>
        <w:jc w:val="both"/>
        <w:rPr>
          <w:rFonts w:ascii="Tahoma" w:hAnsi="Tahoma" w:cs="Tahoma"/>
          <w:b/>
          <w:color w:val="000000" w:themeColor="text1"/>
          <w:sz w:val="22"/>
          <w:szCs w:val="22"/>
        </w:rPr>
      </w:pPr>
    </w:p>
    <w:p w14:paraId="7F975369" w14:textId="23DBC89A" w:rsidR="00846535" w:rsidRDefault="007C1D55" w:rsidP="00A75DA5">
      <w:pPr>
        <w:pStyle w:val="ListParagraph"/>
        <w:numPr>
          <w:ilvl w:val="0"/>
          <w:numId w:val="9"/>
        </w:numPr>
        <w:spacing w:after="160"/>
        <w:ind w:left="720"/>
        <w:contextualSpacing/>
        <w:jc w:val="both"/>
        <w:rPr>
          <w:rFonts w:ascii="Tahoma" w:hAnsi="Tahoma" w:cs="Tahoma"/>
          <w:color w:val="000000" w:themeColor="text1"/>
          <w:sz w:val="22"/>
          <w:szCs w:val="22"/>
        </w:rPr>
      </w:pPr>
      <w:r w:rsidRPr="00DC656E">
        <w:rPr>
          <w:rFonts w:ascii="Tahoma" w:hAnsi="Tahoma" w:cs="Tahoma"/>
          <w:color w:val="000000" w:themeColor="text1"/>
          <w:sz w:val="22"/>
          <w:szCs w:val="22"/>
        </w:rPr>
        <w:t>Evidence of management and leadership qualities</w:t>
      </w:r>
    </w:p>
    <w:p w14:paraId="6D39A1BA" w14:textId="77777777" w:rsidR="00A75DA5" w:rsidRPr="00A75DA5" w:rsidRDefault="00A75DA5" w:rsidP="00A75DA5">
      <w:pPr>
        <w:pStyle w:val="ListParagraph"/>
        <w:spacing w:after="160"/>
        <w:contextualSpacing/>
        <w:jc w:val="both"/>
        <w:rPr>
          <w:rFonts w:ascii="Tahoma" w:hAnsi="Tahoma" w:cs="Tahoma"/>
          <w:color w:val="000000" w:themeColor="text1"/>
          <w:sz w:val="22"/>
          <w:szCs w:val="22"/>
        </w:rPr>
      </w:pPr>
    </w:p>
    <w:p w14:paraId="6B67D4A9" w14:textId="62F774A1" w:rsidR="00846535" w:rsidRPr="00DC656E" w:rsidRDefault="00AD19A5" w:rsidP="00C926D3">
      <w:pPr>
        <w:pStyle w:val="ListParagraph"/>
        <w:numPr>
          <w:ilvl w:val="0"/>
          <w:numId w:val="9"/>
        </w:numPr>
        <w:spacing w:after="160"/>
        <w:ind w:left="720"/>
        <w:contextualSpacing/>
        <w:jc w:val="both"/>
        <w:rPr>
          <w:rFonts w:ascii="Tahoma" w:hAnsi="Tahoma" w:cs="Tahoma"/>
          <w:color w:val="000000" w:themeColor="text1"/>
          <w:sz w:val="22"/>
          <w:szCs w:val="22"/>
        </w:rPr>
      </w:pPr>
      <w:r>
        <w:rPr>
          <w:rFonts w:ascii="Tahoma" w:hAnsi="Tahoma" w:cs="Tahoma"/>
          <w:color w:val="000000" w:themeColor="text1"/>
          <w:sz w:val="22"/>
          <w:szCs w:val="22"/>
        </w:rPr>
        <w:t>A commitment to empowering young women as 21</w:t>
      </w:r>
      <w:r w:rsidRPr="00AD19A5">
        <w:rPr>
          <w:rFonts w:ascii="Tahoma" w:hAnsi="Tahoma" w:cs="Tahoma"/>
          <w:color w:val="000000" w:themeColor="text1"/>
          <w:sz w:val="22"/>
          <w:szCs w:val="22"/>
          <w:vertAlign w:val="superscript"/>
        </w:rPr>
        <w:t>st</w:t>
      </w:r>
      <w:r>
        <w:rPr>
          <w:rFonts w:ascii="Tahoma" w:hAnsi="Tahoma" w:cs="Tahoma"/>
          <w:color w:val="000000" w:themeColor="text1"/>
          <w:sz w:val="22"/>
          <w:szCs w:val="22"/>
        </w:rPr>
        <w:t xml:space="preserve"> Century leaders</w:t>
      </w:r>
    </w:p>
    <w:p w14:paraId="0956386E" w14:textId="77777777" w:rsidR="00846535" w:rsidRPr="00DC656E" w:rsidRDefault="00846535" w:rsidP="00C926D3">
      <w:pPr>
        <w:pStyle w:val="ListParagraph"/>
        <w:ind w:left="360"/>
        <w:jc w:val="both"/>
        <w:rPr>
          <w:rFonts w:ascii="Tahoma" w:hAnsi="Tahoma" w:cs="Tahoma"/>
          <w:color w:val="000000" w:themeColor="text1"/>
          <w:sz w:val="22"/>
          <w:szCs w:val="22"/>
        </w:rPr>
      </w:pPr>
    </w:p>
    <w:p w14:paraId="0E96DE37" w14:textId="0EAC2AA3" w:rsidR="00A75DA5" w:rsidRPr="00A75DA5" w:rsidRDefault="007C1D55" w:rsidP="00A75DA5">
      <w:pPr>
        <w:pStyle w:val="ListParagraph"/>
        <w:numPr>
          <w:ilvl w:val="0"/>
          <w:numId w:val="9"/>
        </w:numPr>
        <w:spacing w:after="160"/>
        <w:ind w:left="720"/>
        <w:contextualSpacing/>
        <w:jc w:val="both"/>
        <w:rPr>
          <w:rFonts w:ascii="Tahoma" w:hAnsi="Tahoma" w:cs="Tahoma"/>
          <w:color w:val="000000" w:themeColor="text1"/>
          <w:sz w:val="22"/>
          <w:szCs w:val="22"/>
        </w:rPr>
      </w:pPr>
      <w:r w:rsidRPr="00DC656E">
        <w:rPr>
          <w:rFonts w:ascii="Tahoma" w:hAnsi="Tahoma" w:cs="Tahoma"/>
          <w:color w:val="000000" w:themeColor="text1"/>
          <w:sz w:val="22"/>
          <w:szCs w:val="22"/>
        </w:rPr>
        <w:t>Able to follow direction and work in collaboration with line manager and colleagues</w:t>
      </w:r>
    </w:p>
    <w:p w14:paraId="0A30D638" w14:textId="77777777" w:rsidR="00A75DA5" w:rsidRPr="00A75DA5" w:rsidRDefault="00A75DA5" w:rsidP="00A75DA5">
      <w:pPr>
        <w:pStyle w:val="ListParagraph"/>
        <w:spacing w:after="160"/>
        <w:contextualSpacing/>
        <w:jc w:val="both"/>
        <w:rPr>
          <w:rFonts w:ascii="Tahoma" w:hAnsi="Tahoma" w:cs="Tahoma"/>
          <w:color w:val="000000" w:themeColor="text1"/>
          <w:sz w:val="22"/>
          <w:szCs w:val="22"/>
        </w:rPr>
      </w:pPr>
    </w:p>
    <w:p w14:paraId="6AD43B64" w14:textId="77777777" w:rsidR="00A75DA5" w:rsidRPr="00A75DA5" w:rsidRDefault="00A75DA5" w:rsidP="00A75DA5">
      <w:pPr>
        <w:pStyle w:val="ListParagraph"/>
        <w:numPr>
          <w:ilvl w:val="0"/>
          <w:numId w:val="9"/>
        </w:numPr>
        <w:spacing w:after="160"/>
        <w:ind w:left="720"/>
        <w:contextualSpacing/>
        <w:jc w:val="both"/>
        <w:rPr>
          <w:rFonts w:ascii="Tahoma" w:hAnsi="Tahoma" w:cs="Tahoma"/>
          <w:color w:val="000000" w:themeColor="text1"/>
          <w:sz w:val="22"/>
          <w:szCs w:val="22"/>
        </w:rPr>
      </w:pPr>
      <w:r w:rsidRPr="00A75DA5">
        <w:rPr>
          <w:rFonts w:ascii="Tahoma" w:hAnsi="Tahoma" w:cs="Tahoma"/>
          <w:sz w:val="22"/>
          <w:szCs w:val="22"/>
          <w:lang w:eastAsia="en-US"/>
        </w:rPr>
        <w:t>A desire to take on extra responsibilities and to innovate</w:t>
      </w:r>
    </w:p>
    <w:p w14:paraId="6AF766F5" w14:textId="77777777" w:rsidR="00A75DA5" w:rsidRPr="00A75DA5" w:rsidRDefault="00A75DA5" w:rsidP="00A75DA5">
      <w:pPr>
        <w:pStyle w:val="ListParagraph"/>
        <w:rPr>
          <w:rFonts w:ascii="Tahoma" w:hAnsi="Tahoma" w:cs="Tahoma"/>
          <w:sz w:val="22"/>
          <w:szCs w:val="22"/>
          <w:lang w:eastAsia="en-US"/>
        </w:rPr>
      </w:pPr>
    </w:p>
    <w:p w14:paraId="6098443E" w14:textId="6C4C6E32" w:rsidR="00A75DA5" w:rsidRPr="00A75DA5" w:rsidRDefault="00A75DA5" w:rsidP="00A75DA5">
      <w:pPr>
        <w:pStyle w:val="ListParagraph"/>
        <w:numPr>
          <w:ilvl w:val="0"/>
          <w:numId w:val="9"/>
        </w:numPr>
        <w:spacing w:after="160"/>
        <w:ind w:left="720"/>
        <w:contextualSpacing/>
        <w:jc w:val="both"/>
        <w:rPr>
          <w:rFonts w:ascii="Tahoma" w:hAnsi="Tahoma" w:cs="Tahoma"/>
          <w:color w:val="000000" w:themeColor="text1"/>
          <w:sz w:val="22"/>
          <w:szCs w:val="22"/>
        </w:rPr>
      </w:pPr>
      <w:r w:rsidRPr="00A75DA5">
        <w:rPr>
          <w:rFonts w:ascii="Tahoma" w:hAnsi="Tahoma" w:cs="Tahoma"/>
          <w:sz w:val="22"/>
          <w:szCs w:val="22"/>
          <w:lang w:eastAsia="en-US"/>
        </w:rPr>
        <w:t>A desire to contribute to our varied enrichment program</w:t>
      </w:r>
    </w:p>
    <w:p w14:paraId="63702715" w14:textId="77777777" w:rsidR="00A75DA5" w:rsidRPr="00A75DA5" w:rsidRDefault="00A75DA5" w:rsidP="00A75DA5">
      <w:pPr>
        <w:pStyle w:val="ListParagraph"/>
        <w:spacing w:after="160"/>
        <w:contextualSpacing/>
        <w:jc w:val="both"/>
        <w:rPr>
          <w:rFonts w:ascii="Tahoma" w:hAnsi="Tahoma" w:cs="Tahoma"/>
          <w:color w:val="000000" w:themeColor="text1"/>
          <w:sz w:val="22"/>
          <w:szCs w:val="22"/>
        </w:rPr>
      </w:pPr>
    </w:p>
    <w:p w14:paraId="4FE48BE4" w14:textId="77777777" w:rsidR="00A75DA5" w:rsidRPr="00A75DA5" w:rsidRDefault="00A75DA5" w:rsidP="00A75DA5">
      <w:pPr>
        <w:pStyle w:val="ListParagraph"/>
        <w:numPr>
          <w:ilvl w:val="0"/>
          <w:numId w:val="9"/>
        </w:numPr>
        <w:spacing w:after="160"/>
        <w:ind w:left="720"/>
        <w:contextualSpacing/>
        <w:jc w:val="both"/>
        <w:rPr>
          <w:rFonts w:ascii="Tahoma" w:hAnsi="Tahoma" w:cs="Tahoma"/>
          <w:color w:val="000000" w:themeColor="text1"/>
          <w:sz w:val="22"/>
          <w:szCs w:val="22"/>
        </w:rPr>
      </w:pPr>
      <w:r w:rsidRPr="00A75DA5">
        <w:rPr>
          <w:rFonts w:ascii="Tahoma" w:hAnsi="Tahoma" w:cs="Tahoma"/>
          <w:sz w:val="22"/>
          <w:szCs w:val="22"/>
          <w:lang w:eastAsia="en-US"/>
        </w:rPr>
        <w:t>A commitment to inclusion and equality</w:t>
      </w:r>
    </w:p>
    <w:p w14:paraId="0DD77A4E" w14:textId="77777777" w:rsidR="00A75DA5" w:rsidRPr="00A75DA5" w:rsidRDefault="00A75DA5" w:rsidP="00A75DA5">
      <w:pPr>
        <w:pStyle w:val="ListParagraph"/>
        <w:rPr>
          <w:rFonts w:ascii="Tahoma" w:hAnsi="Tahoma" w:cs="Tahoma"/>
          <w:sz w:val="22"/>
          <w:szCs w:val="22"/>
          <w:lang w:eastAsia="en-US"/>
        </w:rPr>
      </w:pPr>
    </w:p>
    <w:p w14:paraId="57F4DF4B" w14:textId="48F09081" w:rsidR="00A75DA5" w:rsidRPr="00A75DA5" w:rsidRDefault="00A75DA5" w:rsidP="00A75DA5">
      <w:pPr>
        <w:pStyle w:val="ListParagraph"/>
        <w:numPr>
          <w:ilvl w:val="0"/>
          <w:numId w:val="9"/>
        </w:numPr>
        <w:spacing w:after="160"/>
        <w:ind w:left="720"/>
        <w:contextualSpacing/>
        <w:jc w:val="both"/>
        <w:rPr>
          <w:rFonts w:ascii="Tahoma" w:hAnsi="Tahoma" w:cs="Tahoma"/>
          <w:color w:val="000000" w:themeColor="text1"/>
          <w:sz w:val="22"/>
          <w:szCs w:val="22"/>
        </w:rPr>
      </w:pPr>
      <w:r w:rsidRPr="00A75DA5">
        <w:rPr>
          <w:rFonts w:ascii="Tahoma" w:hAnsi="Tahoma" w:cs="Tahoma"/>
          <w:sz w:val="22"/>
          <w:szCs w:val="22"/>
          <w:lang w:eastAsia="en-US"/>
        </w:rPr>
        <w:t>The ability to work hard, remain positive and effective under pressure and see projects through to completion</w:t>
      </w:r>
    </w:p>
    <w:p w14:paraId="066804EA" w14:textId="77777777" w:rsidR="00A75DA5" w:rsidRPr="00A75DA5" w:rsidRDefault="00A75DA5" w:rsidP="00A75DA5">
      <w:pPr>
        <w:pStyle w:val="ListParagraph"/>
        <w:rPr>
          <w:rFonts w:ascii="Tahoma" w:hAnsi="Tahoma" w:cs="Tahoma"/>
          <w:color w:val="000000" w:themeColor="text1"/>
          <w:sz w:val="22"/>
          <w:szCs w:val="22"/>
        </w:rPr>
      </w:pPr>
    </w:p>
    <w:p w14:paraId="73405774" w14:textId="0FEAE664" w:rsidR="00A75DA5" w:rsidRPr="00A75DA5" w:rsidRDefault="00A75DA5" w:rsidP="00A75DA5">
      <w:pPr>
        <w:pStyle w:val="ListParagraph"/>
        <w:numPr>
          <w:ilvl w:val="0"/>
          <w:numId w:val="9"/>
        </w:numPr>
        <w:spacing w:after="160"/>
        <w:ind w:left="720"/>
        <w:contextualSpacing/>
        <w:jc w:val="both"/>
        <w:rPr>
          <w:rFonts w:ascii="Tahoma" w:hAnsi="Tahoma" w:cs="Tahoma"/>
          <w:color w:val="000000" w:themeColor="text1"/>
          <w:sz w:val="22"/>
          <w:szCs w:val="22"/>
        </w:rPr>
      </w:pPr>
      <w:r>
        <w:rPr>
          <w:rFonts w:ascii="Tahoma" w:hAnsi="Tahoma" w:cs="Tahoma"/>
          <w:color w:val="000000" w:themeColor="text1"/>
          <w:sz w:val="22"/>
          <w:szCs w:val="22"/>
        </w:rPr>
        <w:t>Ambition to hold positions of responsibility</w:t>
      </w:r>
    </w:p>
    <w:p w14:paraId="65BF27CF" w14:textId="6C7DB2C4" w:rsidR="00AB60D8" w:rsidRPr="00583C8D" w:rsidRDefault="00AB60D8" w:rsidP="00583C8D">
      <w:pPr>
        <w:spacing w:after="160"/>
        <w:contextualSpacing/>
        <w:jc w:val="both"/>
        <w:rPr>
          <w:rFonts w:ascii="Tahoma" w:hAnsi="Tahoma" w:cs="Tahoma"/>
          <w:color w:val="000000" w:themeColor="text1"/>
          <w:sz w:val="22"/>
          <w:szCs w:val="22"/>
        </w:rPr>
      </w:pPr>
    </w:p>
    <w:sectPr w:rsidR="00AB60D8" w:rsidRPr="00583C8D" w:rsidSect="005D4EBF">
      <w:footerReference w:type="default" r:id="rId10"/>
      <w:headerReference w:type="first" r:id="rId11"/>
      <w:footerReference w:type="first" r:id="rId12"/>
      <w:pgSz w:w="11906" w:h="16838" w:code="9"/>
      <w:pgMar w:top="720" w:right="849" w:bottom="720" w:left="851" w:header="720" w:footer="458"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6DDBD" w14:textId="77777777" w:rsidR="00F76CB4" w:rsidRDefault="00F76CB4">
      <w:r>
        <w:separator/>
      </w:r>
    </w:p>
  </w:endnote>
  <w:endnote w:type="continuationSeparator" w:id="0">
    <w:p w14:paraId="588CA15B" w14:textId="77777777" w:rsidR="00F76CB4" w:rsidRDefault="00F76CB4">
      <w:r>
        <w:continuationSeparator/>
      </w:r>
    </w:p>
  </w:endnote>
  <w:endnote w:type="continuationNotice" w:id="1">
    <w:p w14:paraId="5DB998FB" w14:textId="77777777" w:rsidR="00BC70D7" w:rsidRDefault="00BC70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4F51D" w14:textId="6BFFD698" w:rsidR="007E7607" w:rsidRPr="00715682" w:rsidRDefault="007E7607" w:rsidP="007E7607">
    <w:pPr>
      <w:pStyle w:val="Footer"/>
      <w:jc w:val="center"/>
      <w:rPr>
        <w:rStyle w:val="PageNumber"/>
        <w:rFonts w:asciiTheme="minorHAnsi" w:hAnsiTheme="minorHAnsi" w:cstheme="minorHAnsi"/>
        <w:color w:val="808080" w:themeColor="background1" w:themeShade="80"/>
        <w:sz w:val="18"/>
        <w:szCs w:val="18"/>
      </w:rPr>
    </w:pPr>
    <w:r w:rsidRPr="00715682">
      <w:rPr>
        <w:rStyle w:val="PageNumber"/>
        <w:rFonts w:asciiTheme="minorHAnsi" w:hAnsiTheme="minorHAnsi" w:cstheme="minorHAnsi"/>
        <w:color w:val="808080" w:themeColor="background1" w:themeShade="80"/>
        <w:sz w:val="18"/>
        <w:szCs w:val="18"/>
      </w:rPr>
      <w:t xml:space="preserve">Job Description and Person Specification last updated </w:t>
    </w:r>
    <w:r w:rsidR="000C1B6A">
      <w:rPr>
        <w:rStyle w:val="PageNumber"/>
        <w:rFonts w:asciiTheme="minorHAnsi" w:hAnsiTheme="minorHAnsi" w:cstheme="minorHAnsi"/>
        <w:color w:val="808080" w:themeColor="background1" w:themeShade="80"/>
        <w:sz w:val="18"/>
        <w:szCs w:val="18"/>
      </w:rPr>
      <w:t>March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3F6E4" w14:textId="0A6CFD42" w:rsidR="00730C9F" w:rsidRPr="00221B28" w:rsidRDefault="00F163AD" w:rsidP="00221B28">
    <w:pPr>
      <w:pStyle w:val="Footer"/>
      <w:jc w:val="center"/>
      <w:rPr>
        <w:rFonts w:asciiTheme="minorHAnsi" w:hAnsiTheme="minorHAnsi" w:cstheme="minorHAnsi"/>
        <w:color w:val="808080" w:themeColor="background1" w:themeShade="80"/>
        <w:sz w:val="18"/>
        <w:szCs w:val="18"/>
      </w:rPr>
    </w:pPr>
    <w:r w:rsidRPr="00715682">
      <w:rPr>
        <w:rStyle w:val="PageNumber"/>
        <w:rFonts w:asciiTheme="minorHAnsi" w:hAnsiTheme="minorHAnsi" w:cstheme="minorHAnsi"/>
        <w:color w:val="808080" w:themeColor="background1" w:themeShade="80"/>
        <w:sz w:val="18"/>
        <w:szCs w:val="18"/>
      </w:rPr>
      <w:t xml:space="preserve">Job Description and Person Specification last updated 22 June </w:t>
    </w:r>
    <w:r>
      <w:rPr>
        <w:rStyle w:val="PageNumber"/>
        <w:rFonts w:asciiTheme="minorHAnsi" w:hAnsiTheme="minorHAnsi" w:cstheme="minorHAnsi"/>
        <w:color w:val="808080" w:themeColor="background1" w:themeShade="80"/>
        <w:sz w:val="18"/>
        <w:szCs w:val="18"/>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CE161" w14:textId="77777777" w:rsidR="00F76CB4" w:rsidRDefault="00F76CB4">
      <w:r>
        <w:separator/>
      </w:r>
    </w:p>
  </w:footnote>
  <w:footnote w:type="continuationSeparator" w:id="0">
    <w:p w14:paraId="21B017BD" w14:textId="77777777" w:rsidR="00F76CB4" w:rsidRDefault="00F76CB4">
      <w:r>
        <w:continuationSeparator/>
      </w:r>
    </w:p>
  </w:footnote>
  <w:footnote w:type="continuationNotice" w:id="1">
    <w:p w14:paraId="2E568AAA" w14:textId="77777777" w:rsidR="00BC70D7" w:rsidRDefault="00BC70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5B4FF" w14:textId="4E6D0A4E" w:rsidR="000816DD" w:rsidRDefault="00897C0F">
    <w:pPr>
      <w:pStyle w:val="Header"/>
    </w:pPr>
    <w:r>
      <w:rPr>
        <w:noProof/>
      </w:rPr>
      <w:drawing>
        <wp:anchor distT="0" distB="0" distL="114300" distR="114300" simplePos="0" relativeHeight="251659264" behindDoc="1" locked="0" layoutInCell="1" allowOverlap="1" wp14:anchorId="2AD1E687" wp14:editId="4831328B">
          <wp:simplePos x="0" y="0"/>
          <wp:positionH relativeFrom="margin">
            <wp:align>left</wp:align>
          </wp:positionH>
          <wp:positionV relativeFrom="paragraph">
            <wp:posOffset>-200025</wp:posOffset>
          </wp:positionV>
          <wp:extent cx="591185" cy="792480"/>
          <wp:effectExtent l="0" t="0" r="0" b="7620"/>
          <wp:wrapTight wrapText="bothSides">
            <wp:wrapPolygon edited="0">
              <wp:start x="0" y="0"/>
              <wp:lineTo x="0" y="21288"/>
              <wp:lineTo x="20881" y="21288"/>
              <wp:lineTo x="20881" y="0"/>
              <wp:lineTo x="0" y="0"/>
            </wp:wrapPolygon>
          </wp:wrapTight>
          <wp:docPr id="10544243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185" cy="792480"/>
                  </a:xfrm>
                  <a:prstGeom prst="rect">
                    <a:avLst/>
                  </a:prstGeom>
                  <a:noFill/>
                </pic:spPr>
              </pic:pic>
            </a:graphicData>
          </a:graphic>
          <wp14:sizeRelH relativeFrom="page">
            <wp14:pctWidth>0</wp14:pctWidth>
          </wp14:sizeRelH>
          <wp14:sizeRelV relativeFrom="page">
            <wp14:pctHeight>0</wp14:pctHeight>
          </wp14:sizeRelV>
        </wp:anchor>
      </w:drawing>
    </w:r>
    <w:r w:rsidR="00E24F73">
      <w:rPr>
        <w:noProof/>
      </w:rPr>
      <w:drawing>
        <wp:anchor distT="0" distB="0" distL="114300" distR="114300" simplePos="0" relativeHeight="251657216" behindDoc="1" locked="0" layoutInCell="1" allowOverlap="1" wp14:anchorId="3AE12B0C" wp14:editId="4C875D95">
          <wp:simplePos x="0" y="0"/>
          <wp:positionH relativeFrom="column">
            <wp:posOffset>425392</wp:posOffset>
          </wp:positionH>
          <wp:positionV relativeFrom="paragraph">
            <wp:posOffset>-377711</wp:posOffset>
          </wp:positionV>
          <wp:extent cx="6025031" cy="898544"/>
          <wp:effectExtent l="0" t="0" r="0" b="0"/>
          <wp:wrapNone/>
          <wp:docPr id="1379346853" name="Picture 137934685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rotWithShape="1">
                  <a:blip r:embed="rId2">
                    <a:extLst>
                      <a:ext uri="{28A0092B-C50C-407E-A947-70E740481C1C}">
                        <a14:useLocalDpi xmlns:a14="http://schemas.microsoft.com/office/drawing/2010/main" val="0"/>
                      </a:ext>
                    </a:extLst>
                  </a:blip>
                  <a:srcRect t="16284"/>
                  <a:stretch/>
                </pic:blipFill>
                <pic:spPr bwMode="auto">
                  <a:xfrm>
                    <a:off x="0" y="0"/>
                    <a:ext cx="6025031" cy="89854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C3E08"/>
    <w:multiLevelType w:val="hybridMultilevel"/>
    <w:tmpl w:val="02E0C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B500FC"/>
    <w:multiLevelType w:val="hybridMultilevel"/>
    <w:tmpl w:val="7FAECDC8"/>
    <w:lvl w:ilvl="0" w:tplc="568C9A38">
      <w:numFmt w:val="bullet"/>
      <w:lvlText w:val=""/>
      <w:lvlJc w:val="left"/>
      <w:pPr>
        <w:ind w:left="1080" w:hanging="720"/>
      </w:pPr>
      <w:rPr>
        <w:rFonts w:ascii="Symbol" w:eastAsiaTheme="minorHAnsi" w:hAnsi="Symbol" w:cstheme="minorBidi" w:hint="default"/>
        <w:b/>
      </w:rPr>
    </w:lvl>
    <w:lvl w:ilvl="1" w:tplc="08090003">
      <w:start w:val="1"/>
      <w:numFmt w:val="bullet"/>
      <w:lvlText w:val="o"/>
      <w:lvlJc w:val="left"/>
      <w:pPr>
        <w:ind w:left="1440" w:hanging="360"/>
      </w:pPr>
      <w:rPr>
        <w:rFonts w:ascii="Courier New" w:hAnsi="Courier New" w:cs="Courier New" w:hint="default"/>
      </w:rPr>
    </w:lvl>
    <w:lvl w:ilvl="2" w:tplc="568C9A38">
      <w:numFmt w:val="bullet"/>
      <w:lvlText w:val=""/>
      <w:lvlJc w:val="left"/>
      <w:pPr>
        <w:ind w:left="2160" w:hanging="360"/>
      </w:pPr>
      <w:rPr>
        <w:rFonts w:ascii="Symbol" w:eastAsiaTheme="minorHAnsi" w:hAnsi="Symbol" w:cstheme="minorBid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2D592C"/>
    <w:multiLevelType w:val="hybridMultilevel"/>
    <w:tmpl w:val="47107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7A3D93"/>
    <w:multiLevelType w:val="hybridMultilevel"/>
    <w:tmpl w:val="FF422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544FCA"/>
    <w:multiLevelType w:val="hybridMultilevel"/>
    <w:tmpl w:val="88F48402"/>
    <w:lvl w:ilvl="0" w:tplc="1C40338A">
      <w:numFmt w:val="bullet"/>
      <w:lvlText w:val="•"/>
      <w:lvlJc w:val="left"/>
      <w:pPr>
        <w:ind w:left="1113" w:hanging="720"/>
      </w:pPr>
      <w:rPr>
        <w:rFonts w:ascii="Century Gothic" w:eastAsia="Times New Roman" w:hAnsi="Century Gothic" w:cs="Aria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5" w15:restartNumberingAfterBreak="0">
    <w:nsid w:val="4CE11D24"/>
    <w:multiLevelType w:val="hybridMultilevel"/>
    <w:tmpl w:val="BB28986C"/>
    <w:lvl w:ilvl="0" w:tplc="783ABB80">
      <w:numFmt w:val="bullet"/>
      <w:lvlText w:val="•"/>
      <w:lvlJc w:val="left"/>
      <w:pPr>
        <w:ind w:left="1080" w:hanging="720"/>
      </w:pPr>
      <w:rPr>
        <w:rFonts w:ascii="Calibri" w:eastAsiaTheme="minorHAns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1173E5"/>
    <w:multiLevelType w:val="hybridMultilevel"/>
    <w:tmpl w:val="19F0862C"/>
    <w:lvl w:ilvl="0" w:tplc="783ABB80">
      <w:numFmt w:val="bullet"/>
      <w:lvlText w:val="•"/>
      <w:lvlJc w:val="left"/>
      <w:pPr>
        <w:ind w:left="341"/>
      </w:pPr>
      <w:rPr>
        <w:rFonts w:ascii="Calibri" w:eastAsiaTheme="minorHAnsi" w:hAnsi="Calibri" w:cs="Calibri" w:hint="default"/>
        <w:b/>
        <w:i w:val="0"/>
        <w:strike w:val="0"/>
        <w:dstrike w:val="0"/>
        <w:color w:val="000000"/>
        <w:sz w:val="20"/>
        <w:szCs w:val="20"/>
        <w:u w:val="none" w:color="000000"/>
        <w:bdr w:val="none" w:sz="0" w:space="0" w:color="auto"/>
        <w:shd w:val="clear" w:color="auto" w:fill="auto"/>
        <w:vertAlign w:val="baseline"/>
      </w:rPr>
    </w:lvl>
    <w:lvl w:ilvl="1" w:tplc="BE8EE56C">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8A6054E">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318BEC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3B6D0CC">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6F67D34">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CB6523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B36829A">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18C6268">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59FB2DEB"/>
    <w:multiLevelType w:val="singleLevel"/>
    <w:tmpl w:val="60BA4FDC"/>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FC269E7"/>
    <w:multiLevelType w:val="hybridMultilevel"/>
    <w:tmpl w:val="B65ECC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91B7545"/>
    <w:multiLevelType w:val="hybridMultilevel"/>
    <w:tmpl w:val="D7F2F6CC"/>
    <w:lvl w:ilvl="0" w:tplc="9A3C5B46">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452263"/>
    <w:multiLevelType w:val="hybridMultilevel"/>
    <w:tmpl w:val="5C7C8942"/>
    <w:lvl w:ilvl="0" w:tplc="1C40338A">
      <w:numFmt w:val="bullet"/>
      <w:lvlText w:val="•"/>
      <w:lvlJc w:val="left"/>
      <w:pPr>
        <w:ind w:left="1080" w:hanging="720"/>
      </w:pPr>
      <w:rPr>
        <w:rFonts w:ascii="Century Gothic" w:eastAsia="Times New Roman"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49258861">
    <w:abstractNumId w:val="7"/>
  </w:num>
  <w:num w:numId="2" w16cid:durableId="50081191">
    <w:abstractNumId w:val="0"/>
  </w:num>
  <w:num w:numId="3" w16cid:durableId="223370853">
    <w:abstractNumId w:val="8"/>
  </w:num>
  <w:num w:numId="4" w16cid:durableId="2051682581">
    <w:abstractNumId w:val="2"/>
  </w:num>
  <w:num w:numId="5" w16cid:durableId="1227767538">
    <w:abstractNumId w:val="3"/>
  </w:num>
  <w:num w:numId="6" w16cid:durableId="836766951">
    <w:abstractNumId w:val="4"/>
  </w:num>
  <w:num w:numId="7" w16cid:durableId="1266037433">
    <w:abstractNumId w:val="10"/>
  </w:num>
  <w:num w:numId="8" w16cid:durableId="691344102">
    <w:abstractNumId w:val="5"/>
  </w:num>
  <w:num w:numId="9" w16cid:durableId="1239049076">
    <w:abstractNumId w:val="1"/>
  </w:num>
  <w:num w:numId="10" w16cid:durableId="395737120">
    <w:abstractNumId w:val="6"/>
  </w:num>
  <w:num w:numId="11" w16cid:durableId="2058508456">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B7C"/>
    <w:rsid w:val="00003BEE"/>
    <w:rsid w:val="00014367"/>
    <w:rsid w:val="0003318E"/>
    <w:rsid w:val="0005557C"/>
    <w:rsid w:val="00077D64"/>
    <w:rsid w:val="000816DD"/>
    <w:rsid w:val="000A1802"/>
    <w:rsid w:val="000A4B30"/>
    <w:rsid w:val="000C1B6A"/>
    <w:rsid w:val="000D3364"/>
    <w:rsid w:val="000F372F"/>
    <w:rsid w:val="0010550F"/>
    <w:rsid w:val="00145E1F"/>
    <w:rsid w:val="00146FEF"/>
    <w:rsid w:val="00164AF0"/>
    <w:rsid w:val="00170681"/>
    <w:rsid w:val="001769B5"/>
    <w:rsid w:val="001844C1"/>
    <w:rsid w:val="001926D2"/>
    <w:rsid w:val="001A60D3"/>
    <w:rsid w:val="001A6CE1"/>
    <w:rsid w:val="001C76A8"/>
    <w:rsid w:val="001C7DAE"/>
    <w:rsid w:val="001D51ED"/>
    <w:rsid w:val="0020250F"/>
    <w:rsid w:val="00207CE6"/>
    <w:rsid w:val="00220F32"/>
    <w:rsid w:val="00221B28"/>
    <w:rsid w:val="00241975"/>
    <w:rsid w:val="00245D38"/>
    <w:rsid w:val="00250B0F"/>
    <w:rsid w:val="00272BE0"/>
    <w:rsid w:val="00296B33"/>
    <w:rsid w:val="002C3EB7"/>
    <w:rsid w:val="002D3C3B"/>
    <w:rsid w:val="002E7B0A"/>
    <w:rsid w:val="003478D3"/>
    <w:rsid w:val="00381324"/>
    <w:rsid w:val="003B6595"/>
    <w:rsid w:val="003D6D84"/>
    <w:rsid w:val="003E7BDC"/>
    <w:rsid w:val="00471C4F"/>
    <w:rsid w:val="00475B54"/>
    <w:rsid w:val="004E2947"/>
    <w:rsid w:val="004F59A3"/>
    <w:rsid w:val="0051371C"/>
    <w:rsid w:val="0053164D"/>
    <w:rsid w:val="00533385"/>
    <w:rsid w:val="00543991"/>
    <w:rsid w:val="0056630A"/>
    <w:rsid w:val="00583C8D"/>
    <w:rsid w:val="00597108"/>
    <w:rsid w:val="005A7E98"/>
    <w:rsid w:val="005B2931"/>
    <w:rsid w:val="005D3C67"/>
    <w:rsid w:val="005D4EBF"/>
    <w:rsid w:val="005D5C27"/>
    <w:rsid w:val="0060248D"/>
    <w:rsid w:val="00627D87"/>
    <w:rsid w:val="00632982"/>
    <w:rsid w:val="00652160"/>
    <w:rsid w:val="00653905"/>
    <w:rsid w:val="00664E23"/>
    <w:rsid w:val="00686396"/>
    <w:rsid w:val="006B6466"/>
    <w:rsid w:val="006C4FAD"/>
    <w:rsid w:val="006C533B"/>
    <w:rsid w:val="00701B7C"/>
    <w:rsid w:val="00715682"/>
    <w:rsid w:val="0072273D"/>
    <w:rsid w:val="00730C9F"/>
    <w:rsid w:val="00733CB8"/>
    <w:rsid w:val="00764495"/>
    <w:rsid w:val="007A6768"/>
    <w:rsid w:val="007B11D5"/>
    <w:rsid w:val="007B239C"/>
    <w:rsid w:val="007B4E47"/>
    <w:rsid w:val="007C0554"/>
    <w:rsid w:val="007C1D55"/>
    <w:rsid w:val="007E7607"/>
    <w:rsid w:val="00825B6B"/>
    <w:rsid w:val="00837DF0"/>
    <w:rsid w:val="00846535"/>
    <w:rsid w:val="0086284B"/>
    <w:rsid w:val="00866768"/>
    <w:rsid w:val="00880F6D"/>
    <w:rsid w:val="00897C0F"/>
    <w:rsid w:val="008B7835"/>
    <w:rsid w:val="009053E5"/>
    <w:rsid w:val="009202B1"/>
    <w:rsid w:val="009467DB"/>
    <w:rsid w:val="00950B41"/>
    <w:rsid w:val="009621F2"/>
    <w:rsid w:val="00966407"/>
    <w:rsid w:val="00977D6B"/>
    <w:rsid w:val="00982E3C"/>
    <w:rsid w:val="00983CD3"/>
    <w:rsid w:val="00995C03"/>
    <w:rsid w:val="009A0B9E"/>
    <w:rsid w:val="009A73CE"/>
    <w:rsid w:val="009B09EC"/>
    <w:rsid w:val="00A02F46"/>
    <w:rsid w:val="00A11503"/>
    <w:rsid w:val="00A56DC9"/>
    <w:rsid w:val="00A75DA5"/>
    <w:rsid w:val="00A86D74"/>
    <w:rsid w:val="00A9713B"/>
    <w:rsid w:val="00AB60D8"/>
    <w:rsid w:val="00AC46F2"/>
    <w:rsid w:val="00AD19A5"/>
    <w:rsid w:val="00AE2228"/>
    <w:rsid w:val="00B32FEF"/>
    <w:rsid w:val="00B40AA7"/>
    <w:rsid w:val="00B6071A"/>
    <w:rsid w:val="00B866CE"/>
    <w:rsid w:val="00B975CC"/>
    <w:rsid w:val="00BC4FC9"/>
    <w:rsid w:val="00BC70D7"/>
    <w:rsid w:val="00BD10A6"/>
    <w:rsid w:val="00BF1769"/>
    <w:rsid w:val="00C103B3"/>
    <w:rsid w:val="00C319E2"/>
    <w:rsid w:val="00C37041"/>
    <w:rsid w:val="00C57ACD"/>
    <w:rsid w:val="00C60CD6"/>
    <w:rsid w:val="00C80FD6"/>
    <w:rsid w:val="00C8763B"/>
    <w:rsid w:val="00C926D3"/>
    <w:rsid w:val="00CA7BC0"/>
    <w:rsid w:val="00CB355A"/>
    <w:rsid w:val="00CE342B"/>
    <w:rsid w:val="00CE3ED7"/>
    <w:rsid w:val="00CE535A"/>
    <w:rsid w:val="00D2572D"/>
    <w:rsid w:val="00D41B58"/>
    <w:rsid w:val="00D554BD"/>
    <w:rsid w:val="00D57BB6"/>
    <w:rsid w:val="00D66D9F"/>
    <w:rsid w:val="00DA0498"/>
    <w:rsid w:val="00DB095E"/>
    <w:rsid w:val="00DB7AFC"/>
    <w:rsid w:val="00DC0DCF"/>
    <w:rsid w:val="00DC656E"/>
    <w:rsid w:val="00E24F73"/>
    <w:rsid w:val="00E31CAD"/>
    <w:rsid w:val="00E338B2"/>
    <w:rsid w:val="00EB3302"/>
    <w:rsid w:val="00EB687D"/>
    <w:rsid w:val="00EE5E62"/>
    <w:rsid w:val="00EF587A"/>
    <w:rsid w:val="00F163AD"/>
    <w:rsid w:val="00F503CE"/>
    <w:rsid w:val="00F67B9A"/>
    <w:rsid w:val="00F76CB4"/>
    <w:rsid w:val="00FA122A"/>
    <w:rsid w:val="00FA7B72"/>
    <w:rsid w:val="00FA7F14"/>
    <w:rsid w:val="00FB2859"/>
    <w:rsid w:val="00FB676E"/>
    <w:rsid w:val="00FC1AD2"/>
    <w:rsid w:val="00FC3505"/>
    <w:rsid w:val="00FF546F"/>
    <w:rsid w:val="00FF5D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B27D17E"/>
  <w15:docId w15:val="{03D6E2B3-17DB-4F4C-8717-9B4507D81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rPr>
  </w:style>
  <w:style w:type="paragraph" w:styleId="Heading1">
    <w:name w:val="heading 1"/>
    <w:basedOn w:val="Normal"/>
    <w:next w:val="Normal"/>
    <w:link w:val="Heading1Char"/>
    <w:qFormat/>
    <w:rsid w:val="00BF1769"/>
    <w:pPr>
      <w:keepNext/>
      <w:spacing w:before="240" w:after="60"/>
      <w:outlineLvl w:val="0"/>
    </w:pPr>
    <w:rPr>
      <w:rFonts w:ascii="Arial" w:hAnsi="Arial"/>
      <w:b/>
      <w:kern w:val="28"/>
      <w:sz w:val="24"/>
      <w:lang w:val="en-GB"/>
    </w:rPr>
  </w:style>
  <w:style w:type="paragraph" w:styleId="Heading2">
    <w:name w:val="heading 2"/>
    <w:basedOn w:val="Normal"/>
    <w:next w:val="Normal"/>
    <w:link w:val="Heading2Char"/>
    <w:qFormat/>
    <w:rsid w:val="00BF1769"/>
    <w:pPr>
      <w:keepNext/>
      <w:spacing w:before="240" w:after="60"/>
      <w:outlineLvl w:val="1"/>
    </w:pPr>
    <w:rPr>
      <w:rFonts w:ascii="Arial" w:hAnsi="Arial"/>
      <w:b/>
      <w:lang w:val="en-GB"/>
    </w:rPr>
  </w:style>
  <w:style w:type="paragraph" w:styleId="Heading3">
    <w:name w:val="heading 3"/>
    <w:basedOn w:val="Normal"/>
    <w:next w:val="Normal"/>
    <w:link w:val="Heading3Char"/>
    <w:qFormat/>
    <w:rsid w:val="00BF1769"/>
    <w:pPr>
      <w:keepNext/>
      <w:spacing w:before="240" w:after="60"/>
      <w:outlineLvl w:val="2"/>
    </w:pPr>
    <w:rPr>
      <w:rFonts w:ascii="Arial" w:hAnsi="Arial"/>
      <w: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Subtitle">
    <w:name w:val="Subtitle"/>
    <w:basedOn w:val="Normal"/>
    <w:qFormat/>
    <w:rsid w:val="00A02F46"/>
    <w:rPr>
      <w:rFonts w:ascii="Comic Sans MS" w:hAnsi="Comic Sans MS"/>
      <w:b/>
      <w:sz w:val="22"/>
      <w:u w:val="single"/>
      <w:lang w:val="en-GB" w:eastAsia="en-US"/>
    </w:rPr>
  </w:style>
  <w:style w:type="paragraph" w:styleId="ListParagraph">
    <w:name w:val="List Paragraph"/>
    <w:basedOn w:val="Normal"/>
    <w:uiPriority w:val="34"/>
    <w:qFormat/>
    <w:rsid w:val="00664E23"/>
    <w:pPr>
      <w:ind w:left="720"/>
    </w:pPr>
  </w:style>
  <w:style w:type="paragraph" w:styleId="NoSpacing">
    <w:name w:val="No Spacing"/>
    <w:link w:val="NoSpacingChar"/>
    <w:uiPriority w:val="1"/>
    <w:qFormat/>
    <w:rsid w:val="00CA7BC0"/>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CA7BC0"/>
    <w:rPr>
      <w:rFonts w:asciiTheme="minorHAnsi" w:eastAsiaTheme="minorEastAsia" w:hAnsiTheme="minorHAnsi" w:cstheme="minorBidi"/>
      <w:sz w:val="22"/>
      <w:szCs w:val="22"/>
      <w:lang w:val="en-US" w:eastAsia="en-US"/>
    </w:rPr>
  </w:style>
  <w:style w:type="character" w:customStyle="1" w:styleId="Heading1Char">
    <w:name w:val="Heading 1 Char"/>
    <w:basedOn w:val="DefaultParagraphFont"/>
    <w:link w:val="Heading1"/>
    <w:rsid w:val="00BF1769"/>
    <w:rPr>
      <w:rFonts w:ascii="Arial" w:hAnsi="Arial"/>
      <w:b/>
      <w:kern w:val="28"/>
      <w:sz w:val="24"/>
    </w:rPr>
  </w:style>
  <w:style w:type="character" w:customStyle="1" w:styleId="Heading2Char">
    <w:name w:val="Heading 2 Char"/>
    <w:basedOn w:val="DefaultParagraphFont"/>
    <w:link w:val="Heading2"/>
    <w:rsid w:val="00BF1769"/>
    <w:rPr>
      <w:rFonts w:ascii="Arial" w:hAnsi="Arial"/>
      <w:b/>
    </w:rPr>
  </w:style>
  <w:style w:type="character" w:customStyle="1" w:styleId="Heading3Char">
    <w:name w:val="Heading 3 Char"/>
    <w:basedOn w:val="DefaultParagraphFont"/>
    <w:link w:val="Heading3"/>
    <w:rsid w:val="00BF1769"/>
    <w:rPr>
      <w:rFonts w:ascii="Arial" w:hAnsi="Arial"/>
      <w:i/>
    </w:rPr>
  </w:style>
  <w:style w:type="paragraph" w:styleId="BodyTextIndent">
    <w:name w:val="Body Text Indent"/>
    <w:basedOn w:val="Normal"/>
    <w:link w:val="BodyTextIndentChar"/>
    <w:rsid w:val="00BF1769"/>
    <w:pPr>
      <w:ind w:left="709"/>
    </w:pPr>
    <w:rPr>
      <w:rFonts w:ascii="Arial" w:hAnsi="Arial"/>
      <w:lang w:val="en-GB"/>
    </w:rPr>
  </w:style>
  <w:style w:type="character" w:customStyle="1" w:styleId="BodyTextIndentChar">
    <w:name w:val="Body Text Indent Char"/>
    <w:basedOn w:val="DefaultParagraphFont"/>
    <w:link w:val="BodyTextIndent"/>
    <w:rsid w:val="00BF1769"/>
    <w:rPr>
      <w:rFonts w:ascii="Arial" w:hAnsi="Arial"/>
    </w:rPr>
  </w:style>
  <w:style w:type="paragraph" w:styleId="BodyTextIndent2">
    <w:name w:val="Body Text Indent 2"/>
    <w:basedOn w:val="Normal"/>
    <w:link w:val="BodyTextIndent2Char"/>
    <w:rsid w:val="00BF1769"/>
    <w:pPr>
      <w:ind w:left="709" w:firstLine="11"/>
    </w:pPr>
    <w:rPr>
      <w:rFonts w:ascii="Arial" w:hAnsi="Arial"/>
      <w:lang w:val="en-GB"/>
    </w:rPr>
  </w:style>
  <w:style w:type="character" w:customStyle="1" w:styleId="BodyTextIndent2Char">
    <w:name w:val="Body Text Indent 2 Char"/>
    <w:basedOn w:val="DefaultParagraphFont"/>
    <w:link w:val="BodyTextIndent2"/>
    <w:rsid w:val="00BF1769"/>
    <w:rPr>
      <w:rFonts w:ascii="Arial" w:hAnsi="Arial"/>
    </w:rPr>
  </w:style>
  <w:style w:type="paragraph" w:styleId="BodyText">
    <w:name w:val="Body Text"/>
    <w:basedOn w:val="Normal"/>
    <w:link w:val="BodyTextChar"/>
    <w:rsid w:val="00BF1769"/>
    <w:pPr>
      <w:spacing w:after="120"/>
    </w:pPr>
    <w:rPr>
      <w:rFonts w:ascii="Arial" w:hAnsi="Arial"/>
      <w:lang w:val="en-GB"/>
    </w:rPr>
  </w:style>
  <w:style w:type="character" w:customStyle="1" w:styleId="BodyTextChar">
    <w:name w:val="Body Text Char"/>
    <w:basedOn w:val="DefaultParagraphFont"/>
    <w:link w:val="BodyText"/>
    <w:rsid w:val="00BF1769"/>
    <w:rPr>
      <w:rFonts w:ascii="Arial" w:hAnsi="Arial"/>
    </w:rPr>
  </w:style>
  <w:style w:type="character" w:customStyle="1" w:styleId="FooterChar">
    <w:name w:val="Footer Char"/>
    <w:basedOn w:val="DefaultParagraphFont"/>
    <w:link w:val="Footer"/>
    <w:uiPriority w:val="99"/>
    <w:rsid w:val="00F67B9A"/>
    <w:rPr>
      <w:lang w:val="en-US"/>
    </w:rPr>
  </w:style>
  <w:style w:type="paragraph" w:customStyle="1" w:styleId="Bullet1">
    <w:name w:val="Bullet 1"/>
    <w:basedOn w:val="Normal"/>
    <w:link w:val="Bullet1Char"/>
    <w:qFormat/>
    <w:rsid w:val="00583C8D"/>
    <w:pPr>
      <w:numPr>
        <w:numId w:val="11"/>
      </w:numPr>
      <w:spacing w:after="240" w:line="280" w:lineRule="exact"/>
      <w:ind w:left="568" w:hanging="284"/>
    </w:pPr>
    <w:rPr>
      <w:rFonts w:ascii="Arial" w:hAnsi="Arial"/>
      <w:lang w:val="en-GB"/>
    </w:rPr>
  </w:style>
  <w:style w:type="character" w:customStyle="1" w:styleId="Bullet1Char">
    <w:name w:val="Bullet 1 Char"/>
    <w:basedOn w:val="DefaultParagraphFont"/>
    <w:link w:val="Bullet1"/>
    <w:rsid w:val="00583C8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63574">
      <w:bodyDiv w:val="1"/>
      <w:marLeft w:val="0"/>
      <w:marRight w:val="0"/>
      <w:marTop w:val="0"/>
      <w:marBottom w:val="0"/>
      <w:divBdr>
        <w:top w:val="none" w:sz="0" w:space="0" w:color="auto"/>
        <w:left w:val="none" w:sz="0" w:space="0" w:color="auto"/>
        <w:bottom w:val="none" w:sz="0" w:space="0" w:color="auto"/>
        <w:right w:val="none" w:sz="0" w:space="0" w:color="auto"/>
      </w:divBdr>
    </w:div>
    <w:div w:id="357048998">
      <w:bodyDiv w:val="1"/>
      <w:marLeft w:val="0"/>
      <w:marRight w:val="0"/>
      <w:marTop w:val="0"/>
      <w:marBottom w:val="0"/>
      <w:divBdr>
        <w:top w:val="none" w:sz="0" w:space="0" w:color="auto"/>
        <w:left w:val="none" w:sz="0" w:space="0" w:color="auto"/>
        <w:bottom w:val="none" w:sz="0" w:space="0" w:color="auto"/>
        <w:right w:val="none" w:sz="0" w:space="0" w:color="auto"/>
      </w:divBdr>
      <w:divsChild>
        <w:div w:id="514148347">
          <w:marLeft w:val="0"/>
          <w:marRight w:val="0"/>
          <w:marTop w:val="0"/>
          <w:marBottom w:val="1200"/>
          <w:divBdr>
            <w:top w:val="none" w:sz="0" w:space="0" w:color="auto"/>
            <w:left w:val="none" w:sz="0" w:space="0" w:color="auto"/>
            <w:bottom w:val="none" w:sz="0" w:space="0" w:color="auto"/>
            <w:right w:val="none" w:sz="0" w:space="0" w:color="auto"/>
          </w:divBdr>
          <w:divsChild>
            <w:div w:id="866213829">
              <w:marLeft w:val="0"/>
              <w:marRight w:val="0"/>
              <w:marTop w:val="0"/>
              <w:marBottom w:val="0"/>
              <w:divBdr>
                <w:top w:val="none" w:sz="0" w:space="0" w:color="auto"/>
                <w:left w:val="none" w:sz="0" w:space="0" w:color="auto"/>
                <w:bottom w:val="none" w:sz="0" w:space="0" w:color="auto"/>
                <w:right w:val="none" w:sz="0" w:space="0" w:color="auto"/>
              </w:divBdr>
              <w:divsChild>
                <w:div w:id="526527936">
                  <w:marLeft w:val="0"/>
                  <w:marRight w:val="0"/>
                  <w:marTop w:val="0"/>
                  <w:marBottom w:val="240"/>
                  <w:divBdr>
                    <w:top w:val="none" w:sz="0" w:space="0" w:color="auto"/>
                    <w:left w:val="none" w:sz="0" w:space="0" w:color="auto"/>
                    <w:bottom w:val="none" w:sz="0" w:space="0" w:color="auto"/>
                    <w:right w:val="none" w:sz="0" w:space="0" w:color="auto"/>
                  </w:divBdr>
                  <w:divsChild>
                    <w:div w:id="3459880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90735E36F45DC43AB870DBB6B8ED09A" ma:contentTypeVersion="18" ma:contentTypeDescription="Create a new document." ma:contentTypeScope="" ma:versionID="bf46e5429b6292a4dd0bdc32ab6d2434">
  <xsd:schema xmlns:xsd="http://www.w3.org/2001/XMLSchema" xmlns:xs="http://www.w3.org/2001/XMLSchema" xmlns:p="http://schemas.microsoft.com/office/2006/metadata/properties" xmlns:ns2="d1171a5d-c828-43ea-9b7d-d403f1a45a57" xmlns:ns3="dd6f93c8-1be1-4059-b288-32b7d920ffd0" targetNamespace="http://schemas.microsoft.com/office/2006/metadata/properties" ma:root="true" ma:fieldsID="dffb500a48013fd0230d5a721db806da" ns2:_="" ns3:_="">
    <xsd:import namespace="d1171a5d-c828-43ea-9b7d-d403f1a45a57"/>
    <xsd:import namespace="dd6f93c8-1be1-4059-b288-32b7d920ffd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71a5d-c828-43ea-9b7d-d403f1a45a5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8b6db4b-fdba-472b-abd4-cd8b80008509}" ma:internalName="TaxCatchAll" ma:showField="CatchAllData" ma:web="d1171a5d-c828-43ea-9b7d-d403f1a45a5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6f93c8-1be1-4059-b288-32b7d920ffd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7533059-f171-47e0-ac26-e409bcc1691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52148E-0944-46B2-9C94-DD8B144E9801}">
  <ds:schemaRefs>
    <ds:schemaRef ds:uri="http://schemas.microsoft.com/sharepoint/v3/contenttype/forms"/>
  </ds:schemaRefs>
</ds:datastoreItem>
</file>

<file path=customXml/itemProps2.xml><?xml version="1.0" encoding="utf-8"?>
<ds:datastoreItem xmlns:ds="http://schemas.openxmlformats.org/officeDocument/2006/customXml" ds:itemID="{CF497413-0460-4FEF-A119-BE63CC510ECA}">
  <ds:schemaRefs>
    <ds:schemaRef ds:uri="http://schemas.openxmlformats.org/officeDocument/2006/bibliography"/>
  </ds:schemaRefs>
</ds:datastoreItem>
</file>

<file path=customXml/itemProps3.xml><?xml version="1.0" encoding="utf-8"?>
<ds:datastoreItem xmlns:ds="http://schemas.openxmlformats.org/officeDocument/2006/customXml" ds:itemID="{8C62663B-47F6-414E-A6AC-34CC03C299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71a5d-c828-43ea-9b7d-d403f1a45a57"/>
    <ds:schemaRef ds:uri="dd6f93c8-1be1-4059-b288-32b7d920ff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784</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Thurston Community College</vt:lpstr>
    </vt:vector>
  </TitlesOfParts>
  <Company>Dell Computer Corporation</Company>
  <LinksUpToDate>false</LinksUpToDate>
  <CharactersWithSpaces>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Thurston Community College</dc:title>
  <dc:subject/>
  <dc:creator>Lodge</dc:creator>
  <cp:keywords/>
  <cp:lastModifiedBy>Molly Montague</cp:lastModifiedBy>
  <cp:revision>4</cp:revision>
  <cp:lastPrinted>2006-01-27T11:18:00Z</cp:lastPrinted>
  <dcterms:created xsi:type="dcterms:W3CDTF">2024-03-14T14:43:00Z</dcterms:created>
  <dcterms:modified xsi:type="dcterms:W3CDTF">2024-03-14T15:08:00Z</dcterms:modified>
</cp:coreProperties>
</file>