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0E9" w:rsidRDefault="007B1D9B" w:rsidP="004D00E9">
      <w:pPr>
        <w:jc w:val="center"/>
        <w:rPr>
          <w:rFonts w:ascii="Calibri" w:hAnsi="Calibri" w:cs="Arial"/>
          <w:b/>
          <w:sz w:val="28"/>
          <w:szCs w:val="28"/>
        </w:rPr>
      </w:pPr>
      <w:r w:rsidRPr="007C6DF7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5812790</wp:posOffset>
            </wp:positionH>
            <wp:positionV relativeFrom="paragraph">
              <wp:posOffset>0</wp:posOffset>
            </wp:positionV>
            <wp:extent cx="898525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066" y="21278"/>
                <wp:lineTo x="21066" y="0"/>
                <wp:lineTo x="0" y="0"/>
              </wp:wrapPolygon>
            </wp:wrapTight>
            <wp:docPr id="2" name="Picture 1" descr="C:\Users\C.Rhodes.ALLEYNESC\AppData\Local\Microsoft\Windows\Temporary Internet Files\Content.Outlook\I66TYJZF\Alleynes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Rhodes.ALLEYNESC\AppData\Local\Microsoft\Windows\Temporary Internet Files\Content.Outlook\I66TYJZF\Alleynes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0E9">
        <w:rPr>
          <w:rFonts w:ascii="Calibri" w:hAnsi="Calibri" w:cs="Arial"/>
          <w:b/>
          <w:sz w:val="28"/>
          <w:szCs w:val="28"/>
        </w:rPr>
        <w:t>PERSON SPECIFICATION</w:t>
      </w:r>
    </w:p>
    <w:p w:rsidR="00285331" w:rsidRPr="00A02D5F" w:rsidRDefault="004D00E9" w:rsidP="004D00E9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Teacher of </w:t>
      </w:r>
      <w:r w:rsidR="00017AD0">
        <w:rPr>
          <w:rFonts w:ascii="Calibri" w:hAnsi="Calibri" w:cs="Arial"/>
          <w:b/>
          <w:sz w:val="28"/>
          <w:szCs w:val="28"/>
        </w:rPr>
        <w:t>Humanities</w:t>
      </w:r>
    </w:p>
    <w:p w:rsidR="00285331" w:rsidRDefault="00285331">
      <w:pPr>
        <w:rPr>
          <w:rFonts w:ascii="Calibri" w:hAnsi="Calibri" w:cs="Arial"/>
          <w:b/>
          <w:sz w:val="16"/>
          <w:szCs w:val="16"/>
          <w:u w:val="single"/>
        </w:rPr>
      </w:pPr>
    </w:p>
    <w:p w:rsidR="00D72F63" w:rsidRPr="00A02D5F" w:rsidRDefault="00D72F63">
      <w:pPr>
        <w:rPr>
          <w:rFonts w:ascii="Calibri" w:hAnsi="Calibri" w:cs="Arial"/>
          <w:b/>
          <w:sz w:val="16"/>
          <w:szCs w:val="16"/>
          <w:u w:val="single"/>
        </w:rPr>
      </w:pPr>
      <w:bookmarkStart w:id="0" w:name="_GoBack"/>
      <w:bookmarkEnd w:id="0"/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500"/>
        <w:gridCol w:w="1500"/>
        <w:gridCol w:w="1872"/>
      </w:tblGrid>
      <w:tr w:rsidR="00285331" w:rsidRPr="00A02D5F" w:rsidTr="005258B0">
        <w:trPr>
          <w:trHeight w:val="339"/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A02D5F">
              <w:rPr>
                <w:rFonts w:ascii="Calibri" w:hAnsi="Calibri" w:cs="Arial"/>
                <w:b/>
                <w:sz w:val="22"/>
                <w:szCs w:val="22"/>
              </w:rPr>
              <w:tab/>
              <w:t>FACTORS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>MEASURED BY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DEEAF6"/>
          </w:tcPr>
          <w:p w:rsidR="00285331" w:rsidRPr="00A02D5F" w:rsidRDefault="0028533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>QUALIFICATIONS AND SKILLS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Evidence of continuing professional development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Good Honours Degree (First or Second Class)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 xml:space="preserve">Graduate with Qualified </w:t>
            </w:r>
            <w:smartTag w:uri="urn:schemas-microsoft-com:office:smarttags" w:element="PersonName">
              <w:r w:rsidRPr="00A02D5F">
                <w:rPr>
                  <w:rFonts w:ascii="Calibri" w:hAnsi="Calibri" w:cs="Arial"/>
                  <w:sz w:val="22"/>
                  <w:szCs w:val="22"/>
                </w:rPr>
                <w:t>Teacher</w:t>
              </w:r>
            </w:smartTag>
            <w:r w:rsidRPr="00A02D5F">
              <w:rPr>
                <w:rFonts w:ascii="Calibri" w:hAnsi="Calibri" w:cs="Arial"/>
                <w:sz w:val="22"/>
                <w:szCs w:val="22"/>
              </w:rPr>
              <w:t xml:space="preserve"> Status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C14DD3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DEEAF6"/>
          </w:tcPr>
          <w:p w:rsidR="00285331" w:rsidRPr="00A02D5F" w:rsidRDefault="0028533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>SPECIAL KNOWLEDGE, ABILITIES AND/OR EXPERIENCE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Knowledge and understanding of effective teaching and learning styles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I, P</w:t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Understanding of effective practice in the management of behaviour for learning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I, P</w:t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4D00E9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 xml:space="preserve">Knowledge and understanding of </w:t>
            </w:r>
            <w:r w:rsidR="00017AD0">
              <w:rPr>
                <w:rFonts w:ascii="Calibri" w:hAnsi="Calibri" w:cs="Arial"/>
                <w:sz w:val="22"/>
                <w:szCs w:val="22"/>
              </w:rPr>
              <w:t>Geography or History or RE and willing to teach all three subjects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Ability to demonstrate clear, flexible and sensitive teaching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7C6DF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7C6DF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Ability to motivate students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I, P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Able to monitor, evaluate and review student progress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P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Up-to-date knowledge and understanding of current educational issues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P</w:t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 xml:space="preserve">Professional proficiency and experience in the use of ICT 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  <w:tr w:rsidR="007A21F7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7A21F7" w:rsidRPr="00A02D5F" w:rsidRDefault="007A21F7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Ability to teach a subject in addition to </w:t>
            </w:r>
            <w:r w:rsidR="00017AD0">
              <w:rPr>
                <w:rFonts w:ascii="Calibri" w:hAnsi="Calibri" w:cs="Arial"/>
                <w:sz w:val="22"/>
                <w:szCs w:val="22"/>
              </w:rPr>
              <w:t>main discipline within the Humanities group of subjects</w:t>
            </w:r>
          </w:p>
        </w:tc>
        <w:tc>
          <w:tcPr>
            <w:tcW w:w="1500" w:type="dxa"/>
            <w:shd w:val="clear" w:color="auto" w:fill="auto"/>
          </w:tcPr>
          <w:p w:rsidR="007A21F7" w:rsidRPr="00A02D5F" w:rsidRDefault="00017AD0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7A21F7" w:rsidRPr="00A02D5F" w:rsidRDefault="007A21F7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7A21F7" w:rsidRPr="00A02D5F" w:rsidRDefault="007A21F7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A, I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DEEAF6"/>
          </w:tcPr>
          <w:p w:rsidR="00285331" w:rsidRPr="00A02D5F" w:rsidRDefault="0028533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High professional standards and expectations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7C6DF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7C6DF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Commitment to a broad and balanced education for all students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A, I</w:t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Clear vision, ability to think creatively, plan, monitor, evaluate and review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A, I</w:t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Ability to work under pressure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 xml:space="preserve">Willingness to contribute to supervision duties out of lessons e.g. break time 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Ability to inspire confidence in students, colleagues and parents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I, P</w:t>
            </w:r>
          </w:p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Very good record of health, attendance and punctuality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7C6DF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7C6DF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Professional standard of personal presentation and dress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  <w:tr w:rsidR="00C14DD3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C14DD3" w:rsidRPr="00A02D5F" w:rsidRDefault="00C14DD3" w:rsidP="00C14DD3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Commitment to participate in extra-curricular activities</w:t>
            </w:r>
          </w:p>
        </w:tc>
        <w:tc>
          <w:tcPr>
            <w:tcW w:w="1500" w:type="dxa"/>
            <w:shd w:val="clear" w:color="auto" w:fill="auto"/>
          </w:tcPr>
          <w:p w:rsidR="00C14DD3" w:rsidRPr="00A02D5F" w:rsidRDefault="00C14DD3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500" w:type="dxa"/>
            <w:shd w:val="clear" w:color="auto" w:fill="auto"/>
          </w:tcPr>
          <w:p w:rsidR="00C14DD3" w:rsidRPr="00A02D5F" w:rsidRDefault="00C14DD3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C14DD3" w:rsidRPr="00A02D5F" w:rsidRDefault="00C14DD3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A, I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DEEAF6"/>
          </w:tcPr>
          <w:p w:rsidR="00285331" w:rsidRPr="00A02D5F" w:rsidRDefault="0028533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>INTEREST AND MOTIVATION IN THE JOB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Highly self motivated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A, I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Helpful, flexible, adaptable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C14DD3" w:rsidP="00C14DD3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Student</w:t>
            </w:r>
            <w:r w:rsidR="00285331" w:rsidRPr="00A02D5F">
              <w:rPr>
                <w:rFonts w:ascii="Calibri" w:hAnsi="Calibri" w:cs="Arial"/>
                <w:sz w:val="22"/>
                <w:szCs w:val="22"/>
              </w:rPr>
              <w:t xml:space="preserve"> focuse</w:t>
            </w:r>
            <w:r w:rsidRPr="00A02D5F">
              <w:rPr>
                <w:rFonts w:ascii="Calibri" w:hAnsi="Calibri" w:cs="Arial"/>
                <w:sz w:val="22"/>
                <w:szCs w:val="22"/>
              </w:rPr>
              <w:t>s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Ability to remain calm under pressure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  <w:tr w:rsidR="00285331" w:rsidRPr="00A02D5F" w:rsidTr="005258B0">
        <w:trPr>
          <w:jc w:val="center"/>
        </w:trPr>
        <w:tc>
          <w:tcPr>
            <w:tcW w:w="5760" w:type="dxa"/>
            <w:shd w:val="clear" w:color="auto" w:fill="auto"/>
          </w:tcPr>
          <w:p w:rsidR="00285331" w:rsidRPr="00A02D5F" w:rsidRDefault="00285331" w:rsidP="00285331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Interest and experiences outside teaching</w:t>
            </w: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872" w:type="dxa"/>
            <w:shd w:val="clear" w:color="auto" w:fill="auto"/>
          </w:tcPr>
          <w:p w:rsidR="00285331" w:rsidRPr="00A02D5F" w:rsidRDefault="00285331" w:rsidP="00285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02D5F">
              <w:rPr>
                <w:rFonts w:ascii="Calibri" w:hAnsi="Calibri" w:cs="Arial"/>
                <w:sz w:val="22"/>
                <w:szCs w:val="22"/>
              </w:rPr>
              <w:t>A, I</w:t>
            </w:r>
          </w:p>
        </w:tc>
      </w:tr>
      <w:tr w:rsidR="00056F55" w:rsidRPr="00A02D5F" w:rsidTr="005258B0">
        <w:trPr>
          <w:trHeight w:val="3135"/>
          <w:jc w:val="center"/>
        </w:trPr>
        <w:tc>
          <w:tcPr>
            <w:tcW w:w="10632" w:type="dxa"/>
            <w:gridSpan w:val="4"/>
            <w:shd w:val="clear" w:color="auto" w:fill="auto"/>
          </w:tcPr>
          <w:p w:rsidR="00056F55" w:rsidRPr="00A02D5F" w:rsidRDefault="00056F55" w:rsidP="005A491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>SAFEGUARDING</w:t>
            </w:r>
          </w:p>
          <w:p w:rsidR="00056F55" w:rsidRPr="00A02D5F" w:rsidRDefault="00056F55" w:rsidP="005A491A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056F55" w:rsidRPr="00A02D5F" w:rsidRDefault="00056F55" w:rsidP="005A491A">
            <w:pPr>
              <w:rPr>
                <w:rFonts w:ascii="Calibri" w:hAnsi="Calibri" w:cs="Arial"/>
                <w:b/>
                <w:bCs/>
                <w:i/>
                <w:iCs/>
                <w:sz w:val="22"/>
              </w:rPr>
            </w:pPr>
            <w:r w:rsidRPr="00A02D5F">
              <w:rPr>
                <w:rFonts w:ascii="Calibri" w:hAnsi="Calibri" w:cs="Arial"/>
                <w:b/>
                <w:bCs/>
                <w:i/>
                <w:iCs/>
                <w:sz w:val="22"/>
              </w:rPr>
              <w:t>In addition to the ability to perform the duties of the post, issues relating to safeguarding and promoting the welfare of children will need to be demonstrated these will include:</w:t>
            </w:r>
          </w:p>
          <w:p w:rsidR="00056F55" w:rsidRPr="00A02D5F" w:rsidRDefault="00056F55" w:rsidP="005A491A">
            <w:pPr>
              <w:rPr>
                <w:rFonts w:ascii="Calibri" w:hAnsi="Calibri" w:cs="Arial"/>
                <w:b/>
                <w:bCs/>
                <w:i/>
                <w:iCs/>
                <w:sz w:val="16"/>
                <w:szCs w:val="16"/>
              </w:rPr>
            </w:pPr>
          </w:p>
          <w:p w:rsidR="00056F55" w:rsidRPr="00A02D5F" w:rsidRDefault="00056F55" w:rsidP="00056F55">
            <w:pPr>
              <w:numPr>
                <w:ilvl w:val="0"/>
                <w:numId w:val="6"/>
              </w:numPr>
              <w:tabs>
                <w:tab w:val="num" w:pos="602"/>
              </w:tabs>
              <w:ind w:left="602" w:hanging="284"/>
              <w:rPr>
                <w:rFonts w:ascii="Calibri" w:hAnsi="Calibri" w:cs="Arial"/>
                <w:bCs/>
                <w:iCs/>
                <w:sz w:val="22"/>
              </w:rPr>
            </w:pPr>
            <w:r w:rsidRPr="00A02D5F">
              <w:rPr>
                <w:rFonts w:ascii="Calibri" w:hAnsi="Calibri" w:cs="Arial"/>
                <w:bCs/>
                <w:iCs/>
                <w:sz w:val="22"/>
              </w:rPr>
              <w:t>Motivation to work with children and young people.</w:t>
            </w:r>
          </w:p>
          <w:p w:rsidR="00056F55" w:rsidRPr="00A02D5F" w:rsidRDefault="00056F55" w:rsidP="00056F55">
            <w:pPr>
              <w:numPr>
                <w:ilvl w:val="0"/>
                <w:numId w:val="6"/>
              </w:numPr>
              <w:tabs>
                <w:tab w:val="num" w:pos="602"/>
              </w:tabs>
              <w:ind w:left="602" w:hanging="284"/>
              <w:rPr>
                <w:rFonts w:ascii="Calibri" w:hAnsi="Calibri" w:cs="Arial"/>
                <w:bCs/>
                <w:iCs/>
                <w:sz w:val="22"/>
              </w:rPr>
            </w:pPr>
            <w:r w:rsidRPr="00A02D5F">
              <w:rPr>
                <w:rFonts w:ascii="Calibri" w:hAnsi="Calibri" w:cs="Arial"/>
                <w:bCs/>
                <w:iCs/>
                <w:sz w:val="22"/>
              </w:rPr>
              <w:t>Ability to form and maintain appropriate relationships and personal boundaries with children and young people.</w:t>
            </w:r>
          </w:p>
          <w:p w:rsidR="00056F55" w:rsidRPr="00A02D5F" w:rsidRDefault="00056F55" w:rsidP="00056F55">
            <w:pPr>
              <w:numPr>
                <w:ilvl w:val="0"/>
                <w:numId w:val="6"/>
              </w:numPr>
              <w:tabs>
                <w:tab w:val="num" w:pos="602"/>
              </w:tabs>
              <w:ind w:left="602" w:hanging="284"/>
              <w:rPr>
                <w:rFonts w:ascii="Calibri" w:hAnsi="Calibri" w:cs="Arial"/>
                <w:bCs/>
                <w:iCs/>
                <w:sz w:val="22"/>
              </w:rPr>
            </w:pPr>
            <w:r w:rsidRPr="00A02D5F">
              <w:rPr>
                <w:rFonts w:ascii="Calibri" w:hAnsi="Calibri" w:cs="Arial"/>
                <w:bCs/>
                <w:iCs/>
                <w:sz w:val="22"/>
              </w:rPr>
              <w:t>Emotional resilience in working with challenging behaviours and attitudes to use of authority and maintaining discipline</w:t>
            </w:r>
          </w:p>
          <w:p w:rsidR="00056F55" w:rsidRPr="00A02D5F" w:rsidRDefault="00056F55" w:rsidP="005A491A">
            <w:pPr>
              <w:numPr>
                <w:ilvl w:val="0"/>
                <w:numId w:val="6"/>
              </w:numPr>
              <w:tabs>
                <w:tab w:val="num" w:pos="602"/>
              </w:tabs>
              <w:ind w:left="602" w:hanging="284"/>
              <w:rPr>
                <w:rFonts w:ascii="Calibri" w:hAnsi="Calibri" w:cs="Arial"/>
                <w:bCs/>
                <w:iCs/>
                <w:sz w:val="22"/>
              </w:rPr>
            </w:pPr>
            <w:r w:rsidRPr="00A02D5F">
              <w:rPr>
                <w:rFonts w:ascii="Calibri" w:hAnsi="Calibri" w:cs="Arial"/>
                <w:bCs/>
                <w:iCs/>
                <w:sz w:val="22"/>
              </w:rPr>
              <w:t>During the interview process the interview panel will explore issues relating to safeguarding and promoting the welfare of children</w:t>
            </w:r>
          </w:p>
        </w:tc>
      </w:tr>
      <w:tr w:rsidR="00056F55" w:rsidRPr="00A02D5F" w:rsidTr="005258B0">
        <w:trPr>
          <w:jc w:val="center"/>
        </w:trPr>
        <w:tc>
          <w:tcPr>
            <w:tcW w:w="10632" w:type="dxa"/>
            <w:gridSpan w:val="4"/>
            <w:shd w:val="clear" w:color="auto" w:fill="auto"/>
          </w:tcPr>
          <w:p w:rsidR="00056F55" w:rsidRPr="00A02D5F" w:rsidRDefault="00056F55" w:rsidP="005A491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02D5F">
              <w:rPr>
                <w:rFonts w:ascii="Calibri" w:hAnsi="Calibri" w:cs="Arial"/>
                <w:b/>
                <w:sz w:val="22"/>
                <w:szCs w:val="22"/>
              </w:rPr>
              <w:t>Key:  A = Application Form, I = Interview, P = Practical (Taught Lesson)</w:t>
            </w:r>
          </w:p>
        </w:tc>
      </w:tr>
    </w:tbl>
    <w:p w:rsidR="00285331" w:rsidRPr="00A02D5F" w:rsidRDefault="00285331" w:rsidP="00125B22">
      <w:pPr>
        <w:rPr>
          <w:rFonts w:ascii="Calibri" w:hAnsi="Calibri" w:cs="Arial"/>
          <w:sz w:val="16"/>
          <w:szCs w:val="16"/>
        </w:rPr>
      </w:pPr>
    </w:p>
    <w:sectPr w:rsidR="00285331" w:rsidRPr="00A02D5F">
      <w:pgSz w:w="11906" w:h="16838"/>
      <w:pgMar w:top="284" w:right="851" w:bottom="23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406"/>
    <w:multiLevelType w:val="hybridMultilevel"/>
    <w:tmpl w:val="1D245A9E"/>
    <w:lvl w:ilvl="0" w:tplc="08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10C03BEF"/>
    <w:multiLevelType w:val="hybridMultilevel"/>
    <w:tmpl w:val="E6363F46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A63"/>
    <w:multiLevelType w:val="hybridMultilevel"/>
    <w:tmpl w:val="DFFA0358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3C4D"/>
    <w:multiLevelType w:val="hybridMultilevel"/>
    <w:tmpl w:val="46FA75E2"/>
    <w:lvl w:ilvl="0" w:tplc="5AE222E6">
      <w:start w:val="1"/>
      <w:numFmt w:val="bullet"/>
      <w:lvlText w:val=""/>
      <w:lvlJc w:val="left"/>
      <w:pPr>
        <w:tabs>
          <w:tab w:val="num" w:pos="60"/>
        </w:tabs>
        <w:ind w:left="28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7B1732"/>
    <w:multiLevelType w:val="hybridMultilevel"/>
    <w:tmpl w:val="14E63B36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D5E"/>
    <w:multiLevelType w:val="hybridMultilevel"/>
    <w:tmpl w:val="7BA60616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B3"/>
    <w:rsid w:val="00017AD0"/>
    <w:rsid w:val="00056F55"/>
    <w:rsid w:val="000944B3"/>
    <w:rsid w:val="000B74B4"/>
    <w:rsid w:val="000F6F79"/>
    <w:rsid w:val="00125B22"/>
    <w:rsid w:val="00285331"/>
    <w:rsid w:val="00400372"/>
    <w:rsid w:val="004D00E9"/>
    <w:rsid w:val="005258B0"/>
    <w:rsid w:val="005A491A"/>
    <w:rsid w:val="00634A83"/>
    <w:rsid w:val="007A21F7"/>
    <w:rsid w:val="007B1D9B"/>
    <w:rsid w:val="007C6DF7"/>
    <w:rsid w:val="00867ED7"/>
    <w:rsid w:val="00A02D5F"/>
    <w:rsid w:val="00A4315B"/>
    <w:rsid w:val="00C14DD3"/>
    <w:rsid w:val="00D72F63"/>
    <w:rsid w:val="00DA0901"/>
    <w:rsid w:val="00E50AD0"/>
    <w:rsid w:val="00F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9EB6F03"/>
  <w15:chartTrackingRefBased/>
  <w15:docId w15:val="{0F4E9CBE-12E9-4F8C-B819-D406EB81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B1A0886</Template>
  <TotalTime>1</TotalTime>
  <Pages>1</Pages>
  <Words>388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TEACHER OF ICT WITH BUSINESS STUDIES</vt:lpstr>
    </vt:vector>
  </TitlesOfParts>
  <Company>Staffordshire County Council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TEACHER OF ICT WITH BUSINESS STUDIES</dc:title>
  <dc:subject/>
  <dc:creator>User</dc:creator>
  <cp:keywords/>
  <cp:lastModifiedBy>M.Barnes</cp:lastModifiedBy>
  <cp:revision>4</cp:revision>
  <cp:lastPrinted>2013-11-26T09:35:00Z</cp:lastPrinted>
  <dcterms:created xsi:type="dcterms:W3CDTF">2023-03-02T09:45:00Z</dcterms:created>
  <dcterms:modified xsi:type="dcterms:W3CDTF">2023-03-02T09:49:00Z</dcterms:modified>
</cp:coreProperties>
</file>