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1B" w:rsidRDefault="002A681B" w:rsidP="002A681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Berwick Academy</w:t>
      </w: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Teacher o</w:t>
      </w:r>
      <w:r>
        <w:rPr>
          <w:rFonts w:ascii="Arial" w:hAnsi="Arial"/>
          <w:b/>
          <w:sz w:val="24"/>
        </w:rPr>
        <w:t xml:space="preserve">f </w:t>
      </w:r>
      <w:r w:rsidR="002C4B24">
        <w:rPr>
          <w:rFonts w:ascii="Arial" w:hAnsi="Arial"/>
          <w:b/>
          <w:sz w:val="24"/>
        </w:rPr>
        <w:t>H</w:t>
      </w:r>
      <w:r w:rsidR="007228CC">
        <w:rPr>
          <w:rFonts w:ascii="Arial" w:hAnsi="Arial"/>
          <w:b/>
          <w:sz w:val="24"/>
        </w:rPr>
        <w:t>umanities</w:t>
      </w: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Person specification</w:t>
      </w:r>
    </w:p>
    <w:p w:rsidR="002A681B" w:rsidRDefault="002A681B" w:rsidP="002A681B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honours graduate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Commitment to personal/professional development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72525D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2A681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2A681B">
        <w:trPr>
          <w:trHeight w:val="159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Experience of teaching KS3 and KS4 students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ED60A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</w:t>
            </w:r>
            <w:r w:rsidR="002A681B"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BB172C" w:rsidRPr="00BB172C" w:rsidTr="002A681B">
        <w:trPr>
          <w:trHeight w:val="7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2A68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teaching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AS/A Level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EF49B6" w:rsidRDefault="00ED60AB" w:rsidP="00917752">
            <w:pPr>
              <w:ind w:left="141"/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BB172C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2C4B24" w:rsidRPr="00BB172C" w:rsidTr="002A681B">
        <w:trPr>
          <w:trHeight w:val="7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C4B24" w:rsidRDefault="002C4B24" w:rsidP="002A68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 to teach another Humanities subject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C4B24" w:rsidRPr="005E2331" w:rsidRDefault="002C4B24" w:rsidP="00917752">
            <w:pPr>
              <w:ind w:left="141"/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C4B24" w:rsidRPr="002C4B24" w:rsidRDefault="002C4B24" w:rsidP="002C4B2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88"/>
        </w:trPr>
        <w:tc>
          <w:tcPr>
            <w:tcW w:w="844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Secure knowledge and understanding of the concepts and skills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specialist subject</w:t>
            </w:r>
          </w:p>
        </w:tc>
        <w:tc>
          <w:tcPr>
            <w:tcW w:w="111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Clear understanding of the secondary curriculum and its assessment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employ a range of effective teaching, learning styles and assessment methods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use assessment data to inform planning and set targets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7228CC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Strong command of subject area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37"/>
        </w:trPr>
        <w:tc>
          <w:tcPr>
            <w:tcW w:w="844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access and use classroom relevant research and inspection evidence to improve teaching and learning</w:t>
            </w:r>
          </w:p>
        </w:tc>
        <w:tc>
          <w:tcPr>
            <w:tcW w:w="111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155"/>
        </w:trPr>
        <w:tc>
          <w:tcPr>
            <w:tcW w:w="5955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Teaching and Learning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76"/>
        </w:trPr>
        <w:tc>
          <w:tcPr>
            <w:tcW w:w="5955" w:type="dxa"/>
            <w:tcBorders>
              <w:top w:val="nil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raise achievement for all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4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Committed to ensuring excellent standards of behaviour at all times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Committed to role of tutor for a group of students and the benefits of pastoral care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4078D8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4078D8" w:rsidRPr="005E2331" w:rsidRDefault="004078D8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Effectiveness in classroom management and organisation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192CE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4078D8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9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64226E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2A681B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28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establish good working relationships and effective teamwork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49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role model for staff and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Innovatory approaches to curriculum delivery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="Arial" w:hAnsi="Arial"/>
                <w:sz w:val="24"/>
              </w:rPr>
              <w:t>Relentless drive to do whatever it takes to ensure all students succeed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555623" w:rsidRPr="005E2331" w:rsidTr="001940B4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5556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manage a challenging workload effectively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Optimistic, cheerful personality able to respond to challenges with spirit, determination and flair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inspire confidence in the academy among parents and the community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22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Highly motivated and able to motivate and inspire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 passion for teaching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34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Excellent interpersonal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5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be reflective and self-critical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1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Display calmness under pressure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3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Potential for further promotion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A681B" w:rsidRPr="005E2331" w:rsidTr="0049164B">
        <w:trPr>
          <w:trHeight w:val="118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Willingness to take on other roles and responsibilities within the department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b/>
          <w:sz w:val="24"/>
          <w:szCs w:val="24"/>
        </w:rPr>
      </w:pPr>
    </w:p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p w:rsidR="00A952D6" w:rsidRDefault="00A952D6"/>
    <w:sectPr w:rsidR="00A952D6" w:rsidSect="00546A3D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EB" w:rsidRDefault="00192CEB" w:rsidP="00192CEB">
      <w:r>
        <w:separator/>
      </w:r>
    </w:p>
  </w:endnote>
  <w:endnote w:type="continuationSeparator" w:id="0">
    <w:p w:rsidR="00192CEB" w:rsidRDefault="00192CEB" w:rsidP="0019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8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CEB" w:rsidRDefault="00192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8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2CEB" w:rsidRDefault="001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EB" w:rsidRDefault="00192CEB" w:rsidP="00192CEB">
      <w:r>
        <w:separator/>
      </w:r>
    </w:p>
  </w:footnote>
  <w:footnote w:type="continuationSeparator" w:id="0">
    <w:p w:rsidR="00192CEB" w:rsidRDefault="00192CEB" w:rsidP="0019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E4B1A"/>
    <w:multiLevelType w:val="hybridMultilevel"/>
    <w:tmpl w:val="BF800D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BC1"/>
    <w:multiLevelType w:val="hybridMultilevel"/>
    <w:tmpl w:val="CD560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1B"/>
    <w:rsid w:val="000D1C3F"/>
    <w:rsid w:val="00192CEB"/>
    <w:rsid w:val="001D1566"/>
    <w:rsid w:val="00260F21"/>
    <w:rsid w:val="002A681B"/>
    <w:rsid w:val="002B0A8B"/>
    <w:rsid w:val="002C4B24"/>
    <w:rsid w:val="002F0FBB"/>
    <w:rsid w:val="00342CC0"/>
    <w:rsid w:val="004078D8"/>
    <w:rsid w:val="00546A3D"/>
    <w:rsid w:val="00555623"/>
    <w:rsid w:val="0064226E"/>
    <w:rsid w:val="007228CC"/>
    <w:rsid w:val="0072525D"/>
    <w:rsid w:val="00825AA2"/>
    <w:rsid w:val="00867FF8"/>
    <w:rsid w:val="00917752"/>
    <w:rsid w:val="00985480"/>
    <w:rsid w:val="00A92602"/>
    <w:rsid w:val="00A952D6"/>
    <w:rsid w:val="00BB172C"/>
    <w:rsid w:val="00C576C5"/>
    <w:rsid w:val="00C93D1D"/>
    <w:rsid w:val="00D71097"/>
    <w:rsid w:val="00D84BBD"/>
    <w:rsid w:val="00ED60AB"/>
    <w:rsid w:val="00E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3584"/>
  <w15:docId w15:val="{A490A53B-6B71-4B64-80FA-5D06C21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1B"/>
    <w:pPr>
      <w:spacing w:after="0" w:line="240" w:lineRule="auto"/>
      <w:jc w:val="left"/>
    </w:pPr>
    <w:rPr>
      <w:rFonts w:ascii="Times New Roman" w:eastAsia="Times New Roman" w:hAnsi="Times New Roman" w:cs="Times New Roman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C0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0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C0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C0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C0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C0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C0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C0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C0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C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C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C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C0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C0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C0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C0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C0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42CC0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42CC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C0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42CC0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42CC0"/>
    <w:rPr>
      <w:b/>
      <w:color w:val="C0504D" w:themeColor="accent2"/>
    </w:rPr>
  </w:style>
  <w:style w:type="character" w:styleId="Emphasis">
    <w:name w:val="Emphasis"/>
    <w:uiPriority w:val="20"/>
    <w:qFormat/>
    <w:rsid w:val="00342CC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2CC0"/>
    <w:pPr>
      <w:jc w:val="both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2CC0"/>
  </w:style>
  <w:style w:type="paragraph" w:styleId="ListParagraph">
    <w:name w:val="List Paragraph"/>
    <w:basedOn w:val="Normal"/>
    <w:uiPriority w:val="34"/>
    <w:qFormat/>
    <w:rsid w:val="00342CC0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i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42CC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C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C0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2CC0"/>
    <w:rPr>
      <w:i/>
    </w:rPr>
  </w:style>
  <w:style w:type="character" w:styleId="IntenseEmphasis">
    <w:name w:val="Intense Emphasis"/>
    <w:uiPriority w:val="21"/>
    <w:qFormat/>
    <w:rsid w:val="00342CC0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2CC0"/>
    <w:rPr>
      <w:b/>
    </w:rPr>
  </w:style>
  <w:style w:type="character" w:styleId="IntenseReference">
    <w:name w:val="Intense Reference"/>
    <w:uiPriority w:val="32"/>
    <w:qFormat/>
    <w:rsid w:val="00342CC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2C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C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CEB"/>
    <w:rPr>
      <w:rFonts w:ascii="Times New Roman" w:eastAsia="Times New Roman" w:hAnsi="Times New Roman" w:cs="Times New Roman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Quinlan</dc:creator>
  <cp:lastModifiedBy>Fiona Hall</cp:lastModifiedBy>
  <cp:revision>2</cp:revision>
  <cp:lastPrinted>2014-04-01T13:35:00Z</cp:lastPrinted>
  <dcterms:created xsi:type="dcterms:W3CDTF">2021-03-04T17:20:00Z</dcterms:created>
  <dcterms:modified xsi:type="dcterms:W3CDTF">2021-03-04T17:20:00Z</dcterms:modified>
</cp:coreProperties>
</file>