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0CFE21A5"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29490D">
              <w:rPr>
                <w:rFonts w:asciiTheme="minorHAnsi" w:hAnsiTheme="minorHAnsi" w:cstheme="minorHAnsi"/>
                <w:sz w:val="22"/>
                <w:szCs w:val="22"/>
              </w:rPr>
              <w:t>Humanities</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6778B8D5" w:rsidR="004D7E33" w:rsidRDefault="000408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29490D">
              <w:rPr>
                <w:rFonts w:asciiTheme="minorHAnsi" w:hAnsiTheme="minorHAnsi" w:cstheme="minorHAnsi"/>
                <w:sz w:val="22"/>
                <w:szCs w:val="22"/>
              </w:rPr>
              <w:t>270</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1747B7DB" w:rsidR="004D7E33" w:rsidRDefault="0029490D"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Humanities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7EE71CB7" w:rsidR="00205F08" w:rsidRPr="006F24AC" w:rsidRDefault="0029490D" w:rsidP="0029490D">
            <w:pPr>
              <w:pStyle w:val="BasicParagraph"/>
              <w:suppressAutoHyphens/>
              <w:ind w:left="598"/>
              <w:rPr>
                <w:rFonts w:ascii="Noto Sans" w:eastAsia="Times New Roman" w:hAnsi="Noto Sans" w:cs="Noto Sans"/>
                <w:color w:val="2D2D2D"/>
                <w:sz w:val="20"/>
                <w:szCs w:val="20"/>
              </w:rPr>
            </w:pPr>
            <w:bookmarkStart w:id="0" w:name="_GoBack"/>
            <w:bookmarkEnd w:id="0"/>
            <w:r w:rsidRPr="0029490D">
              <w:rPr>
                <w:rFonts w:asciiTheme="minorHAnsi" w:hAnsiTheme="minorHAnsi" w:cstheme="minorHAnsi"/>
                <w:sz w:val="22"/>
                <w:szCs w:val="22"/>
              </w:rPr>
              <w:t>A Teacher of Humanities is required with a focus on Religious Education with an element of History.</w:t>
            </w: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 EAL/SEN staff and support staff (including prior discussion and joint planning) in order to benefit from their specialist knowledge </w:t>
            </w:r>
            <w:r w:rsidRPr="00654C54">
              <w:rPr>
                <w:rFonts w:asciiTheme="minorHAnsi" w:hAnsiTheme="minorHAnsi" w:cstheme="minorHAnsi"/>
                <w:sz w:val="22"/>
                <w:szCs w:val="22"/>
              </w:rPr>
              <w:lastRenderedPageBreak/>
              <w:t>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Keep up-to-date with research and developments in pedagogy in the </w:t>
            </w:r>
            <w:r w:rsidRPr="00654C54">
              <w:rPr>
                <w:rFonts w:asciiTheme="minorHAnsi" w:hAnsiTheme="minorHAnsi" w:cstheme="minorHAnsi"/>
                <w:sz w:val="22"/>
                <w:szCs w:val="22"/>
              </w:rPr>
              <w:lastRenderedPageBreak/>
              <w:t>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Continuing Professional 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w:t>
            </w:r>
            <w:r w:rsidRPr="004F66F3">
              <w:rPr>
                <w:rFonts w:asciiTheme="minorHAnsi" w:hAnsiTheme="minorHAnsi" w:cstheme="minorHAnsi"/>
                <w:color w:val="000000" w:themeColor="text1"/>
                <w:sz w:val="22"/>
                <w:szCs w:val="22"/>
              </w:rPr>
              <w:lastRenderedPageBreak/>
              <w:t>transformational change in 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 xml:space="preserve">Have successfully used strategies to improve pupil/student </w:t>
            </w:r>
            <w:r w:rsidRPr="004F66F3">
              <w:rPr>
                <w:rFonts w:asciiTheme="minorHAnsi" w:hAnsiTheme="minorHAnsi" w:cstheme="minorHAnsi"/>
                <w:color w:val="000000" w:themeColor="text1"/>
                <w:sz w:val="22"/>
                <w:szCs w:val="22"/>
              </w:rPr>
              <w:lastRenderedPageBreak/>
              <w:t>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0844"/>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9490D"/>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3496-DB77-44E9-A3ED-060CD778E887}">
  <ds:schemaRefs>
    <ds:schemaRef ds:uri="c19182c4-a962-42f4-8d10-4bbe8a549fff"/>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1f396bf-3e16-4901-a0b0-d3d84e190e2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13DE3FEF-A820-4702-8821-B88E1AAB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1536</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Xanthia Ash</cp:lastModifiedBy>
  <cp:revision>6</cp:revision>
  <cp:lastPrinted>2021-06-08T08:56:00Z</cp:lastPrinted>
  <dcterms:created xsi:type="dcterms:W3CDTF">2022-01-15T17:17:00Z</dcterms:created>
  <dcterms:modified xsi:type="dcterms:W3CDTF">2022-01-19T09:29:00Z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