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A8" w:rsidRPr="00ED20B0" w:rsidRDefault="00B6322F">
      <w:pPr>
        <w:rPr>
          <w:rFonts w:asciiTheme="minorHAnsi" w:hAnsiTheme="minorHAnsi"/>
          <w:b/>
          <w:sz w:val="22"/>
          <w:szCs w:val="22"/>
        </w:rPr>
      </w:pPr>
      <w:r w:rsidRPr="00ED20B0">
        <w:rPr>
          <w:rFonts w:asciiTheme="minorHAnsi" w:hAnsiTheme="minorHAnsi"/>
          <w:b/>
          <w:sz w:val="22"/>
          <w:szCs w:val="22"/>
        </w:rPr>
        <w:t>PERSON SPECIFICATION</w:t>
      </w:r>
    </w:p>
    <w:p w:rsidR="007903A8" w:rsidRPr="00ED20B0" w:rsidRDefault="007903A8">
      <w:pPr>
        <w:rPr>
          <w:rFonts w:asciiTheme="minorHAnsi" w:hAnsiTheme="minorHAnsi"/>
          <w:sz w:val="22"/>
          <w:szCs w:val="22"/>
        </w:rPr>
      </w:pPr>
    </w:p>
    <w:p w:rsidR="007903A8" w:rsidRPr="00ED20B0" w:rsidRDefault="00B6322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CHRIST THE KING CATHOLIC VOLUNTARY ACADEMY</w:t>
      </w:r>
    </w:p>
    <w:p w:rsidR="000E204B" w:rsidRPr="00ED20B0" w:rsidRDefault="000E204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903A8" w:rsidRDefault="00ED20B0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Main Professional Grade Teacher</w:t>
      </w:r>
      <w:r w:rsidR="000E204B" w:rsidRPr="00ED20B0">
        <w:rPr>
          <w:rFonts w:asciiTheme="minorHAnsi" w:hAnsiTheme="minorHAnsi"/>
          <w:sz w:val="22"/>
          <w:szCs w:val="22"/>
        </w:rPr>
        <w:t xml:space="preserve">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               </w:t>
      </w:r>
      <w:r w:rsidR="00E120A5" w:rsidRPr="00ED20B0">
        <w:rPr>
          <w:rFonts w:asciiTheme="minorHAnsi" w:hAnsiTheme="minorHAnsi"/>
          <w:sz w:val="22"/>
          <w:szCs w:val="22"/>
        </w:rPr>
        <w:t xml:space="preserve">     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2D15E9">
        <w:rPr>
          <w:rFonts w:asciiTheme="minorHAnsi" w:hAnsiTheme="minorHAnsi"/>
          <w:sz w:val="22"/>
          <w:szCs w:val="22"/>
        </w:rPr>
        <w:t>January 2019</w:t>
      </w:r>
    </w:p>
    <w:p w:rsidR="00B07A0F" w:rsidRPr="00ED20B0" w:rsidRDefault="00B07A0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ED20B0" w:rsidRPr="00B07A0F" w:rsidRDefault="00ED20B0" w:rsidP="00ED20B0">
      <w:pPr>
        <w:rPr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60"/>
        <w:gridCol w:w="2040"/>
        <w:gridCol w:w="1763"/>
      </w:tblGrid>
      <w:tr w:rsidR="00ED20B0" w:rsidRPr="00ED20B0" w:rsidTr="00ED20B0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 Christ the King Catholic Academy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to support the Catholic tradition and spiritual ethos of the academy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and able to contribute to and share in the corporate life of the academy.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Professional Values and Practice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aware of the responsibilities of a teacher.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Have high expectations of all students and a commitment to raising their educational achievement.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Treats students consistently, with concern for development.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Demonstrates and promotes positive values, attitudes and behaviour.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Understands the contribution of support staff and other professionals.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Promotes equal opportunities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committed to Continuing Professional Development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Has secure knowledge and understanding of own subject.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relevant National Curriculum Programmes of Study.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KS3, KS4 &amp; KS5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cross- curricular expectations of the National Curriculum.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177D7E">
              <w:rPr>
                <w:rFonts w:asciiTheme="minorHAnsi" w:hAnsiTheme="minorHAnsi" w:cs="Arial"/>
                <w:sz w:val="22"/>
                <w:szCs w:val="22"/>
              </w:rPr>
              <w:t xml:space="preserve"> aware of the requirements for 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>Key Stage 2 and Key stage 5 and Further/Higher  education.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Effectively uses ICT for teaching and to support a wider professional role.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Understands the responsibilities under the SEN Code of Practice.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Knows a range of strategies to promote good behaviour and a purposeful learning environment.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Teaching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Sets challenging teaching and learning objectives relevant to all students in their classes.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these objectives to plan lessons and sequences of lessons showing how they will assess.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account of and supports students' varying needs.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Selects and prepares resources and plans for their organisation.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part in and contributes to teaching teams.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Organises and manages teaching and learning time effectively.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Organises and manages physical space, tools, materials, texts, resources safely and effectively.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a range of monitoring and assessment strategies and uses this information to improve own planning and teaching.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Identifies and supports the more able, those failing to achieve potential and those with behavioural, emotional and social difficulties.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With help, identifies levels of attainment and supports EAL students.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Records progress and achievements systematically.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Uses records as the basis for reporting orally and in writing for parents, carers, other professionals and students.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Establishes a purposeful learning environment where diversity is valued and where students feel secure and confident.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Teaches clearly structured lessons which interest and motivate and promote active and independent learning-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Differentiates to meet students' needs, including more able and those with SEN.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support Residential Retreats / visits abroad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organise and support extra-curricular activities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Clear and coherent completion of application form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Letter of application which addresses the job description and application requirements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lastRenderedPageBreak/>
              <w:t>Effective verbal communication skills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Supportive references.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B07A0F" w:rsidRDefault="00B07A0F" w:rsidP="00B07A0F">
      <w:pPr>
        <w:rPr>
          <w:sz w:val="20"/>
        </w:rPr>
      </w:pPr>
    </w:p>
    <w:sectPr w:rsidR="00B07A0F" w:rsidSect="00451DDE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E9" w:rsidRDefault="002D15E9" w:rsidP="002D15E9">
      <w:r>
        <w:separator/>
      </w:r>
    </w:p>
  </w:endnote>
  <w:endnote w:type="continuationSeparator" w:id="0">
    <w:p w:rsidR="002D15E9" w:rsidRDefault="002D15E9" w:rsidP="002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E9" w:rsidRDefault="002D15E9" w:rsidP="002D15E9">
      <w:r>
        <w:separator/>
      </w:r>
    </w:p>
  </w:footnote>
  <w:footnote w:type="continuationSeparator" w:id="0">
    <w:p w:rsidR="002D15E9" w:rsidRDefault="002D15E9" w:rsidP="002D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E9" w:rsidRDefault="002D15E9">
    <w:pPr>
      <w:pStyle w:val="Header"/>
    </w:pPr>
    <w:r w:rsidRPr="00ED20B0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0F99A73" wp14:editId="02A6D57E">
          <wp:simplePos x="0" y="0"/>
          <wp:positionH relativeFrom="column">
            <wp:posOffset>6000750</wp:posOffset>
          </wp:positionH>
          <wp:positionV relativeFrom="paragraph">
            <wp:posOffset>-410210</wp:posOffset>
          </wp:positionV>
          <wp:extent cx="1076960" cy="1154430"/>
          <wp:effectExtent l="0" t="0" r="8890" b="7620"/>
          <wp:wrapTight wrapText="bothSides">
            <wp:wrapPolygon edited="0">
              <wp:start x="0" y="0"/>
              <wp:lineTo x="0" y="21386"/>
              <wp:lineTo x="21396" y="21386"/>
              <wp:lineTo x="21396" y="0"/>
              <wp:lineTo x="0" y="0"/>
            </wp:wrapPolygon>
          </wp:wrapTight>
          <wp:docPr id="3" name="Picture 1" descr="LogoNew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D90"/>
    <w:multiLevelType w:val="hybridMultilevel"/>
    <w:tmpl w:val="B56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2193"/>
    <w:multiLevelType w:val="hybridMultilevel"/>
    <w:tmpl w:val="95D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253A"/>
    <w:multiLevelType w:val="hybridMultilevel"/>
    <w:tmpl w:val="CF54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4F65"/>
    <w:multiLevelType w:val="hybridMultilevel"/>
    <w:tmpl w:val="41B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E204B"/>
    <w:rsid w:val="000E6F43"/>
    <w:rsid w:val="001328C9"/>
    <w:rsid w:val="00177D7E"/>
    <w:rsid w:val="00206A36"/>
    <w:rsid w:val="002A6F8E"/>
    <w:rsid w:val="002D15E9"/>
    <w:rsid w:val="002F6D78"/>
    <w:rsid w:val="00373FE1"/>
    <w:rsid w:val="003B00A2"/>
    <w:rsid w:val="003F3BF7"/>
    <w:rsid w:val="00451DDE"/>
    <w:rsid w:val="00493F6A"/>
    <w:rsid w:val="004E2D17"/>
    <w:rsid w:val="004F1D8E"/>
    <w:rsid w:val="00772840"/>
    <w:rsid w:val="007903A8"/>
    <w:rsid w:val="007B34B9"/>
    <w:rsid w:val="00810F31"/>
    <w:rsid w:val="00971188"/>
    <w:rsid w:val="00A23A40"/>
    <w:rsid w:val="00AF253F"/>
    <w:rsid w:val="00B07A0F"/>
    <w:rsid w:val="00B375C1"/>
    <w:rsid w:val="00B6322F"/>
    <w:rsid w:val="00C26538"/>
    <w:rsid w:val="00CB43CA"/>
    <w:rsid w:val="00D60F0C"/>
    <w:rsid w:val="00E120A5"/>
    <w:rsid w:val="00E854D2"/>
    <w:rsid w:val="00E94F44"/>
    <w:rsid w:val="00EA7C52"/>
    <w:rsid w:val="00ED20B0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C6A4BD-F38E-422C-A0B4-1ACA4739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E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E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BF195-302C-47B6-9537-3B6144238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E4F66-F8DF-4290-8139-6D0A10470791}"/>
</file>

<file path=customXml/itemProps3.xml><?xml version="1.0" encoding="utf-8"?>
<ds:datastoreItem xmlns:ds="http://schemas.openxmlformats.org/officeDocument/2006/customXml" ds:itemID="{8258D80E-EA94-4015-9967-EFA672929C1C}"/>
</file>

<file path=customXml/itemProps4.xml><?xml version="1.0" encoding="utf-8"?>
<ds:datastoreItem xmlns:ds="http://schemas.openxmlformats.org/officeDocument/2006/customXml" ds:itemID="{8CD4284F-EDB6-44ED-95B8-FE81AB212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Stephanie Hamilton</cp:lastModifiedBy>
  <cp:revision>2</cp:revision>
  <cp:lastPrinted>2013-06-12T11:50:00Z</cp:lastPrinted>
  <dcterms:created xsi:type="dcterms:W3CDTF">2018-12-07T14:01:00Z</dcterms:created>
  <dcterms:modified xsi:type="dcterms:W3CDTF">2018-12-07T14:01:00Z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