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EACE" w14:textId="040BBBED" w:rsidR="00CE602F" w:rsidRDefault="00676E40" w:rsidP="00573046">
      <w:pPr>
        <w:spacing w:before="100" w:beforeAutospacing="1" w:after="100" w:afterAutospacing="1"/>
        <w:contextualSpacing/>
        <w:jc w:val="both"/>
        <w:rPr>
          <w:b/>
          <w:bCs/>
          <w:sz w:val="28"/>
          <w:szCs w:val="28"/>
        </w:rPr>
      </w:pPr>
      <w:r>
        <w:rPr>
          <w:b/>
          <w:bCs/>
          <w:sz w:val="28"/>
          <w:szCs w:val="28"/>
        </w:rPr>
        <w:t xml:space="preserve">Hillsgrove Primary School </w:t>
      </w:r>
    </w:p>
    <w:p w14:paraId="3CE6AF70" w14:textId="77777777" w:rsidR="00227B25" w:rsidRDefault="00227B25" w:rsidP="00573046">
      <w:pPr>
        <w:spacing w:before="100" w:beforeAutospacing="1" w:after="100" w:afterAutospacing="1"/>
        <w:contextualSpacing/>
        <w:jc w:val="both"/>
        <w:rPr>
          <w:b/>
          <w:bCs/>
          <w:sz w:val="28"/>
          <w:szCs w:val="28"/>
        </w:rPr>
      </w:pPr>
    </w:p>
    <w:p w14:paraId="34A28403" w14:textId="319816AB" w:rsidR="004745DA" w:rsidRPr="0060159C" w:rsidRDefault="004745DA" w:rsidP="00573046">
      <w:pPr>
        <w:spacing w:before="100" w:beforeAutospacing="1" w:after="100" w:afterAutospacing="1"/>
        <w:contextualSpacing/>
        <w:jc w:val="both"/>
        <w:rPr>
          <w:b/>
          <w:bCs/>
          <w:sz w:val="28"/>
          <w:szCs w:val="28"/>
        </w:rPr>
      </w:pPr>
      <w:r w:rsidRPr="0060159C">
        <w:rPr>
          <w:b/>
          <w:bCs/>
          <w:sz w:val="28"/>
          <w:szCs w:val="28"/>
        </w:rPr>
        <w:t xml:space="preserve">JOB DESCRIPTION – </w:t>
      </w:r>
      <w:r w:rsidR="00227B25">
        <w:rPr>
          <w:b/>
          <w:bCs/>
          <w:sz w:val="28"/>
          <w:szCs w:val="28"/>
        </w:rPr>
        <w:t>Class Teacher</w:t>
      </w:r>
    </w:p>
    <w:p w14:paraId="59AF2BB9" w14:textId="77777777" w:rsidR="004745DA" w:rsidRPr="00150EB4" w:rsidRDefault="004745DA" w:rsidP="00573046">
      <w:pPr>
        <w:spacing w:before="100" w:beforeAutospacing="1" w:after="100" w:afterAutospacing="1"/>
        <w:contextualSpacing/>
        <w:jc w:val="both"/>
      </w:pPr>
    </w:p>
    <w:p w14:paraId="302D40BC" w14:textId="77777777" w:rsidR="004745DA" w:rsidRPr="00150EB4" w:rsidRDefault="004745DA" w:rsidP="00573046">
      <w:pPr>
        <w:spacing w:before="100" w:beforeAutospacing="1" w:after="100" w:afterAutospacing="1"/>
        <w:contextualSpacing/>
        <w:jc w:val="both"/>
      </w:pPr>
    </w:p>
    <w:p w14:paraId="40758B27" w14:textId="734ED040" w:rsidR="0060159C" w:rsidRDefault="0060159C" w:rsidP="00573046">
      <w:pPr>
        <w:spacing w:before="100" w:beforeAutospacing="1" w:after="100" w:afterAutospacing="1"/>
        <w:contextualSpacing/>
        <w:jc w:val="both"/>
        <w:rPr>
          <w:rFonts w:cs="Arial"/>
          <w:b/>
          <w:sz w:val="22"/>
          <w:szCs w:val="22"/>
        </w:rPr>
      </w:pPr>
      <w:r w:rsidRPr="0060159C">
        <w:rPr>
          <w:rFonts w:cs="Arial"/>
          <w:b/>
          <w:sz w:val="22"/>
          <w:szCs w:val="22"/>
        </w:rPr>
        <w:t xml:space="preserve">Post Title: </w:t>
      </w:r>
      <w:r w:rsidRPr="0060159C">
        <w:rPr>
          <w:rFonts w:cs="Arial"/>
          <w:b/>
          <w:sz w:val="22"/>
          <w:szCs w:val="22"/>
        </w:rPr>
        <w:tab/>
      </w:r>
      <w:r w:rsidRPr="0060159C">
        <w:rPr>
          <w:rFonts w:cs="Arial"/>
          <w:b/>
          <w:sz w:val="22"/>
          <w:szCs w:val="22"/>
        </w:rPr>
        <w:tab/>
      </w:r>
      <w:r w:rsidR="00227B25">
        <w:rPr>
          <w:rFonts w:cs="Arial"/>
          <w:b/>
          <w:sz w:val="22"/>
          <w:szCs w:val="22"/>
        </w:rPr>
        <w:t>Class Teacher</w:t>
      </w:r>
    </w:p>
    <w:p w14:paraId="48980042" w14:textId="77777777" w:rsidR="0060159C" w:rsidRPr="0060159C" w:rsidRDefault="0060159C" w:rsidP="00573046">
      <w:pPr>
        <w:spacing w:before="100" w:beforeAutospacing="1" w:after="100" w:afterAutospacing="1"/>
        <w:contextualSpacing/>
        <w:jc w:val="both"/>
        <w:rPr>
          <w:rFonts w:cs="Arial"/>
          <w:b/>
          <w:sz w:val="22"/>
          <w:szCs w:val="22"/>
        </w:rPr>
      </w:pPr>
    </w:p>
    <w:p w14:paraId="1288689B" w14:textId="6BC01EE5" w:rsidR="0060159C" w:rsidRPr="0060159C" w:rsidRDefault="0060159C" w:rsidP="00573046">
      <w:pPr>
        <w:spacing w:before="100" w:beforeAutospacing="1" w:after="100" w:afterAutospacing="1"/>
        <w:contextualSpacing/>
        <w:jc w:val="both"/>
        <w:rPr>
          <w:rFonts w:cs="Arial"/>
          <w:b/>
          <w:sz w:val="22"/>
          <w:szCs w:val="22"/>
        </w:rPr>
      </w:pPr>
      <w:r w:rsidRPr="0060159C">
        <w:rPr>
          <w:rFonts w:cs="Arial"/>
          <w:b/>
          <w:sz w:val="22"/>
          <w:szCs w:val="22"/>
        </w:rPr>
        <w:t xml:space="preserve">Responsible to: </w:t>
      </w:r>
      <w:r w:rsidRPr="0060159C">
        <w:rPr>
          <w:rFonts w:cs="Arial"/>
          <w:b/>
          <w:sz w:val="22"/>
          <w:szCs w:val="22"/>
        </w:rPr>
        <w:tab/>
      </w:r>
      <w:r w:rsidR="00F755D7">
        <w:rPr>
          <w:rFonts w:cs="Arial"/>
          <w:b/>
          <w:sz w:val="22"/>
          <w:szCs w:val="22"/>
        </w:rPr>
        <w:t xml:space="preserve">Executive </w:t>
      </w:r>
      <w:r w:rsidR="00CE602F">
        <w:rPr>
          <w:rFonts w:cs="Arial"/>
          <w:b/>
          <w:sz w:val="22"/>
          <w:szCs w:val="22"/>
        </w:rPr>
        <w:t>Headteacher</w:t>
      </w:r>
      <w:r w:rsidR="00F755D7">
        <w:rPr>
          <w:rFonts w:cs="Arial"/>
          <w:b/>
          <w:sz w:val="22"/>
          <w:szCs w:val="22"/>
        </w:rPr>
        <w:t>/ Head of School</w:t>
      </w:r>
    </w:p>
    <w:p w14:paraId="0D9F24B8" w14:textId="515E6350" w:rsidR="00CE602F" w:rsidRPr="00227B25" w:rsidRDefault="0060159C" w:rsidP="00573046">
      <w:pPr>
        <w:spacing w:before="100" w:beforeAutospacing="1" w:after="100" w:afterAutospacing="1"/>
        <w:contextualSpacing/>
        <w:jc w:val="both"/>
        <w:rPr>
          <w:rFonts w:cs="Arial"/>
          <w:b/>
          <w:sz w:val="22"/>
          <w:szCs w:val="22"/>
        </w:rPr>
      </w:pPr>
      <w:r w:rsidRPr="0060159C">
        <w:rPr>
          <w:rFonts w:cs="Arial"/>
          <w:b/>
          <w:sz w:val="22"/>
          <w:szCs w:val="22"/>
        </w:rPr>
        <w:t xml:space="preserve"> </w:t>
      </w:r>
    </w:p>
    <w:p w14:paraId="7C9B97D0" w14:textId="77777777" w:rsidR="0060159C" w:rsidRPr="0060159C" w:rsidRDefault="0060159C" w:rsidP="00573046">
      <w:pPr>
        <w:spacing w:before="100" w:beforeAutospacing="1" w:after="100" w:afterAutospacing="1"/>
        <w:contextualSpacing/>
        <w:jc w:val="both"/>
        <w:rPr>
          <w:rFonts w:cs="Arial"/>
          <w:sz w:val="22"/>
          <w:szCs w:val="22"/>
        </w:rPr>
      </w:pPr>
      <w:r w:rsidRPr="0060159C">
        <w:rPr>
          <w:rFonts w:cs="Arial"/>
          <w:sz w:val="22"/>
          <w:szCs w:val="22"/>
        </w:rPr>
        <w:t xml:space="preserve"> </w:t>
      </w:r>
    </w:p>
    <w:p w14:paraId="3832C087" w14:textId="77777777" w:rsidR="00227B25" w:rsidRPr="00C30172" w:rsidRDefault="00227B25" w:rsidP="00573046">
      <w:pPr>
        <w:jc w:val="both"/>
        <w:rPr>
          <w:rFonts w:ascii="Century Gothic" w:hAnsi="Century Gothic"/>
          <w:sz w:val="22"/>
          <w:szCs w:val="22"/>
        </w:rPr>
      </w:pPr>
      <w:r w:rsidRPr="00C30172">
        <w:rPr>
          <w:rFonts w:ascii="Century Gothic" w:hAnsi="Century Gothic"/>
          <w:sz w:val="22"/>
          <w:szCs w:val="22"/>
        </w:rPr>
        <w:t>All Staff who are appointed to work at this school are expected to support and where appropriate develop the Christian ethos of the school.</w:t>
      </w:r>
    </w:p>
    <w:p w14:paraId="0E10C96C" w14:textId="77777777" w:rsidR="00227B25" w:rsidRPr="00C30172" w:rsidRDefault="00227B25" w:rsidP="00573046">
      <w:pPr>
        <w:jc w:val="both"/>
        <w:rPr>
          <w:rFonts w:ascii="Century Gothic" w:hAnsi="Century Gothic"/>
          <w:sz w:val="22"/>
          <w:szCs w:val="22"/>
        </w:rPr>
      </w:pPr>
    </w:p>
    <w:p w14:paraId="350BE790" w14:textId="77777777" w:rsidR="00227B25" w:rsidRPr="00C30172" w:rsidRDefault="00227B25" w:rsidP="00573046">
      <w:pPr>
        <w:jc w:val="both"/>
        <w:rPr>
          <w:rFonts w:ascii="Century Gothic" w:hAnsi="Century Gothic"/>
          <w:sz w:val="22"/>
          <w:szCs w:val="22"/>
        </w:rPr>
      </w:pPr>
      <w:r w:rsidRPr="00C30172">
        <w:rPr>
          <w:rFonts w:ascii="Century Gothic" w:hAnsi="Century Gothic"/>
          <w:sz w:val="22"/>
          <w:szCs w:val="22"/>
        </w:rPr>
        <w:t xml:space="preserve">This job description should be considered in conjunction with the current conditions of employment of teachers contained in the School Teachers’ Pay and Conditions document, the Teachers’ Standards and other current educational </w:t>
      </w:r>
      <w:proofErr w:type="gramStart"/>
      <w:r w:rsidRPr="00C30172">
        <w:rPr>
          <w:rFonts w:ascii="Century Gothic" w:hAnsi="Century Gothic"/>
          <w:sz w:val="22"/>
          <w:szCs w:val="22"/>
        </w:rPr>
        <w:t>legislation</w:t>
      </w:r>
      <w:proofErr w:type="gramEnd"/>
    </w:p>
    <w:p w14:paraId="24BF430D" w14:textId="77777777" w:rsidR="00227B25" w:rsidRPr="00C30172" w:rsidRDefault="00227B25" w:rsidP="00573046">
      <w:pPr>
        <w:jc w:val="both"/>
        <w:rPr>
          <w:rFonts w:ascii="Century Gothic" w:hAnsi="Century Gothic"/>
          <w:sz w:val="22"/>
          <w:szCs w:val="22"/>
        </w:rPr>
      </w:pPr>
    </w:p>
    <w:p w14:paraId="587C04FD" w14:textId="77777777" w:rsidR="00227B25" w:rsidRPr="00C30172" w:rsidRDefault="00227B25" w:rsidP="00573046">
      <w:pPr>
        <w:jc w:val="both"/>
        <w:rPr>
          <w:rFonts w:ascii="Century Gothic" w:hAnsi="Century Gothic"/>
          <w:sz w:val="22"/>
          <w:szCs w:val="22"/>
        </w:rPr>
      </w:pPr>
      <w:r w:rsidRPr="00C30172">
        <w:rPr>
          <w:rFonts w:ascii="Century Gothic" w:hAnsi="Century Gothic"/>
          <w:sz w:val="22"/>
          <w:szCs w:val="22"/>
        </w:rPr>
        <w:t>This school is committed to safeguarding and promoting the welfare of children and young people and expects all staff and volunteers to share this commitment.</w:t>
      </w:r>
    </w:p>
    <w:p w14:paraId="28D851C0" w14:textId="77777777" w:rsidR="00227B25" w:rsidRPr="00C30172" w:rsidRDefault="00227B25" w:rsidP="00573046">
      <w:pPr>
        <w:jc w:val="both"/>
        <w:rPr>
          <w:rFonts w:ascii="Century Gothic" w:hAnsi="Century Gothic"/>
          <w:sz w:val="22"/>
          <w:szCs w:val="22"/>
        </w:rPr>
      </w:pPr>
    </w:p>
    <w:p w14:paraId="0DC5058D" w14:textId="15FC65BF" w:rsidR="00227B25" w:rsidRPr="00C30172" w:rsidRDefault="00227B25" w:rsidP="00573046">
      <w:pPr>
        <w:jc w:val="both"/>
        <w:rPr>
          <w:rFonts w:ascii="Century Gothic" w:hAnsi="Century Gothic"/>
          <w:i/>
          <w:sz w:val="22"/>
          <w:szCs w:val="22"/>
        </w:rPr>
      </w:pPr>
      <w:r w:rsidRPr="00C30172">
        <w:rPr>
          <w:rFonts w:ascii="Century Gothic" w:hAnsi="Century Gothic"/>
          <w:i/>
          <w:sz w:val="22"/>
          <w:szCs w:val="22"/>
        </w:rPr>
        <w:t xml:space="preserve">This job description may be amended at any time following discussion between the </w:t>
      </w:r>
      <w:r w:rsidR="00A74F79">
        <w:rPr>
          <w:rFonts w:ascii="Century Gothic" w:hAnsi="Century Gothic"/>
          <w:i/>
          <w:sz w:val="22"/>
          <w:szCs w:val="22"/>
        </w:rPr>
        <w:t>H</w:t>
      </w:r>
      <w:r w:rsidRPr="00C30172">
        <w:rPr>
          <w:rFonts w:ascii="Century Gothic" w:hAnsi="Century Gothic"/>
          <w:i/>
          <w:sz w:val="22"/>
          <w:szCs w:val="22"/>
        </w:rPr>
        <w:t xml:space="preserve">ead </w:t>
      </w:r>
      <w:r w:rsidR="00A74F79">
        <w:rPr>
          <w:rFonts w:ascii="Century Gothic" w:hAnsi="Century Gothic"/>
          <w:i/>
          <w:sz w:val="22"/>
          <w:szCs w:val="22"/>
        </w:rPr>
        <w:t>T</w:t>
      </w:r>
      <w:r w:rsidRPr="00C30172">
        <w:rPr>
          <w:rFonts w:ascii="Century Gothic" w:hAnsi="Century Gothic"/>
          <w:i/>
          <w:sz w:val="22"/>
          <w:szCs w:val="22"/>
        </w:rPr>
        <w:t xml:space="preserve">eacher and member of </w:t>
      </w:r>
      <w:proofErr w:type="gramStart"/>
      <w:r w:rsidRPr="00C30172">
        <w:rPr>
          <w:rFonts w:ascii="Century Gothic" w:hAnsi="Century Gothic"/>
          <w:i/>
          <w:sz w:val="22"/>
          <w:szCs w:val="22"/>
        </w:rPr>
        <w:t>staff, and</w:t>
      </w:r>
      <w:proofErr w:type="gramEnd"/>
      <w:r w:rsidRPr="00C30172">
        <w:rPr>
          <w:rFonts w:ascii="Century Gothic" w:hAnsi="Century Gothic"/>
          <w:i/>
          <w:sz w:val="22"/>
          <w:szCs w:val="22"/>
        </w:rPr>
        <w:t xml:space="preserve"> will be reviewed annually.</w:t>
      </w:r>
    </w:p>
    <w:p w14:paraId="5A729AAF" w14:textId="77777777" w:rsidR="00227B25" w:rsidRPr="00C30172" w:rsidRDefault="00227B25" w:rsidP="00573046">
      <w:pPr>
        <w:jc w:val="both"/>
        <w:rPr>
          <w:rFonts w:ascii="Century Gothic" w:hAnsi="Century Gothic"/>
          <w:sz w:val="22"/>
          <w:szCs w:val="22"/>
        </w:rPr>
      </w:pPr>
    </w:p>
    <w:p w14:paraId="79A508B5" w14:textId="77777777" w:rsidR="00227B25" w:rsidRPr="00C30172" w:rsidRDefault="00227B25" w:rsidP="00573046">
      <w:pPr>
        <w:ind w:left="720" w:hanging="720"/>
        <w:jc w:val="both"/>
        <w:rPr>
          <w:rFonts w:ascii="Century Gothic" w:hAnsi="Century Gothic"/>
          <w:b/>
          <w:sz w:val="22"/>
          <w:szCs w:val="22"/>
        </w:rPr>
      </w:pPr>
      <w:r w:rsidRPr="00C30172">
        <w:rPr>
          <w:rFonts w:ascii="Century Gothic" w:hAnsi="Century Gothic"/>
          <w:b/>
          <w:sz w:val="22"/>
          <w:szCs w:val="22"/>
        </w:rPr>
        <w:t>A</w:t>
      </w:r>
      <w:r w:rsidRPr="00C30172">
        <w:rPr>
          <w:rFonts w:ascii="Century Gothic" w:hAnsi="Century Gothic"/>
          <w:b/>
          <w:sz w:val="22"/>
          <w:szCs w:val="22"/>
        </w:rPr>
        <w:tab/>
        <w:t>Strategic direction and development of National Curriculum provision in the school – with the support of, and under the direction of the head and phase leaders</w:t>
      </w:r>
    </w:p>
    <w:p w14:paraId="4B4BFF7D" w14:textId="77777777" w:rsidR="00227B25" w:rsidRPr="00C30172" w:rsidRDefault="00227B25" w:rsidP="00573046">
      <w:pPr>
        <w:jc w:val="both"/>
        <w:rPr>
          <w:rFonts w:ascii="Century Gothic" w:hAnsi="Century Gothic"/>
          <w:sz w:val="22"/>
          <w:szCs w:val="22"/>
        </w:rPr>
      </w:pPr>
    </w:p>
    <w:p w14:paraId="3D95424A" w14:textId="77777777" w:rsidR="00227B25" w:rsidRPr="00C30172" w:rsidRDefault="00227B25" w:rsidP="00573046">
      <w:pPr>
        <w:numPr>
          <w:ilvl w:val="0"/>
          <w:numId w:val="23"/>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Contribute to a positive ethos in which </w:t>
      </w:r>
      <w:r w:rsidRPr="00C30172">
        <w:rPr>
          <w:rFonts w:ascii="Century Gothic" w:hAnsi="Century Gothic"/>
          <w:b/>
          <w:sz w:val="22"/>
          <w:szCs w:val="22"/>
        </w:rPr>
        <w:t>all pupils</w:t>
      </w:r>
      <w:r w:rsidRPr="00C30172">
        <w:rPr>
          <w:rFonts w:ascii="Century Gothic" w:hAnsi="Century Gothic"/>
          <w:sz w:val="22"/>
          <w:szCs w:val="22"/>
        </w:rPr>
        <w:t xml:space="preserve"> have access to a broad, balanced and relevant </w:t>
      </w:r>
      <w:proofErr w:type="gramStart"/>
      <w:r w:rsidRPr="00C30172">
        <w:rPr>
          <w:rFonts w:ascii="Century Gothic" w:hAnsi="Century Gothic"/>
          <w:sz w:val="22"/>
          <w:szCs w:val="22"/>
        </w:rPr>
        <w:t>curriculum;</w:t>
      </w:r>
      <w:proofErr w:type="gramEnd"/>
    </w:p>
    <w:p w14:paraId="221CEF98" w14:textId="77777777" w:rsidR="00227B25" w:rsidRPr="00C30172" w:rsidRDefault="00227B25" w:rsidP="00573046">
      <w:pPr>
        <w:jc w:val="both"/>
        <w:rPr>
          <w:rFonts w:ascii="Century Gothic" w:hAnsi="Century Gothic"/>
          <w:sz w:val="22"/>
          <w:szCs w:val="22"/>
        </w:rPr>
      </w:pPr>
    </w:p>
    <w:p w14:paraId="4B206479" w14:textId="77777777" w:rsidR="00227B25" w:rsidRPr="00C30172" w:rsidRDefault="00227B25" w:rsidP="00573046">
      <w:pPr>
        <w:numPr>
          <w:ilvl w:val="0"/>
          <w:numId w:val="23"/>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Analyse and interpret relevant school, local and national data relating to their own class and advise the head teacher on the level of resources required to maximise </w:t>
      </w:r>
      <w:proofErr w:type="gramStart"/>
      <w:r w:rsidRPr="00C30172">
        <w:rPr>
          <w:rFonts w:ascii="Century Gothic" w:hAnsi="Century Gothic"/>
          <w:sz w:val="22"/>
          <w:szCs w:val="22"/>
        </w:rPr>
        <w:t>achievement;</w:t>
      </w:r>
      <w:proofErr w:type="gramEnd"/>
    </w:p>
    <w:p w14:paraId="34BB5006" w14:textId="77777777" w:rsidR="00227B25" w:rsidRPr="00C30172" w:rsidRDefault="00227B25" w:rsidP="00573046">
      <w:pPr>
        <w:jc w:val="both"/>
        <w:rPr>
          <w:rFonts w:ascii="Century Gothic" w:hAnsi="Century Gothic"/>
          <w:sz w:val="22"/>
          <w:szCs w:val="22"/>
        </w:rPr>
      </w:pPr>
    </w:p>
    <w:p w14:paraId="10F9B665" w14:textId="77777777" w:rsidR="00227B25" w:rsidRPr="00C30172" w:rsidRDefault="00227B25" w:rsidP="00573046">
      <w:pPr>
        <w:numPr>
          <w:ilvl w:val="0"/>
          <w:numId w:val="23"/>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Liaise with staff, parents/carers, external agencies and other schools to co-ordinate their contributions, provide maximum support and ensure continuity of provision within their </w:t>
      </w:r>
      <w:proofErr w:type="gramStart"/>
      <w:r w:rsidRPr="00C30172">
        <w:rPr>
          <w:rFonts w:ascii="Century Gothic" w:hAnsi="Century Gothic"/>
          <w:sz w:val="22"/>
          <w:szCs w:val="22"/>
        </w:rPr>
        <w:t>class;</w:t>
      </w:r>
      <w:proofErr w:type="gramEnd"/>
    </w:p>
    <w:p w14:paraId="56D70DB7" w14:textId="77777777" w:rsidR="00227B25" w:rsidRPr="00C30172" w:rsidRDefault="00227B25" w:rsidP="00573046">
      <w:pPr>
        <w:jc w:val="both"/>
        <w:rPr>
          <w:rFonts w:ascii="Century Gothic" w:hAnsi="Century Gothic"/>
          <w:sz w:val="22"/>
          <w:szCs w:val="22"/>
        </w:rPr>
      </w:pPr>
    </w:p>
    <w:p w14:paraId="13361B32" w14:textId="77777777" w:rsidR="00227B25" w:rsidRPr="00C30172" w:rsidRDefault="00227B25" w:rsidP="00573046">
      <w:pPr>
        <w:numPr>
          <w:ilvl w:val="0"/>
          <w:numId w:val="23"/>
        </w:numPr>
        <w:overflowPunct/>
        <w:autoSpaceDE/>
        <w:autoSpaceDN/>
        <w:adjustRightInd/>
        <w:jc w:val="both"/>
        <w:rPr>
          <w:rFonts w:ascii="Century Gothic" w:hAnsi="Century Gothic"/>
          <w:sz w:val="22"/>
          <w:szCs w:val="22"/>
        </w:rPr>
      </w:pPr>
      <w:r w:rsidRPr="00C30172">
        <w:rPr>
          <w:rFonts w:ascii="Century Gothic" w:hAnsi="Century Gothic"/>
          <w:sz w:val="22"/>
          <w:szCs w:val="22"/>
        </w:rPr>
        <w:t>Consider the views of both pupils and parents/carers and to respond appropriately.</w:t>
      </w:r>
    </w:p>
    <w:p w14:paraId="1DBE0E5B" w14:textId="77777777" w:rsidR="00227B25" w:rsidRPr="00C30172" w:rsidRDefault="00227B25" w:rsidP="00573046">
      <w:pPr>
        <w:jc w:val="both"/>
        <w:rPr>
          <w:rFonts w:ascii="Century Gothic" w:hAnsi="Century Gothic"/>
          <w:sz w:val="22"/>
          <w:szCs w:val="22"/>
        </w:rPr>
      </w:pPr>
    </w:p>
    <w:p w14:paraId="1F396D96" w14:textId="77777777" w:rsidR="00227B25" w:rsidRPr="00C30172" w:rsidRDefault="00227B25" w:rsidP="00573046">
      <w:pPr>
        <w:jc w:val="both"/>
        <w:rPr>
          <w:rFonts w:ascii="Century Gothic" w:hAnsi="Century Gothic"/>
          <w:b/>
          <w:sz w:val="22"/>
          <w:szCs w:val="22"/>
        </w:rPr>
      </w:pPr>
      <w:r w:rsidRPr="00C30172">
        <w:rPr>
          <w:rFonts w:ascii="Century Gothic" w:hAnsi="Century Gothic"/>
          <w:b/>
          <w:sz w:val="22"/>
          <w:szCs w:val="22"/>
        </w:rPr>
        <w:t>B</w:t>
      </w:r>
      <w:r w:rsidRPr="00C30172">
        <w:rPr>
          <w:rFonts w:ascii="Century Gothic" w:hAnsi="Century Gothic"/>
          <w:b/>
          <w:sz w:val="22"/>
          <w:szCs w:val="22"/>
        </w:rPr>
        <w:tab/>
        <w:t>Teaching and learning – to:</w:t>
      </w:r>
    </w:p>
    <w:p w14:paraId="792DD3A1" w14:textId="77777777" w:rsidR="00227B25" w:rsidRPr="00C30172" w:rsidRDefault="00227B25" w:rsidP="00573046">
      <w:pPr>
        <w:jc w:val="both"/>
        <w:rPr>
          <w:rFonts w:ascii="Century Gothic" w:hAnsi="Century Gothic"/>
          <w:sz w:val="22"/>
          <w:szCs w:val="22"/>
        </w:rPr>
      </w:pPr>
    </w:p>
    <w:p w14:paraId="6E1CB3E8"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Develop a classroom environment and teaching practice which secures effective learning across the breadth of the National (including Foundation Stage) Curriculum and provides a professional model, clearly demonstrating effective teaching, classroom organisation and display, and high standards of achievement, behaviour and </w:t>
      </w:r>
      <w:proofErr w:type="gramStart"/>
      <w:r w:rsidRPr="00C30172">
        <w:rPr>
          <w:rFonts w:ascii="Century Gothic" w:hAnsi="Century Gothic"/>
          <w:sz w:val="22"/>
          <w:szCs w:val="22"/>
        </w:rPr>
        <w:t>discipline;</w:t>
      </w:r>
      <w:proofErr w:type="gramEnd"/>
    </w:p>
    <w:p w14:paraId="5E2EC530" w14:textId="77777777" w:rsidR="00227B25" w:rsidRPr="00C30172" w:rsidRDefault="00227B25" w:rsidP="00573046">
      <w:pPr>
        <w:jc w:val="both"/>
        <w:rPr>
          <w:rFonts w:ascii="Century Gothic" w:hAnsi="Century Gothic"/>
          <w:sz w:val="22"/>
          <w:szCs w:val="22"/>
        </w:rPr>
      </w:pPr>
    </w:p>
    <w:p w14:paraId="434FB0A8"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Support the identification of, and provision for pupils with additional educational </w:t>
      </w:r>
      <w:proofErr w:type="gramStart"/>
      <w:r w:rsidRPr="00C30172">
        <w:rPr>
          <w:rFonts w:ascii="Century Gothic" w:hAnsi="Century Gothic"/>
          <w:sz w:val="22"/>
          <w:szCs w:val="22"/>
        </w:rPr>
        <w:t>needs;</w:t>
      </w:r>
      <w:proofErr w:type="gramEnd"/>
    </w:p>
    <w:p w14:paraId="6338FE49" w14:textId="77777777" w:rsidR="00227B25" w:rsidRPr="00C30172" w:rsidRDefault="00227B25" w:rsidP="00573046">
      <w:pPr>
        <w:jc w:val="both"/>
        <w:rPr>
          <w:rFonts w:ascii="Century Gothic" w:hAnsi="Century Gothic"/>
          <w:sz w:val="22"/>
          <w:szCs w:val="22"/>
        </w:rPr>
      </w:pPr>
    </w:p>
    <w:p w14:paraId="1C802DE2"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Regularly monitor progress of pupils within their class which is then reflected in teaching </w:t>
      </w:r>
      <w:proofErr w:type="gramStart"/>
      <w:r w:rsidRPr="00C30172">
        <w:rPr>
          <w:rFonts w:ascii="Century Gothic" w:hAnsi="Century Gothic"/>
          <w:sz w:val="22"/>
          <w:szCs w:val="22"/>
        </w:rPr>
        <w:t>plans;</w:t>
      </w:r>
      <w:proofErr w:type="gramEnd"/>
    </w:p>
    <w:p w14:paraId="7C6CF823" w14:textId="77777777" w:rsidR="00227B25" w:rsidRPr="00C30172" w:rsidRDefault="00227B25" w:rsidP="00573046">
      <w:pPr>
        <w:jc w:val="both"/>
        <w:rPr>
          <w:rFonts w:ascii="Century Gothic" w:hAnsi="Century Gothic"/>
          <w:sz w:val="22"/>
          <w:szCs w:val="22"/>
        </w:rPr>
      </w:pPr>
    </w:p>
    <w:p w14:paraId="7B784A07"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Evaluate the effectiveness of their teaching and learning by work analysis and use these analyses to guide future </w:t>
      </w:r>
      <w:proofErr w:type="gramStart"/>
      <w:r w:rsidRPr="00C30172">
        <w:rPr>
          <w:rFonts w:ascii="Century Gothic" w:hAnsi="Century Gothic"/>
          <w:sz w:val="22"/>
          <w:szCs w:val="22"/>
        </w:rPr>
        <w:t>improvements;</w:t>
      </w:r>
      <w:proofErr w:type="gramEnd"/>
    </w:p>
    <w:p w14:paraId="50BCDD5C" w14:textId="77777777" w:rsidR="00227B25" w:rsidRPr="00C30172" w:rsidRDefault="00227B25" w:rsidP="00573046">
      <w:pPr>
        <w:jc w:val="both"/>
        <w:rPr>
          <w:rFonts w:ascii="Century Gothic" w:hAnsi="Century Gothic"/>
          <w:sz w:val="22"/>
          <w:szCs w:val="22"/>
        </w:rPr>
      </w:pPr>
    </w:p>
    <w:p w14:paraId="78850522"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Ensure setting of realistic and challenging expectations for pupils in their class.</w:t>
      </w:r>
    </w:p>
    <w:p w14:paraId="2222ED14" w14:textId="77777777" w:rsidR="00227B25" w:rsidRPr="00C30172" w:rsidRDefault="00227B25" w:rsidP="00573046">
      <w:pPr>
        <w:jc w:val="both"/>
        <w:rPr>
          <w:rFonts w:ascii="Century Gothic" w:hAnsi="Century Gothic"/>
          <w:sz w:val="22"/>
          <w:szCs w:val="22"/>
        </w:rPr>
      </w:pPr>
    </w:p>
    <w:p w14:paraId="30EDD82E"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Liaise effectively with staff to ensure the successful transition of pupils through the school.</w:t>
      </w:r>
    </w:p>
    <w:p w14:paraId="2F8B343A" w14:textId="77777777" w:rsidR="00227B25" w:rsidRPr="00C30172" w:rsidRDefault="00227B25" w:rsidP="00573046">
      <w:pPr>
        <w:jc w:val="both"/>
        <w:rPr>
          <w:rFonts w:ascii="Century Gothic" w:hAnsi="Century Gothic"/>
          <w:sz w:val="22"/>
          <w:szCs w:val="22"/>
        </w:rPr>
      </w:pPr>
    </w:p>
    <w:p w14:paraId="0A5F74E8" w14:textId="77777777" w:rsidR="00227B25" w:rsidRPr="00C30172" w:rsidRDefault="00227B25" w:rsidP="00573046">
      <w:pPr>
        <w:numPr>
          <w:ilvl w:val="0"/>
          <w:numId w:val="24"/>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Contribute to meetings, </w:t>
      </w:r>
      <w:proofErr w:type="gramStart"/>
      <w:r w:rsidRPr="00C30172">
        <w:rPr>
          <w:rFonts w:ascii="Century Gothic" w:hAnsi="Century Gothic"/>
          <w:sz w:val="22"/>
          <w:szCs w:val="22"/>
        </w:rPr>
        <w:t>discussions</w:t>
      </w:r>
      <w:proofErr w:type="gramEnd"/>
      <w:r w:rsidRPr="00C30172">
        <w:rPr>
          <w:rFonts w:ascii="Century Gothic" w:hAnsi="Century Gothic"/>
          <w:sz w:val="22"/>
          <w:szCs w:val="22"/>
        </w:rPr>
        <w:t xml:space="preserve"> and management systems necessary to co-ordinate the work of the school as a whole.</w:t>
      </w:r>
    </w:p>
    <w:p w14:paraId="0B14A7F9" w14:textId="77777777" w:rsidR="00227B25" w:rsidRPr="00C30172" w:rsidRDefault="00227B25" w:rsidP="00573046">
      <w:pPr>
        <w:jc w:val="both"/>
        <w:rPr>
          <w:rFonts w:ascii="Century Gothic" w:hAnsi="Century Gothic"/>
          <w:sz w:val="22"/>
          <w:szCs w:val="22"/>
        </w:rPr>
      </w:pPr>
    </w:p>
    <w:p w14:paraId="327CBE12" w14:textId="77777777" w:rsidR="00227B25" w:rsidRPr="00C30172" w:rsidRDefault="00227B25" w:rsidP="00573046">
      <w:pPr>
        <w:jc w:val="both"/>
        <w:rPr>
          <w:rFonts w:ascii="Century Gothic" w:hAnsi="Century Gothic"/>
          <w:sz w:val="22"/>
          <w:szCs w:val="22"/>
        </w:rPr>
      </w:pPr>
    </w:p>
    <w:p w14:paraId="76947E5F" w14:textId="77777777" w:rsidR="00227B25" w:rsidRPr="00C30172" w:rsidRDefault="00227B25" w:rsidP="00573046">
      <w:pPr>
        <w:jc w:val="both"/>
        <w:rPr>
          <w:rFonts w:ascii="Century Gothic" w:hAnsi="Century Gothic"/>
          <w:b/>
          <w:sz w:val="22"/>
          <w:szCs w:val="22"/>
        </w:rPr>
      </w:pPr>
      <w:r w:rsidRPr="00C30172">
        <w:rPr>
          <w:rFonts w:ascii="Century Gothic" w:hAnsi="Century Gothic"/>
          <w:b/>
          <w:sz w:val="22"/>
          <w:szCs w:val="22"/>
        </w:rPr>
        <w:t>C</w:t>
      </w:r>
      <w:r w:rsidRPr="00C30172">
        <w:rPr>
          <w:rFonts w:ascii="Century Gothic" w:hAnsi="Century Gothic"/>
          <w:b/>
          <w:sz w:val="22"/>
          <w:szCs w:val="22"/>
        </w:rPr>
        <w:tab/>
        <w:t xml:space="preserve">Relationships with staff – </w:t>
      </w:r>
      <w:proofErr w:type="gramStart"/>
      <w:r w:rsidRPr="00C30172">
        <w:rPr>
          <w:rFonts w:ascii="Century Gothic" w:hAnsi="Century Gothic"/>
          <w:b/>
          <w:sz w:val="22"/>
          <w:szCs w:val="22"/>
        </w:rPr>
        <w:t>to:-</w:t>
      </w:r>
      <w:proofErr w:type="gramEnd"/>
    </w:p>
    <w:p w14:paraId="39C0E771" w14:textId="77777777" w:rsidR="00227B25" w:rsidRPr="00C30172" w:rsidRDefault="00227B25" w:rsidP="00573046">
      <w:pPr>
        <w:jc w:val="both"/>
        <w:rPr>
          <w:rFonts w:ascii="Century Gothic" w:hAnsi="Century Gothic"/>
          <w:sz w:val="22"/>
          <w:szCs w:val="22"/>
        </w:rPr>
      </w:pPr>
    </w:p>
    <w:p w14:paraId="387BA74D" w14:textId="77777777" w:rsidR="00227B25" w:rsidRPr="00C30172" w:rsidRDefault="00227B25" w:rsidP="00573046">
      <w:pPr>
        <w:numPr>
          <w:ilvl w:val="0"/>
          <w:numId w:val="25"/>
        </w:numPr>
        <w:overflowPunct/>
        <w:autoSpaceDE/>
        <w:autoSpaceDN/>
        <w:adjustRightInd/>
        <w:jc w:val="both"/>
        <w:rPr>
          <w:rFonts w:ascii="Century Gothic" w:hAnsi="Century Gothic"/>
          <w:sz w:val="22"/>
          <w:szCs w:val="22"/>
        </w:rPr>
      </w:pPr>
      <w:r w:rsidRPr="00C30172">
        <w:rPr>
          <w:rFonts w:ascii="Century Gothic" w:hAnsi="Century Gothic"/>
          <w:sz w:val="22"/>
          <w:szCs w:val="22"/>
        </w:rPr>
        <w:t xml:space="preserve">Achieve constructive working relationships with all </w:t>
      </w:r>
      <w:proofErr w:type="gramStart"/>
      <w:r w:rsidRPr="00C30172">
        <w:rPr>
          <w:rFonts w:ascii="Century Gothic" w:hAnsi="Century Gothic"/>
          <w:sz w:val="22"/>
          <w:szCs w:val="22"/>
        </w:rPr>
        <w:t>staff</w:t>
      </w:r>
      <w:proofErr w:type="gramEnd"/>
    </w:p>
    <w:p w14:paraId="7ACE1939" w14:textId="77777777" w:rsidR="00227B25" w:rsidRPr="00C30172" w:rsidRDefault="00227B25" w:rsidP="00573046">
      <w:pPr>
        <w:jc w:val="both"/>
        <w:rPr>
          <w:rFonts w:ascii="Century Gothic" w:hAnsi="Century Gothic"/>
          <w:sz w:val="22"/>
          <w:szCs w:val="22"/>
        </w:rPr>
      </w:pPr>
    </w:p>
    <w:p w14:paraId="4FAAA142" w14:textId="77777777" w:rsidR="00227B25" w:rsidRPr="00C30172" w:rsidRDefault="00227B25" w:rsidP="00573046">
      <w:pPr>
        <w:numPr>
          <w:ilvl w:val="0"/>
          <w:numId w:val="25"/>
        </w:numPr>
        <w:overflowPunct/>
        <w:autoSpaceDE/>
        <w:autoSpaceDN/>
        <w:adjustRightInd/>
        <w:jc w:val="both"/>
        <w:rPr>
          <w:rFonts w:ascii="Century Gothic" w:hAnsi="Century Gothic"/>
          <w:sz w:val="22"/>
          <w:szCs w:val="22"/>
        </w:rPr>
      </w:pPr>
      <w:r w:rsidRPr="00C30172">
        <w:rPr>
          <w:rFonts w:ascii="Century Gothic" w:hAnsi="Century Gothic"/>
          <w:sz w:val="22"/>
          <w:szCs w:val="22"/>
        </w:rPr>
        <w:t>Direct, organise and manage the work of support staff within the classroom.</w:t>
      </w:r>
    </w:p>
    <w:p w14:paraId="5FF93D10" w14:textId="77777777" w:rsidR="00227B25" w:rsidRPr="00C30172" w:rsidRDefault="00227B25" w:rsidP="00573046">
      <w:pPr>
        <w:jc w:val="both"/>
        <w:rPr>
          <w:rFonts w:ascii="Century Gothic" w:hAnsi="Century Gothic"/>
          <w:sz w:val="22"/>
          <w:szCs w:val="22"/>
        </w:rPr>
      </w:pPr>
    </w:p>
    <w:p w14:paraId="77A871B7" w14:textId="77777777" w:rsidR="00227B25" w:rsidRPr="00C30172" w:rsidRDefault="00227B25" w:rsidP="00573046">
      <w:pPr>
        <w:numPr>
          <w:ilvl w:val="0"/>
          <w:numId w:val="25"/>
        </w:numPr>
        <w:overflowPunct/>
        <w:autoSpaceDE/>
        <w:autoSpaceDN/>
        <w:adjustRightInd/>
        <w:jc w:val="both"/>
        <w:rPr>
          <w:rFonts w:ascii="Century Gothic" w:hAnsi="Century Gothic"/>
          <w:sz w:val="22"/>
          <w:szCs w:val="22"/>
        </w:rPr>
      </w:pPr>
      <w:r w:rsidRPr="00C30172">
        <w:rPr>
          <w:rFonts w:ascii="Century Gothic" w:hAnsi="Century Gothic"/>
          <w:sz w:val="22"/>
          <w:szCs w:val="22"/>
        </w:rPr>
        <w:t>Provide regular information to senior staff on class progress.</w:t>
      </w:r>
    </w:p>
    <w:p w14:paraId="141F70B2" w14:textId="77777777" w:rsidR="00227B25" w:rsidRPr="00C30172" w:rsidRDefault="00227B25" w:rsidP="00573046">
      <w:pPr>
        <w:jc w:val="both"/>
        <w:rPr>
          <w:rFonts w:ascii="Century Gothic" w:hAnsi="Century Gothic"/>
          <w:sz w:val="22"/>
          <w:szCs w:val="22"/>
        </w:rPr>
      </w:pPr>
    </w:p>
    <w:p w14:paraId="15330FD8" w14:textId="77777777" w:rsidR="00227B25" w:rsidRPr="00C30172" w:rsidRDefault="00227B25" w:rsidP="00573046">
      <w:pPr>
        <w:jc w:val="both"/>
        <w:rPr>
          <w:rFonts w:ascii="Century Gothic" w:hAnsi="Century Gothic"/>
          <w:sz w:val="22"/>
          <w:szCs w:val="22"/>
        </w:rPr>
      </w:pPr>
    </w:p>
    <w:p w14:paraId="62F38744" w14:textId="77777777" w:rsidR="00227B25" w:rsidRPr="00C30172" w:rsidRDefault="00227B25" w:rsidP="00573046">
      <w:pPr>
        <w:jc w:val="both"/>
        <w:rPr>
          <w:rFonts w:ascii="Century Gothic" w:hAnsi="Century Gothic"/>
          <w:b/>
          <w:sz w:val="22"/>
          <w:szCs w:val="22"/>
        </w:rPr>
      </w:pPr>
      <w:r w:rsidRPr="00C30172">
        <w:rPr>
          <w:rFonts w:ascii="Century Gothic" w:hAnsi="Century Gothic"/>
          <w:b/>
          <w:sz w:val="22"/>
          <w:szCs w:val="22"/>
        </w:rPr>
        <w:t>D</w:t>
      </w:r>
      <w:r w:rsidRPr="00C30172">
        <w:rPr>
          <w:rFonts w:ascii="Century Gothic" w:hAnsi="Century Gothic"/>
          <w:b/>
          <w:sz w:val="22"/>
          <w:szCs w:val="22"/>
        </w:rPr>
        <w:tab/>
        <w:t>Effective deployment of staff and resources – to:</w:t>
      </w:r>
    </w:p>
    <w:p w14:paraId="33992594" w14:textId="77777777" w:rsidR="00227B25" w:rsidRPr="00C30172" w:rsidRDefault="00227B25" w:rsidP="00573046">
      <w:pPr>
        <w:jc w:val="both"/>
        <w:rPr>
          <w:rFonts w:ascii="Century Gothic" w:hAnsi="Century Gothic"/>
          <w:sz w:val="22"/>
          <w:szCs w:val="22"/>
        </w:rPr>
      </w:pPr>
    </w:p>
    <w:p w14:paraId="15436B7F" w14:textId="77777777" w:rsidR="00227B25" w:rsidRPr="00C30172" w:rsidRDefault="00227B25" w:rsidP="00573046">
      <w:pPr>
        <w:numPr>
          <w:ilvl w:val="0"/>
          <w:numId w:val="26"/>
        </w:numPr>
        <w:overflowPunct/>
        <w:autoSpaceDE/>
        <w:autoSpaceDN/>
        <w:adjustRightInd/>
        <w:jc w:val="both"/>
        <w:rPr>
          <w:rFonts w:ascii="Century Gothic" w:hAnsi="Century Gothic"/>
          <w:sz w:val="22"/>
          <w:szCs w:val="22"/>
        </w:rPr>
      </w:pPr>
      <w:r w:rsidRPr="00C30172">
        <w:rPr>
          <w:rFonts w:ascii="Century Gothic" w:hAnsi="Century Gothic"/>
          <w:sz w:val="22"/>
          <w:szCs w:val="22"/>
        </w:rPr>
        <w:t>Maintain and develop class resources, co-ordinate their deployment and monitor their effectiveness in meeting the class objectives.</w:t>
      </w:r>
    </w:p>
    <w:p w14:paraId="567F9A9D" w14:textId="77777777" w:rsidR="00227B25" w:rsidRPr="00C30172" w:rsidRDefault="00227B25" w:rsidP="00573046">
      <w:pPr>
        <w:jc w:val="both"/>
        <w:rPr>
          <w:rFonts w:ascii="Century Gothic" w:hAnsi="Century Gothic"/>
          <w:sz w:val="22"/>
          <w:szCs w:val="22"/>
        </w:rPr>
      </w:pPr>
    </w:p>
    <w:p w14:paraId="785B4AB4" w14:textId="77777777" w:rsidR="00227B25" w:rsidRPr="00C30172" w:rsidRDefault="00227B25" w:rsidP="00573046">
      <w:pPr>
        <w:jc w:val="both"/>
        <w:rPr>
          <w:rFonts w:ascii="Century Gothic" w:hAnsi="Century Gothic"/>
          <w:sz w:val="22"/>
          <w:szCs w:val="22"/>
        </w:rPr>
      </w:pPr>
    </w:p>
    <w:p w14:paraId="614DDB24" w14:textId="77777777" w:rsidR="00227B25" w:rsidRPr="00C30172" w:rsidRDefault="00227B25" w:rsidP="00573046">
      <w:pPr>
        <w:jc w:val="both"/>
        <w:rPr>
          <w:rFonts w:ascii="Century Gothic" w:hAnsi="Century Gothic"/>
          <w:b/>
          <w:sz w:val="22"/>
          <w:szCs w:val="22"/>
        </w:rPr>
      </w:pPr>
      <w:r w:rsidRPr="00C30172">
        <w:rPr>
          <w:rFonts w:ascii="Century Gothic" w:hAnsi="Century Gothic"/>
          <w:b/>
          <w:sz w:val="22"/>
          <w:szCs w:val="22"/>
        </w:rPr>
        <w:t>E</w:t>
      </w:r>
      <w:r w:rsidRPr="00C30172">
        <w:rPr>
          <w:rFonts w:ascii="Century Gothic" w:hAnsi="Century Gothic"/>
          <w:b/>
          <w:sz w:val="22"/>
          <w:szCs w:val="22"/>
        </w:rPr>
        <w:tab/>
        <w:t>General – to:</w:t>
      </w:r>
    </w:p>
    <w:p w14:paraId="02DCE8BF" w14:textId="77777777" w:rsidR="00227B25" w:rsidRPr="00C30172" w:rsidRDefault="00227B25" w:rsidP="00573046">
      <w:pPr>
        <w:jc w:val="both"/>
        <w:rPr>
          <w:rFonts w:ascii="Century Gothic" w:hAnsi="Century Gothic"/>
          <w:sz w:val="22"/>
          <w:szCs w:val="22"/>
        </w:rPr>
      </w:pPr>
    </w:p>
    <w:p w14:paraId="6FD993BE" w14:textId="77777777" w:rsidR="00227B25" w:rsidRPr="00C30172" w:rsidRDefault="00227B25" w:rsidP="00573046">
      <w:pPr>
        <w:numPr>
          <w:ilvl w:val="0"/>
          <w:numId w:val="26"/>
        </w:numPr>
        <w:overflowPunct/>
        <w:autoSpaceDE/>
        <w:autoSpaceDN/>
        <w:adjustRightInd/>
        <w:jc w:val="both"/>
        <w:rPr>
          <w:rFonts w:ascii="Century Gothic" w:hAnsi="Century Gothic"/>
          <w:sz w:val="22"/>
          <w:szCs w:val="22"/>
        </w:rPr>
      </w:pPr>
      <w:r w:rsidRPr="00C30172">
        <w:rPr>
          <w:rFonts w:ascii="Century Gothic" w:hAnsi="Century Gothic"/>
          <w:sz w:val="22"/>
          <w:szCs w:val="22"/>
        </w:rPr>
        <w:t>Demonstrate a strong commitment to safeguarding policies and practice in school. Attend and participate in regular safeguarding training. Be active and vigilant in protecting children at every opportunity.</w:t>
      </w:r>
    </w:p>
    <w:p w14:paraId="0905CE40" w14:textId="77777777" w:rsidR="00227B25" w:rsidRPr="00C30172" w:rsidRDefault="00227B25" w:rsidP="00573046">
      <w:pPr>
        <w:numPr>
          <w:ilvl w:val="0"/>
          <w:numId w:val="26"/>
        </w:numPr>
        <w:overflowPunct/>
        <w:autoSpaceDE/>
        <w:autoSpaceDN/>
        <w:adjustRightInd/>
        <w:jc w:val="both"/>
        <w:rPr>
          <w:rFonts w:ascii="Century Gothic" w:hAnsi="Century Gothic"/>
          <w:sz w:val="22"/>
          <w:szCs w:val="22"/>
        </w:rPr>
      </w:pPr>
      <w:r w:rsidRPr="00C30172">
        <w:rPr>
          <w:rFonts w:ascii="Century Gothic" w:hAnsi="Century Gothic"/>
          <w:sz w:val="22"/>
          <w:szCs w:val="22"/>
        </w:rPr>
        <w:t>Promote equal opportunities within the school and to see to ensure the implementation of the school’s equal opportunities policy.</w:t>
      </w:r>
    </w:p>
    <w:p w14:paraId="3EC618C9" w14:textId="77777777" w:rsidR="00227B25" w:rsidRPr="00C30172" w:rsidRDefault="00227B25" w:rsidP="00573046">
      <w:pPr>
        <w:jc w:val="both"/>
        <w:rPr>
          <w:rFonts w:ascii="Century Gothic" w:hAnsi="Century Gothic"/>
          <w:sz w:val="22"/>
          <w:szCs w:val="22"/>
        </w:rPr>
      </w:pPr>
    </w:p>
    <w:p w14:paraId="50B19EF3" w14:textId="77777777" w:rsidR="00227B25" w:rsidRPr="00C30172" w:rsidRDefault="00227B25" w:rsidP="00573046">
      <w:pPr>
        <w:jc w:val="both"/>
        <w:rPr>
          <w:rFonts w:ascii="Century Gothic" w:hAnsi="Century Gothic"/>
          <w:b/>
          <w:sz w:val="22"/>
          <w:szCs w:val="22"/>
        </w:rPr>
      </w:pPr>
      <w:r w:rsidRPr="00C30172">
        <w:rPr>
          <w:rFonts w:ascii="Century Gothic" w:hAnsi="Century Gothic"/>
          <w:b/>
          <w:sz w:val="22"/>
          <w:szCs w:val="22"/>
        </w:rPr>
        <w:t>F</w:t>
      </w:r>
      <w:r w:rsidRPr="00C30172">
        <w:rPr>
          <w:rFonts w:ascii="Century Gothic" w:hAnsi="Century Gothic"/>
          <w:b/>
          <w:sz w:val="22"/>
          <w:szCs w:val="22"/>
        </w:rPr>
        <w:tab/>
        <w:t xml:space="preserve">School specific responsibilities and tasks: </w:t>
      </w:r>
    </w:p>
    <w:p w14:paraId="492BB881" w14:textId="77777777" w:rsidR="00227B25" w:rsidRPr="00C30172" w:rsidRDefault="00227B25" w:rsidP="00573046">
      <w:pPr>
        <w:jc w:val="both"/>
        <w:rPr>
          <w:rFonts w:ascii="Century Gothic" w:hAnsi="Century Gothic"/>
          <w:b/>
          <w:sz w:val="22"/>
          <w:szCs w:val="22"/>
        </w:rPr>
      </w:pPr>
    </w:p>
    <w:p w14:paraId="2D51F9BE" w14:textId="77777777" w:rsidR="00227B25" w:rsidRPr="00C30172" w:rsidRDefault="00227B25" w:rsidP="00573046">
      <w:pPr>
        <w:numPr>
          <w:ilvl w:val="0"/>
          <w:numId w:val="27"/>
        </w:numPr>
        <w:overflowPunct/>
        <w:autoSpaceDE/>
        <w:autoSpaceDN/>
        <w:adjustRightInd/>
        <w:jc w:val="both"/>
        <w:rPr>
          <w:rFonts w:ascii="Century Gothic" w:hAnsi="Century Gothic"/>
          <w:sz w:val="22"/>
          <w:szCs w:val="22"/>
        </w:rPr>
      </w:pPr>
      <w:r w:rsidRPr="00C30172">
        <w:rPr>
          <w:rFonts w:ascii="Century Gothic" w:hAnsi="Century Gothic"/>
          <w:sz w:val="22"/>
          <w:szCs w:val="22"/>
        </w:rPr>
        <w:t>Support the wider life of the school by taking on additional responsibilities according to the applicable career stage expectation.</w:t>
      </w:r>
    </w:p>
    <w:p w14:paraId="6AF2A604" w14:textId="7F303F0E" w:rsidR="0060159C" w:rsidRPr="0060159C" w:rsidRDefault="0060159C" w:rsidP="00573046">
      <w:pPr>
        <w:spacing w:before="100" w:beforeAutospacing="1" w:after="100" w:afterAutospacing="1"/>
        <w:contextualSpacing/>
        <w:jc w:val="both"/>
        <w:rPr>
          <w:rFonts w:cs="Arial"/>
          <w:sz w:val="22"/>
          <w:szCs w:val="22"/>
        </w:rPr>
      </w:pPr>
    </w:p>
    <w:p w14:paraId="79D7E2C8" w14:textId="78F009D9" w:rsidR="0060159C" w:rsidRPr="0060159C" w:rsidRDefault="0060159C" w:rsidP="00573046">
      <w:pPr>
        <w:spacing w:before="100" w:beforeAutospacing="1" w:after="100" w:afterAutospacing="1"/>
        <w:ind w:firstLine="60"/>
        <w:contextualSpacing/>
        <w:jc w:val="both"/>
        <w:rPr>
          <w:rFonts w:cs="Arial"/>
          <w:sz w:val="22"/>
          <w:szCs w:val="22"/>
        </w:rPr>
      </w:pPr>
    </w:p>
    <w:p w14:paraId="4A0DEB8B" w14:textId="77777777" w:rsidR="0076437A" w:rsidRPr="004745DA" w:rsidRDefault="0076437A" w:rsidP="00573046">
      <w:pPr>
        <w:spacing w:before="100" w:beforeAutospacing="1" w:after="100" w:afterAutospacing="1"/>
        <w:contextualSpacing/>
        <w:jc w:val="both"/>
      </w:pPr>
    </w:p>
    <w:sectPr w:rsidR="0076437A" w:rsidRPr="004745DA" w:rsidSect="0076019A">
      <w:headerReference w:type="default" r:id="rId7"/>
      <w:footerReference w:type="default" r:id="rId8"/>
      <w:endnotePr>
        <w:numFmt w:val="decimal"/>
      </w:endnotePr>
      <w:type w:val="continuous"/>
      <w:pgSz w:w="11906" w:h="16838" w:code="9"/>
      <w:pgMar w:top="1571" w:right="849" w:bottom="142" w:left="851" w:header="142" w:footer="0" w:gutter="0"/>
      <w:paperSrc w:first="11" w:other="1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B998" w14:textId="77777777" w:rsidR="003C54C3" w:rsidRDefault="003C54C3">
      <w:pPr>
        <w:spacing w:line="20" w:lineRule="exact"/>
      </w:pPr>
    </w:p>
  </w:endnote>
  <w:endnote w:type="continuationSeparator" w:id="0">
    <w:p w14:paraId="06148CAF" w14:textId="77777777" w:rsidR="003C54C3" w:rsidRDefault="003C54C3">
      <w:r>
        <w:t xml:space="preserve"> </w:t>
      </w:r>
    </w:p>
  </w:endnote>
  <w:endnote w:type="continuationNotice" w:id="1">
    <w:p w14:paraId="2596C11F" w14:textId="77777777" w:rsidR="003C54C3" w:rsidRDefault="003C54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3197" w14:textId="1DD09D52" w:rsidR="00AA7050" w:rsidRDefault="00AA7050" w:rsidP="00E5285B">
    <w:pPr>
      <w:jc w:val="center"/>
      <w:rPr>
        <w:rFonts w:ascii="Arial Rounded MT Bold" w:hAnsi="Arial Rounded MT Bold" w:cs="Calibri"/>
        <w:color w:val="0000FF"/>
        <w:spacing w:val="-4"/>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8830" w14:textId="77777777" w:rsidR="003C54C3" w:rsidRDefault="003C54C3">
      <w:r>
        <w:separator/>
      </w:r>
    </w:p>
  </w:footnote>
  <w:footnote w:type="continuationSeparator" w:id="0">
    <w:p w14:paraId="325661B6" w14:textId="77777777" w:rsidR="003C54C3" w:rsidRDefault="003C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7F91" w14:textId="44C769ED" w:rsidR="00127B41" w:rsidRDefault="00127B41" w:rsidP="0076019A">
    <w:pPr>
      <w:pStyle w:val="Header"/>
    </w:pPr>
    <w:r>
      <w:rPr>
        <w:noProof/>
        <w:lang w:val="en-GB" w:eastAsia="en-GB"/>
      </w:rPr>
      <w:drawing>
        <wp:anchor distT="0" distB="0" distL="114300" distR="114300" simplePos="0" relativeHeight="251654144" behindDoc="0" locked="0" layoutInCell="1" allowOverlap="1" wp14:anchorId="4EE3FAC2" wp14:editId="065974A7">
          <wp:simplePos x="0" y="0"/>
          <wp:positionH relativeFrom="margin">
            <wp:posOffset>2478405</wp:posOffset>
          </wp:positionH>
          <wp:positionV relativeFrom="paragraph">
            <wp:posOffset>14605</wp:posOffset>
          </wp:positionV>
          <wp:extent cx="1515745" cy="922975"/>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5745" cy="922975"/>
                  </a:xfrm>
                  <a:prstGeom prst="rect">
                    <a:avLst/>
                  </a:prstGeom>
                  <a:noFill/>
                </pic:spPr>
              </pic:pic>
            </a:graphicData>
          </a:graphic>
          <wp14:sizeRelH relativeFrom="margin">
            <wp14:pctWidth>0</wp14:pctWidth>
          </wp14:sizeRelH>
          <wp14:sizeRelV relativeFrom="margin">
            <wp14:pctHeight>0</wp14:pctHeight>
          </wp14:sizeRelV>
        </wp:anchor>
      </w:drawing>
    </w:r>
  </w:p>
  <w:p w14:paraId="2A9B0B0C" w14:textId="0E1E108D" w:rsidR="00127B41" w:rsidRDefault="00127B41" w:rsidP="00A16C6F">
    <w:pPr>
      <w:pStyle w:val="Header"/>
      <w:ind w:left="-426"/>
    </w:pPr>
  </w:p>
  <w:p w14:paraId="3AB794C7" w14:textId="77777777" w:rsidR="00127B41" w:rsidRDefault="00127B41" w:rsidP="00A16C6F">
    <w:pPr>
      <w:pStyle w:val="Header"/>
      <w:ind w:left="-426"/>
    </w:pPr>
  </w:p>
  <w:p w14:paraId="5F0B684E" w14:textId="191E51CE" w:rsidR="00127B41" w:rsidRDefault="00127B41" w:rsidP="00A16C6F">
    <w:pPr>
      <w:pStyle w:val="Header"/>
      <w:ind w:left="-426"/>
    </w:pPr>
  </w:p>
  <w:p w14:paraId="3CC5E80B" w14:textId="77777777" w:rsidR="00127B41" w:rsidRDefault="00127B41" w:rsidP="00A16C6F">
    <w:pPr>
      <w:pStyle w:val="Header"/>
      <w:ind w:left="-426"/>
    </w:pPr>
  </w:p>
  <w:p w14:paraId="02498AAB" w14:textId="77777777" w:rsidR="00127B41" w:rsidRDefault="00127B41" w:rsidP="00A16C6F">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6D5"/>
    <w:multiLevelType w:val="hybridMultilevel"/>
    <w:tmpl w:val="55D2AF3E"/>
    <w:lvl w:ilvl="0" w:tplc="2AD2282C">
      <w:start w:val="1"/>
      <w:numFmt w:val="bullet"/>
      <w:lvlText w:val=""/>
      <w:lvlJc w:val="left"/>
      <w:pPr>
        <w:tabs>
          <w:tab w:val="num" w:pos="360"/>
        </w:tabs>
        <w:ind w:left="340" w:hanging="34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312D"/>
    <w:multiLevelType w:val="hybridMultilevel"/>
    <w:tmpl w:val="80D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48B0"/>
    <w:multiLevelType w:val="singleLevel"/>
    <w:tmpl w:val="A5005FEC"/>
    <w:lvl w:ilvl="0">
      <w:start w:val="1"/>
      <w:numFmt w:val="decimal"/>
      <w:lvlText w:val="%1."/>
      <w:legacy w:legacy="1" w:legacySpace="0" w:legacyIndent="360"/>
      <w:lvlJc w:val="left"/>
      <w:pPr>
        <w:ind w:left="1800" w:hanging="360"/>
      </w:pPr>
    </w:lvl>
  </w:abstractNum>
  <w:abstractNum w:abstractNumId="3" w15:restartNumberingAfterBreak="0">
    <w:nsid w:val="05413877"/>
    <w:multiLevelType w:val="hybridMultilevel"/>
    <w:tmpl w:val="CC4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F7AEA"/>
    <w:multiLevelType w:val="hybridMultilevel"/>
    <w:tmpl w:val="52E8FB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E576A"/>
    <w:multiLevelType w:val="hybridMultilevel"/>
    <w:tmpl w:val="A182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D3A9D"/>
    <w:multiLevelType w:val="hybridMultilevel"/>
    <w:tmpl w:val="9A74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51C70"/>
    <w:multiLevelType w:val="hybridMultilevel"/>
    <w:tmpl w:val="CD629F54"/>
    <w:lvl w:ilvl="0" w:tplc="1A06D2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103FA5"/>
    <w:multiLevelType w:val="hybridMultilevel"/>
    <w:tmpl w:val="9CBC586E"/>
    <w:lvl w:ilvl="0" w:tplc="1A06D2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63F72"/>
    <w:multiLevelType w:val="hybridMultilevel"/>
    <w:tmpl w:val="73FE3A64"/>
    <w:lvl w:ilvl="0" w:tplc="2AD2282C">
      <w:start w:val="1"/>
      <w:numFmt w:val="bullet"/>
      <w:lvlText w:val=""/>
      <w:lvlJc w:val="left"/>
      <w:pPr>
        <w:tabs>
          <w:tab w:val="num" w:pos="700"/>
        </w:tabs>
        <w:ind w:left="680" w:hanging="340"/>
      </w:pPr>
      <w:rPr>
        <w:rFonts w:ascii="Wingdings" w:hAnsi="Wingdings" w:hint="default"/>
        <w:sz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94D4C8E"/>
    <w:multiLevelType w:val="hybridMultilevel"/>
    <w:tmpl w:val="4D9243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7F29E1"/>
    <w:multiLevelType w:val="hybridMultilevel"/>
    <w:tmpl w:val="DD7EAF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481AE2"/>
    <w:multiLevelType w:val="hybridMultilevel"/>
    <w:tmpl w:val="D71037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85927"/>
    <w:multiLevelType w:val="hybridMultilevel"/>
    <w:tmpl w:val="F2CE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2016D"/>
    <w:multiLevelType w:val="hybridMultilevel"/>
    <w:tmpl w:val="4352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E393D"/>
    <w:multiLevelType w:val="hybridMultilevel"/>
    <w:tmpl w:val="180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169BC"/>
    <w:multiLevelType w:val="hybridMultilevel"/>
    <w:tmpl w:val="4692AED0"/>
    <w:lvl w:ilvl="0" w:tplc="43B6F97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25A15"/>
    <w:multiLevelType w:val="hybridMultilevel"/>
    <w:tmpl w:val="31BA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E474D"/>
    <w:multiLevelType w:val="hybridMultilevel"/>
    <w:tmpl w:val="8CDEB88A"/>
    <w:lvl w:ilvl="0" w:tplc="21FC29B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A5380"/>
    <w:multiLevelType w:val="hybridMultilevel"/>
    <w:tmpl w:val="E2DE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ED4621"/>
    <w:multiLevelType w:val="hybridMultilevel"/>
    <w:tmpl w:val="6A2471AE"/>
    <w:lvl w:ilvl="0" w:tplc="1A06D2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84D1A"/>
    <w:multiLevelType w:val="hybridMultilevel"/>
    <w:tmpl w:val="56F21528"/>
    <w:lvl w:ilvl="0" w:tplc="1A06D2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25B0D"/>
    <w:multiLevelType w:val="hybridMultilevel"/>
    <w:tmpl w:val="91CA74D2"/>
    <w:lvl w:ilvl="0" w:tplc="0EB6A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F385F"/>
    <w:multiLevelType w:val="hybridMultilevel"/>
    <w:tmpl w:val="A8C402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5"/>
  </w:num>
  <w:num w:numId="4">
    <w:abstractNumId w:val="26"/>
  </w:num>
  <w:num w:numId="5">
    <w:abstractNumId w:val="11"/>
  </w:num>
  <w:num w:numId="6">
    <w:abstractNumId w:val="10"/>
  </w:num>
  <w:num w:numId="7">
    <w:abstractNumId w:val="4"/>
  </w:num>
  <w:num w:numId="8">
    <w:abstractNumId w:val="15"/>
  </w:num>
  <w:num w:numId="9">
    <w:abstractNumId w:val="1"/>
  </w:num>
  <w:num w:numId="10">
    <w:abstractNumId w:val="23"/>
  </w:num>
  <w:num w:numId="11">
    <w:abstractNumId w:val="9"/>
  </w:num>
  <w:num w:numId="12">
    <w:abstractNumId w:val="20"/>
  </w:num>
  <w:num w:numId="13">
    <w:abstractNumId w:val="18"/>
  </w:num>
  <w:num w:numId="14">
    <w:abstractNumId w:val="0"/>
  </w:num>
  <w:num w:numId="15">
    <w:abstractNumId w:val="16"/>
  </w:num>
  <w:num w:numId="16">
    <w:abstractNumId w:val="19"/>
  </w:num>
  <w:num w:numId="17">
    <w:abstractNumId w:val="25"/>
  </w:num>
  <w:num w:numId="18">
    <w:abstractNumId w:val="14"/>
  </w:num>
  <w:num w:numId="19">
    <w:abstractNumId w:val="21"/>
  </w:num>
  <w:num w:numId="20">
    <w:abstractNumId w:val="3"/>
  </w:num>
  <w:num w:numId="21">
    <w:abstractNumId w:val="13"/>
  </w:num>
  <w:num w:numId="22">
    <w:abstractNumId w:val="17"/>
  </w:num>
  <w:num w:numId="23">
    <w:abstractNumId w:val="22"/>
  </w:num>
  <w:num w:numId="24">
    <w:abstractNumId w:val="8"/>
  </w:num>
  <w:num w:numId="25">
    <w:abstractNumId w:val="2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BC6"/>
    <w:rsid w:val="000051F7"/>
    <w:rsid w:val="00015447"/>
    <w:rsid w:val="00033AD5"/>
    <w:rsid w:val="00045F25"/>
    <w:rsid w:val="000638FC"/>
    <w:rsid w:val="00080A99"/>
    <w:rsid w:val="00082D8A"/>
    <w:rsid w:val="00094329"/>
    <w:rsid w:val="00094A25"/>
    <w:rsid w:val="000E1A06"/>
    <w:rsid w:val="000E2815"/>
    <w:rsid w:val="000E351E"/>
    <w:rsid w:val="000F0664"/>
    <w:rsid w:val="00127B41"/>
    <w:rsid w:val="001404A9"/>
    <w:rsid w:val="00155A94"/>
    <w:rsid w:val="00161093"/>
    <w:rsid w:val="001C7BE1"/>
    <w:rsid w:val="00215558"/>
    <w:rsid w:val="00216964"/>
    <w:rsid w:val="00227B25"/>
    <w:rsid w:val="00231E65"/>
    <w:rsid w:val="00253BC6"/>
    <w:rsid w:val="00264B50"/>
    <w:rsid w:val="00265064"/>
    <w:rsid w:val="002800B0"/>
    <w:rsid w:val="00280687"/>
    <w:rsid w:val="002829CB"/>
    <w:rsid w:val="0028751D"/>
    <w:rsid w:val="0029401B"/>
    <w:rsid w:val="002B088F"/>
    <w:rsid w:val="002C5260"/>
    <w:rsid w:val="002C586A"/>
    <w:rsid w:val="002E30A3"/>
    <w:rsid w:val="00302A4E"/>
    <w:rsid w:val="00305423"/>
    <w:rsid w:val="00315042"/>
    <w:rsid w:val="00321706"/>
    <w:rsid w:val="00332DF7"/>
    <w:rsid w:val="003773B0"/>
    <w:rsid w:val="003C54C3"/>
    <w:rsid w:val="003E204D"/>
    <w:rsid w:val="003E5A38"/>
    <w:rsid w:val="003F2391"/>
    <w:rsid w:val="003F47E2"/>
    <w:rsid w:val="003F671A"/>
    <w:rsid w:val="00407684"/>
    <w:rsid w:val="00416988"/>
    <w:rsid w:val="004745DA"/>
    <w:rsid w:val="00480860"/>
    <w:rsid w:val="004A3F92"/>
    <w:rsid w:val="004A7BD4"/>
    <w:rsid w:val="004D3D26"/>
    <w:rsid w:val="004F702A"/>
    <w:rsid w:val="00502B2F"/>
    <w:rsid w:val="00506B6E"/>
    <w:rsid w:val="00535E55"/>
    <w:rsid w:val="00536D2D"/>
    <w:rsid w:val="00536EAD"/>
    <w:rsid w:val="005540B2"/>
    <w:rsid w:val="00564531"/>
    <w:rsid w:val="005663AC"/>
    <w:rsid w:val="00573046"/>
    <w:rsid w:val="0057642E"/>
    <w:rsid w:val="00591BAB"/>
    <w:rsid w:val="00592AE4"/>
    <w:rsid w:val="00594594"/>
    <w:rsid w:val="005C52B2"/>
    <w:rsid w:val="005C5A09"/>
    <w:rsid w:val="005D0865"/>
    <w:rsid w:val="005D2AA2"/>
    <w:rsid w:val="005F3157"/>
    <w:rsid w:val="005F3EBB"/>
    <w:rsid w:val="0060159C"/>
    <w:rsid w:val="00645A90"/>
    <w:rsid w:val="00676E40"/>
    <w:rsid w:val="006958C4"/>
    <w:rsid w:val="006A56A0"/>
    <w:rsid w:val="006A7BC3"/>
    <w:rsid w:val="006D5151"/>
    <w:rsid w:val="006E77A5"/>
    <w:rsid w:val="00703C60"/>
    <w:rsid w:val="0073570C"/>
    <w:rsid w:val="00756BB1"/>
    <w:rsid w:val="0076019A"/>
    <w:rsid w:val="0076437A"/>
    <w:rsid w:val="007835B8"/>
    <w:rsid w:val="007F602E"/>
    <w:rsid w:val="007F7458"/>
    <w:rsid w:val="007F75E7"/>
    <w:rsid w:val="008132BF"/>
    <w:rsid w:val="008230FC"/>
    <w:rsid w:val="00852FFF"/>
    <w:rsid w:val="00880EBF"/>
    <w:rsid w:val="00895491"/>
    <w:rsid w:val="008A0483"/>
    <w:rsid w:val="008B0046"/>
    <w:rsid w:val="008D1723"/>
    <w:rsid w:val="00960A6C"/>
    <w:rsid w:val="00972AA7"/>
    <w:rsid w:val="00984C56"/>
    <w:rsid w:val="00994C07"/>
    <w:rsid w:val="009966E8"/>
    <w:rsid w:val="009D492A"/>
    <w:rsid w:val="009F7777"/>
    <w:rsid w:val="00A0583C"/>
    <w:rsid w:val="00A16C6F"/>
    <w:rsid w:val="00A1791E"/>
    <w:rsid w:val="00A305B8"/>
    <w:rsid w:val="00A463D7"/>
    <w:rsid w:val="00A579AB"/>
    <w:rsid w:val="00A62A28"/>
    <w:rsid w:val="00A74F79"/>
    <w:rsid w:val="00AA7050"/>
    <w:rsid w:val="00AD2815"/>
    <w:rsid w:val="00B04277"/>
    <w:rsid w:val="00B059C8"/>
    <w:rsid w:val="00B05DD1"/>
    <w:rsid w:val="00B27FA0"/>
    <w:rsid w:val="00B35CD7"/>
    <w:rsid w:val="00B84EA2"/>
    <w:rsid w:val="00BC13F7"/>
    <w:rsid w:val="00BE7A39"/>
    <w:rsid w:val="00BF75B2"/>
    <w:rsid w:val="00C04E2A"/>
    <w:rsid w:val="00C06462"/>
    <w:rsid w:val="00C26E8D"/>
    <w:rsid w:val="00C902E2"/>
    <w:rsid w:val="00C91723"/>
    <w:rsid w:val="00CA0549"/>
    <w:rsid w:val="00CB2BF7"/>
    <w:rsid w:val="00CC5319"/>
    <w:rsid w:val="00CD1740"/>
    <w:rsid w:val="00CE3DC0"/>
    <w:rsid w:val="00CE602F"/>
    <w:rsid w:val="00D04A0F"/>
    <w:rsid w:val="00D054BA"/>
    <w:rsid w:val="00D2163A"/>
    <w:rsid w:val="00D53CD9"/>
    <w:rsid w:val="00D6238A"/>
    <w:rsid w:val="00D740EF"/>
    <w:rsid w:val="00D9131D"/>
    <w:rsid w:val="00DA7096"/>
    <w:rsid w:val="00DB14B3"/>
    <w:rsid w:val="00DB2842"/>
    <w:rsid w:val="00DC37F5"/>
    <w:rsid w:val="00DC54A8"/>
    <w:rsid w:val="00DC586A"/>
    <w:rsid w:val="00DD05BC"/>
    <w:rsid w:val="00DF379C"/>
    <w:rsid w:val="00E109A0"/>
    <w:rsid w:val="00E31B33"/>
    <w:rsid w:val="00E5285B"/>
    <w:rsid w:val="00EA363C"/>
    <w:rsid w:val="00EC10A0"/>
    <w:rsid w:val="00EE0780"/>
    <w:rsid w:val="00EF1F3E"/>
    <w:rsid w:val="00EF6970"/>
    <w:rsid w:val="00F21DC4"/>
    <w:rsid w:val="00F52EAE"/>
    <w:rsid w:val="00F73E89"/>
    <w:rsid w:val="00F755D7"/>
    <w:rsid w:val="00FB2920"/>
    <w:rsid w:val="00FD5D39"/>
    <w:rsid w:val="00FD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342DD"/>
  <w15:docId w15:val="{D4884828-312C-4F0F-BEAE-69B2CB27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64"/>
    <w:pPr>
      <w:overflowPunct w:val="0"/>
      <w:autoSpaceDE w:val="0"/>
      <w:autoSpaceDN w:val="0"/>
      <w:adjustRightInd w:val="0"/>
    </w:pPr>
    <w:rPr>
      <w:rFonts w:ascii="Arial" w:hAnsi="Arial"/>
      <w:sz w:val="24"/>
      <w:lang w:val="en-AU" w:eastAsia="en-US"/>
    </w:rPr>
  </w:style>
  <w:style w:type="paragraph" w:styleId="Heading1">
    <w:name w:val="heading 1"/>
    <w:basedOn w:val="Normal"/>
    <w:next w:val="Normal"/>
    <w:link w:val="Heading1Char"/>
    <w:qFormat/>
    <w:rsid w:val="00960A6C"/>
    <w:pPr>
      <w:keepNext/>
      <w:widowControl w:val="0"/>
      <w:overflowPunct/>
      <w:jc w:val="both"/>
      <w:outlineLvl w:val="0"/>
    </w:pPr>
    <w:rPr>
      <w:rFonts w:cs="Arial"/>
      <w:b/>
      <w:bCs/>
      <w:szCs w:val="24"/>
      <w:lang w:val="en-GB"/>
    </w:rPr>
  </w:style>
  <w:style w:type="paragraph" w:styleId="Heading3">
    <w:name w:val="heading 3"/>
    <w:basedOn w:val="Normal"/>
    <w:next w:val="Normal"/>
    <w:link w:val="Heading3Char"/>
    <w:semiHidden/>
    <w:unhideWhenUsed/>
    <w:qFormat/>
    <w:rsid w:val="004745D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qFormat/>
    <w:rsid w:val="00960A6C"/>
    <w:pPr>
      <w:keepNext/>
      <w:widowControl w:val="0"/>
      <w:tabs>
        <w:tab w:val="left" w:pos="0"/>
      </w:tabs>
      <w:suppressAutoHyphens/>
      <w:overflowPunct/>
      <w:spacing w:line="240" w:lineRule="atLeast"/>
      <w:outlineLvl w:val="6"/>
    </w:pPr>
    <w:rPr>
      <w:rFonts w:cs="Arial"/>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06462"/>
    <w:pPr>
      <w:tabs>
        <w:tab w:val="left" w:leader="dot" w:pos="9000"/>
        <w:tab w:val="right" w:pos="9360"/>
      </w:tabs>
      <w:suppressAutoHyphens/>
      <w:spacing w:before="480"/>
      <w:ind w:left="720" w:right="720" w:hanging="720"/>
      <w:textAlignment w:val="baseline"/>
    </w:pPr>
    <w:rPr>
      <w:lang w:val="en-US"/>
    </w:rPr>
  </w:style>
  <w:style w:type="paragraph" w:styleId="TOC2">
    <w:name w:val="toc 2"/>
    <w:basedOn w:val="Normal"/>
    <w:next w:val="Normal"/>
    <w:semiHidden/>
    <w:rsid w:val="00C06462"/>
    <w:pPr>
      <w:tabs>
        <w:tab w:val="left" w:leader="dot" w:pos="9000"/>
        <w:tab w:val="right" w:pos="9360"/>
      </w:tabs>
      <w:suppressAutoHyphens/>
      <w:ind w:left="1440" w:right="720" w:hanging="720"/>
      <w:textAlignment w:val="baseline"/>
    </w:pPr>
    <w:rPr>
      <w:lang w:val="en-US"/>
    </w:rPr>
  </w:style>
  <w:style w:type="paragraph" w:styleId="TOC3">
    <w:name w:val="toc 3"/>
    <w:basedOn w:val="Normal"/>
    <w:next w:val="Normal"/>
    <w:semiHidden/>
    <w:rsid w:val="00C06462"/>
    <w:pPr>
      <w:tabs>
        <w:tab w:val="left" w:leader="dot" w:pos="9000"/>
        <w:tab w:val="right" w:pos="9360"/>
      </w:tabs>
      <w:suppressAutoHyphens/>
      <w:ind w:left="2160" w:right="720" w:hanging="720"/>
      <w:textAlignment w:val="baseline"/>
    </w:pPr>
    <w:rPr>
      <w:lang w:val="en-US"/>
    </w:rPr>
  </w:style>
  <w:style w:type="paragraph" w:styleId="TOC4">
    <w:name w:val="toc 4"/>
    <w:basedOn w:val="Normal"/>
    <w:next w:val="Normal"/>
    <w:semiHidden/>
    <w:rsid w:val="00C06462"/>
    <w:pPr>
      <w:tabs>
        <w:tab w:val="left" w:leader="dot" w:pos="9000"/>
        <w:tab w:val="right" w:pos="9360"/>
      </w:tabs>
      <w:suppressAutoHyphens/>
      <w:ind w:left="2880" w:right="720" w:hanging="720"/>
      <w:textAlignment w:val="baseline"/>
    </w:pPr>
    <w:rPr>
      <w:lang w:val="en-US"/>
    </w:rPr>
  </w:style>
  <w:style w:type="paragraph" w:styleId="TOC5">
    <w:name w:val="toc 5"/>
    <w:basedOn w:val="Normal"/>
    <w:next w:val="Normal"/>
    <w:semiHidden/>
    <w:rsid w:val="00C06462"/>
    <w:pPr>
      <w:tabs>
        <w:tab w:val="left" w:leader="dot" w:pos="9000"/>
        <w:tab w:val="right" w:pos="9360"/>
      </w:tabs>
      <w:suppressAutoHyphens/>
      <w:ind w:left="3600" w:right="720" w:hanging="720"/>
      <w:textAlignment w:val="baseline"/>
    </w:pPr>
    <w:rPr>
      <w:lang w:val="en-US"/>
    </w:rPr>
  </w:style>
  <w:style w:type="paragraph" w:styleId="TOC6">
    <w:name w:val="toc 6"/>
    <w:basedOn w:val="Normal"/>
    <w:next w:val="Normal"/>
    <w:semiHidden/>
    <w:rsid w:val="00C06462"/>
    <w:pPr>
      <w:tabs>
        <w:tab w:val="left" w:pos="9000"/>
        <w:tab w:val="right" w:pos="9360"/>
      </w:tabs>
      <w:suppressAutoHyphens/>
      <w:ind w:left="720" w:hanging="720"/>
      <w:textAlignment w:val="baseline"/>
    </w:pPr>
    <w:rPr>
      <w:lang w:val="en-US"/>
    </w:rPr>
  </w:style>
  <w:style w:type="paragraph" w:styleId="TOC7">
    <w:name w:val="toc 7"/>
    <w:basedOn w:val="Normal"/>
    <w:next w:val="Normal"/>
    <w:semiHidden/>
    <w:rsid w:val="00C06462"/>
    <w:pPr>
      <w:suppressAutoHyphens/>
      <w:ind w:left="720" w:hanging="720"/>
      <w:textAlignment w:val="baseline"/>
    </w:pPr>
    <w:rPr>
      <w:lang w:val="en-US"/>
    </w:rPr>
  </w:style>
  <w:style w:type="paragraph" w:styleId="TOC8">
    <w:name w:val="toc 8"/>
    <w:basedOn w:val="Normal"/>
    <w:next w:val="Normal"/>
    <w:semiHidden/>
    <w:rsid w:val="00C06462"/>
    <w:pPr>
      <w:tabs>
        <w:tab w:val="left" w:pos="9000"/>
        <w:tab w:val="right" w:pos="9360"/>
      </w:tabs>
      <w:suppressAutoHyphens/>
      <w:ind w:left="720" w:hanging="720"/>
      <w:textAlignment w:val="baseline"/>
    </w:pPr>
    <w:rPr>
      <w:lang w:val="en-US"/>
    </w:rPr>
  </w:style>
  <w:style w:type="paragraph" w:styleId="TOC9">
    <w:name w:val="toc 9"/>
    <w:basedOn w:val="Normal"/>
    <w:next w:val="Normal"/>
    <w:semiHidden/>
    <w:rsid w:val="00C06462"/>
    <w:pPr>
      <w:tabs>
        <w:tab w:val="left" w:leader="dot" w:pos="9000"/>
        <w:tab w:val="right" w:pos="9360"/>
      </w:tabs>
      <w:suppressAutoHyphens/>
      <w:ind w:left="720" w:hanging="720"/>
      <w:textAlignment w:val="baseline"/>
    </w:pPr>
    <w:rPr>
      <w:lang w:val="en-US"/>
    </w:rPr>
  </w:style>
  <w:style w:type="paragraph" w:styleId="Index1">
    <w:name w:val="index 1"/>
    <w:basedOn w:val="Normal"/>
    <w:next w:val="Normal"/>
    <w:semiHidden/>
    <w:rsid w:val="00C06462"/>
    <w:pPr>
      <w:tabs>
        <w:tab w:val="left" w:leader="dot" w:pos="9000"/>
        <w:tab w:val="right" w:pos="9360"/>
      </w:tabs>
      <w:suppressAutoHyphens/>
      <w:ind w:left="1440" w:right="720" w:hanging="1440"/>
      <w:textAlignment w:val="baseline"/>
    </w:pPr>
    <w:rPr>
      <w:lang w:val="en-US"/>
    </w:rPr>
  </w:style>
  <w:style w:type="paragraph" w:styleId="Index2">
    <w:name w:val="index 2"/>
    <w:basedOn w:val="Normal"/>
    <w:next w:val="Normal"/>
    <w:semiHidden/>
    <w:rsid w:val="00C06462"/>
    <w:pPr>
      <w:tabs>
        <w:tab w:val="left" w:leader="dot" w:pos="9000"/>
        <w:tab w:val="right" w:pos="9360"/>
      </w:tabs>
      <w:suppressAutoHyphens/>
      <w:ind w:left="1440" w:right="720" w:hanging="720"/>
      <w:textAlignment w:val="baseline"/>
    </w:pPr>
    <w:rPr>
      <w:lang w:val="en-US"/>
    </w:rPr>
  </w:style>
  <w:style w:type="paragraph" w:styleId="TOAHeading">
    <w:name w:val="toa heading"/>
    <w:basedOn w:val="Normal"/>
    <w:next w:val="Normal"/>
    <w:semiHidden/>
    <w:rsid w:val="00C06462"/>
    <w:pPr>
      <w:tabs>
        <w:tab w:val="left" w:pos="9000"/>
        <w:tab w:val="right" w:pos="9360"/>
      </w:tabs>
      <w:suppressAutoHyphens/>
      <w:textAlignment w:val="baseline"/>
    </w:pPr>
    <w:rPr>
      <w:lang w:val="en-US"/>
    </w:rPr>
  </w:style>
  <w:style w:type="paragraph" w:styleId="Caption">
    <w:name w:val="caption"/>
    <w:basedOn w:val="Normal"/>
    <w:next w:val="Normal"/>
    <w:qFormat/>
    <w:rsid w:val="00C06462"/>
    <w:pPr>
      <w:textAlignment w:val="baseline"/>
    </w:pPr>
  </w:style>
  <w:style w:type="character" w:customStyle="1" w:styleId="EquationCaption">
    <w:name w:val="_Equation Caption"/>
    <w:rsid w:val="00C06462"/>
  </w:style>
  <w:style w:type="paragraph" w:styleId="BalloonText">
    <w:name w:val="Balloon Text"/>
    <w:basedOn w:val="Normal"/>
    <w:semiHidden/>
    <w:rsid w:val="009D492A"/>
    <w:rPr>
      <w:rFonts w:ascii="Tahoma" w:hAnsi="Tahoma" w:cs="Tahoma"/>
      <w:sz w:val="16"/>
      <w:szCs w:val="16"/>
    </w:rPr>
  </w:style>
  <w:style w:type="paragraph" w:styleId="Header">
    <w:name w:val="header"/>
    <w:basedOn w:val="Normal"/>
    <w:link w:val="HeaderChar"/>
    <w:rsid w:val="00E5285B"/>
    <w:pPr>
      <w:tabs>
        <w:tab w:val="center" w:pos="4513"/>
        <w:tab w:val="right" w:pos="9026"/>
      </w:tabs>
      <w:textAlignment w:val="baseline"/>
    </w:pPr>
  </w:style>
  <w:style w:type="character" w:customStyle="1" w:styleId="HeaderChar">
    <w:name w:val="Header Char"/>
    <w:basedOn w:val="DefaultParagraphFont"/>
    <w:link w:val="Header"/>
    <w:rsid w:val="00E5285B"/>
    <w:rPr>
      <w:rFonts w:ascii="Arial" w:hAnsi="Arial"/>
      <w:sz w:val="24"/>
      <w:lang w:val="en-AU" w:eastAsia="en-US"/>
    </w:rPr>
  </w:style>
  <w:style w:type="paragraph" w:styleId="Footer">
    <w:name w:val="footer"/>
    <w:basedOn w:val="Normal"/>
    <w:link w:val="FooterChar"/>
    <w:rsid w:val="00E5285B"/>
    <w:pPr>
      <w:tabs>
        <w:tab w:val="center" w:pos="4513"/>
        <w:tab w:val="right" w:pos="9026"/>
      </w:tabs>
      <w:textAlignment w:val="baseline"/>
    </w:pPr>
  </w:style>
  <w:style w:type="character" w:customStyle="1" w:styleId="FooterChar">
    <w:name w:val="Footer Char"/>
    <w:basedOn w:val="DefaultParagraphFont"/>
    <w:link w:val="Footer"/>
    <w:rsid w:val="00E5285B"/>
    <w:rPr>
      <w:rFonts w:ascii="Arial" w:hAnsi="Arial"/>
      <w:sz w:val="24"/>
      <w:lang w:val="en-AU" w:eastAsia="en-US"/>
    </w:rPr>
  </w:style>
  <w:style w:type="paragraph" w:styleId="ListParagraph">
    <w:name w:val="List Paragraph"/>
    <w:basedOn w:val="Normal"/>
    <w:uiPriority w:val="34"/>
    <w:qFormat/>
    <w:rsid w:val="00FB2920"/>
    <w:pPr>
      <w:ind w:left="720"/>
      <w:contextualSpacing/>
    </w:pPr>
  </w:style>
  <w:style w:type="character" w:styleId="Hyperlink">
    <w:name w:val="Hyperlink"/>
    <w:basedOn w:val="DefaultParagraphFont"/>
    <w:unhideWhenUsed/>
    <w:rsid w:val="002C5260"/>
    <w:rPr>
      <w:color w:val="0000FF" w:themeColor="hyperlink"/>
      <w:u w:val="single"/>
    </w:rPr>
  </w:style>
  <w:style w:type="character" w:customStyle="1" w:styleId="UnresolvedMention1">
    <w:name w:val="Unresolved Mention1"/>
    <w:basedOn w:val="DefaultParagraphFont"/>
    <w:uiPriority w:val="99"/>
    <w:semiHidden/>
    <w:unhideWhenUsed/>
    <w:rsid w:val="002C5260"/>
    <w:rPr>
      <w:color w:val="808080"/>
      <w:shd w:val="clear" w:color="auto" w:fill="E6E6E6"/>
    </w:rPr>
  </w:style>
  <w:style w:type="table" w:styleId="TableGrid">
    <w:name w:val="Table Grid"/>
    <w:basedOn w:val="TableNormal"/>
    <w:uiPriority w:val="59"/>
    <w:rsid w:val="007F60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0A6C"/>
    <w:rPr>
      <w:rFonts w:ascii="Arial" w:hAnsi="Arial" w:cs="Arial"/>
      <w:b/>
      <w:bCs/>
      <w:sz w:val="24"/>
      <w:szCs w:val="24"/>
      <w:lang w:eastAsia="en-US"/>
    </w:rPr>
  </w:style>
  <w:style w:type="character" w:customStyle="1" w:styleId="Heading7Char">
    <w:name w:val="Heading 7 Char"/>
    <w:basedOn w:val="DefaultParagraphFont"/>
    <w:link w:val="Heading7"/>
    <w:rsid w:val="00960A6C"/>
    <w:rPr>
      <w:rFonts w:ascii="Arial" w:hAnsi="Arial" w:cs="Arial"/>
      <w:b/>
      <w:bCs/>
      <w:sz w:val="22"/>
      <w:szCs w:val="24"/>
      <w:lang w:val="en-US" w:eastAsia="en-US"/>
    </w:rPr>
  </w:style>
  <w:style w:type="paragraph" w:styleId="BodyText">
    <w:name w:val="Body Text"/>
    <w:basedOn w:val="Normal"/>
    <w:link w:val="BodyTextChar"/>
    <w:rsid w:val="00960A6C"/>
    <w:pPr>
      <w:widowControl w:val="0"/>
      <w:overflowPunct/>
    </w:pPr>
    <w:rPr>
      <w:rFonts w:cs="Arial"/>
      <w:szCs w:val="24"/>
      <w:lang w:val="en-US"/>
    </w:rPr>
  </w:style>
  <w:style w:type="character" w:customStyle="1" w:styleId="BodyTextChar">
    <w:name w:val="Body Text Char"/>
    <w:basedOn w:val="DefaultParagraphFont"/>
    <w:link w:val="BodyText"/>
    <w:rsid w:val="00960A6C"/>
    <w:rPr>
      <w:rFonts w:ascii="Arial" w:hAnsi="Arial" w:cs="Arial"/>
      <w:sz w:val="24"/>
      <w:szCs w:val="24"/>
      <w:lang w:val="en-US" w:eastAsia="en-US"/>
    </w:rPr>
  </w:style>
  <w:style w:type="paragraph" w:styleId="BodyTextIndent">
    <w:name w:val="Body Text Indent"/>
    <w:basedOn w:val="Normal"/>
    <w:link w:val="BodyTextIndentChar"/>
    <w:rsid w:val="00960A6C"/>
    <w:pPr>
      <w:overflowPunct/>
      <w:autoSpaceDE/>
      <w:autoSpaceDN/>
      <w:adjustRightInd/>
      <w:spacing w:after="120"/>
      <w:ind w:left="283"/>
    </w:pPr>
    <w:rPr>
      <w:szCs w:val="24"/>
      <w:lang w:val="en-GB"/>
    </w:rPr>
  </w:style>
  <w:style w:type="character" w:customStyle="1" w:styleId="BodyTextIndentChar">
    <w:name w:val="Body Text Indent Char"/>
    <w:basedOn w:val="DefaultParagraphFont"/>
    <w:link w:val="BodyTextIndent"/>
    <w:rsid w:val="00960A6C"/>
    <w:rPr>
      <w:rFonts w:ascii="Arial" w:hAnsi="Arial"/>
      <w:sz w:val="24"/>
      <w:szCs w:val="24"/>
      <w:lang w:eastAsia="en-US"/>
    </w:rPr>
  </w:style>
  <w:style w:type="paragraph" w:styleId="BodyTextIndent3">
    <w:name w:val="Body Text Indent 3"/>
    <w:basedOn w:val="Normal"/>
    <w:link w:val="BodyTextIndent3Char"/>
    <w:rsid w:val="00960A6C"/>
    <w:pPr>
      <w:overflowPunct/>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960A6C"/>
    <w:rPr>
      <w:rFonts w:ascii="Arial" w:hAnsi="Arial"/>
      <w:sz w:val="16"/>
      <w:szCs w:val="16"/>
      <w:lang w:eastAsia="en-US"/>
    </w:rPr>
  </w:style>
  <w:style w:type="character" w:customStyle="1" w:styleId="bdemotetext1">
    <w:name w:val="b_demotetext1"/>
    <w:rsid w:val="00960A6C"/>
    <w:rPr>
      <w:color w:val="767676"/>
    </w:rPr>
  </w:style>
  <w:style w:type="paragraph" w:styleId="NoSpacing">
    <w:name w:val="No Spacing"/>
    <w:uiPriority w:val="1"/>
    <w:qFormat/>
    <w:rsid w:val="00960A6C"/>
    <w:rPr>
      <w:rFonts w:ascii="Arial" w:hAnsi="Arial"/>
      <w:sz w:val="24"/>
      <w:szCs w:val="24"/>
      <w:lang w:eastAsia="en-US"/>
    </w:rPr>
  </w:style>
  <w:style w:type="paragraph" w:styleId="NormalWeb">
    <w:name w:val="Normal (Web)"/>
    <w:basedOn w:val="Normal"/>
    <w:rsid w:val="005C52B2"/>
    <w:pPr>
      <w:overflowPunct/>
      <w:autoSpaceDE/>
      <w:autoSpaceDN/>
      <w:adjustRightInd/>
      <w:spacing w:before="100" w:beforeAutospacing="1" w:after="100" w:afterAutospacing="1"/>
    </w:pPr>
    <w:rPr>
      <w:rFonts w:ascii="Times New Roman" w:hAnsi="Times New Roman"/>
      <w:szCs w:val="24"/>
      <w:lang w:val="en-GB" w:eastAsia="en-GB"/>
    </w:rPr>
  </w:style>
  <w:style w:type="character" w:customStyle="1" w:styleId="Heading3Char">
    <w:name w:val="Heading 3 Char"/>
    <w:basedOn w:val="DefaultParagraphFont"/>
    <w:link w:val="Heading3"/>
    <w:semiHidden/>
    <w:rsid w:val="004745DA"/>
    <w:rPr>
      <w:rFonts w:asciiTheme="majorHAnsi" w:eastAsiaTheme="majorEastAsia" w:hAnsiTheme="majorHAnsi" w:cstheme="majorBidi"/>
      <w:color w:val="243F60" w:themeColor="accent1" w:themeShade="7F"/>
      <w:sz w:val="24"/>
      <w:szCs w:val="24"/>
      <w:lang w:val="en-AU" w:eastAsia="en-US"/>
    </w:rPr>
  </w:style>
  <w:style w:type="paragraph" w:styleId="BodyText2">
    <w:name w:val="Body Text 2"/>
    <w:basedOn w:val="Normal"/>
    <w:link w:val="BodyText2Char"/>
    <w:semiHidden/>
    <w:unhideWhenUsed/>
    <w:rsid w:val="004745DA"/>
    <w:pPr>
      <w:spacing w:after="120" w:line="480" w:lineRule="auto"/>
    </w:pPr>
  </w:style>
  <w:style w:type="character" w:customStyle="1" w:styleId="BodyText2Char">
    <w:name w:val="Body Text 2 Char"/>
    <w:basedOn w:val="DefaultParagraphFont"/>
    <w:link w:val="BodyText2"/>
    <w:semiHidden/>
    <w:rsid w:val="004745DA"/>
    <w:rPr>
      <w:rFonts w:ascii="Arial" w:hAnsi="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OLD BEXLEY CE PRIMARY SCHOOL</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BEXLEY CE PRIMARY SCHOOL</dc:title>
  <dc:creator>Peter Wilson</dc:creator>
  <cp:lastModifiedBy>yasmeenseth@outlook.com</cp:lastModifiedBy>
  <cp:revision>3</cp:revision>
  <cp:lastPrinted>2021-03-01T11:44:00Z</cp:lastPrinted>
  <dcterms:created xsi:type="dcterms:W3CDTF">2021-03-22T15:40:00Z</dcterms:created>
  <dcterms:modified xsi:type="dcterms:W3CDTF">2021-05-28T15:39:00Z</dcterms:modified>
</cp:coreProperties>
</file>