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E9FB1" w14:textId="77777777" w:rsidR="00742F79" w:rsidRDefault="00742F79" w:rsidP="00742F79">
      <w:pPr>
        <w:pBdr>
          <w:top w:val="single" w:sz="18" w:space="1" w:color="000000"/>
          <w:bottom w:val="single" w:sz="18" w:space="1" w:color="000000"/>
        </w:pBdr>
        <w:tabs>
          <w:tab w:val="left" w:pos="709"/>
          <w:tab w:val="left" w:pos="2835"/>
        </w:tabs>
        <w:spacing w:after="0" w:line="240" w:lineRule="auto"/>
        <w:jc w:val="both"/>
        <w:rPr>
          <w:rFonts w:ascii="Calibri" w:hAnsi="Calibri" w:cs="Tahoma"/>
          <w:b/>
          <w:color w:val="0033CC"/>
          <w:sz w:val="44"/>
          <w:szCs w:val="44"/>
        </w:rPr>
      </w:pPr>
      <w:r w:rsidRPr="00742F79">
        <w:rPr>
          <w:rFonts w:ascii="Calibri" w:hAnsi="Calibri"/>
          <w:noProof/>
          <w:sz w:val="44"/>
          <w:szCs w:val="44"/>
          <w:lang w:eastAsia="en-GB"/>
        </w:rPr>
        <w:drawing>
          <wp:anchor distT="0" distB="0" distL="114300" distR="114300" simplePos="0" relativeHeight="251659264" behindDoc="1" locked="0" layoutInCell="1" allowOverlap="1" wp14:anchorId="1741F38D" wp14:editId="58293207">
            <wp:simplePos x="0" y="0"/>
            <wp:positionH relativeFrom="margin">
              <wp:posOffset>5307330</wp:posOffset>
            </wp:positionH>
            <wp:positionV relativeFrom="paragraph">
              <wp:posOffset>0</wp:posOffset>
            </wp:positionV>
            <wp:extent cx="666750" cy="940435"/>
            <wp:effectExtent l="0" t="0" r="0" b="0"/>
            <wp:wrapTight wrapText="bothSides">
              <wp:wrapPolygon edited="0">
                <wp:start x="0" y="0"/>
                <wp:lineTo x="0" y="21002"/>
                <wp:lineTo x="20983" y="21002"/>
                <wp:lineTo x="209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940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2F79">
        <w:rPr>
          <w:rFonts w:ascii="Calibri" w:hAnsi="Calibri" w:cs="Tahoma"/>
          <w:b/>
          <w:color w:val="0033CC"/>
          <w:sz w:val="44"/>
          <w:szCs w:val="44"/>
        </w:rPr>
        <w:t>MOUNT</w:t>
      </w:r>
      <w:r>
        <w:rPr>
          <w:rFonts w:ascii="Calibri" w:hAnsi="Calibri" w:cs="Tahoma"/>
          <w:b/>
          <w:color w:val="0033CC"/>
          <w:sz w:val="44"/>
          <w:szCs w:val="44"/>
        </w:rPr>
        <w:t xml:space="preserve"> ST MARY’S CATHOLIC HIGH SCHOOL</w:t>
      </w:r>
    </w:p>
    <w:p w14:paraId="3490FFB3" w14:textId="77777777" w:rsidR="00742F79" w:rsidRPr="00742F79" w:rsidRDefault="00742F79" w:rsidP="00742F79">
      <w:pPr>
        <w:pBdr>
          <w:top w:val="single" w:sz="18" w:space="1" w:color="000000"/>
          <w:bottom w:val="single" w:sz="18" w:space="1" w:color="000000"/>
        </w:pBdr>
        <w:tabs>
          <w:tab w:val="left" w:pos="709"/>
          <w:tab w:val="left" w:pos="2835"/>
        </w:tabs>
        <w:spacing w:after="0" w:line="240" w:lineRule="auto"/>
        <w:jc w:val="both"/>
        <w:rPr>
          <w:rFonts w:ascii="Calibri" w:hAnsi="Calibri" w:cs="Tahoma"/>
          <w:b/>
          <w:color w:val="0033CC"/>
          <w:sz w:val="8"/>
          <w:szCs w:val="8"/>
        </w:rPr>
      </w:pPr>
    </w:p>
    <w:p w14:paraId="39AE4AED" w14:textId="0A1B3438" w:rsidR="00742F79" w:rsidRPr="00742F79" w:rsidRDefault="00657C16" w:rsidP="00742F79">
      <w:pPr>
        <w:pBdr>
          <w:top w:val="single" w:sz="18" w:space="1" w:color="000000"/>
          <w:bottom w:val="single" w:sz="18" w:space="1" w:color="000000"/>
        </w:pBdr>
        <w:tabs>
          <w:tab w:val="left" w:pos="709"/>
          <w:tab w:val="left" w:pos="2835"/>
        </w:tabs>
        <w:spacing w:after="0" w:line="240" w:lineRule="auto"/>
        <w:jc w:val="both"/>
        <w:rPr>
          <w:rFonts w:ascii="Calibri" w:hAnsi="Calibri" w:cs="Tahoma"/>
          <w:b/>
          <w:color w:val="0033CC"/>
          <w:sz w:val="44"/>
          <w:szCs w:val="44"/>
        </w:rPr>
      </w:pPr>
      <w:r>
        <w:rPr>
          <w:rFonts w:ascii="Calibri" w:hAnsi="Calibri" w:cs="Tahoma"/>
          <w:b/>
          <w:color w:val="0033CC"/>
          <w:sz w:val="44"/>
          <w:szCs w:val="44"/>
        </w:rPr>
        <w:t>MATHEMATICS DEPARTMENT</w:t>
      </w:r>
    </w:p>
    <w:p w14:paraId="6E7D28DB" w14:textId="77777777" w:rsidR="00E830E2" w:rsidRPr="00E830E2" w:rsidRDefault="00E830E2" w:rsidP="00E830E2">
      <w:pPr>
        <w:rPr>
          <w:sz w:val="28"/>
          <w:szCs w:val="28"/>
        </w:rPr>
      </w:pPr>
    </w:p>
    <w:p w14:paraId="3AE1F5AA" w14:textId="6434226A" w:rsidR="00E830E2" w:rsidRDefault="00657C16" w:rsidP="00657C16">
      <w:pPr>
        <w:spacing w:after="0" w:line="240" w:lineRule="auto"/>
        <w:rPr>
          <w:rFonts w:cstheme="minorHAnsi"/>
          <w:sz w:val="24"/>
          <w:szCs w:val="24"/>
        </w:rPr>
      </w:pPr>
      <w:r>
        <w:rPr>
          <w:rFonts w:cstheme="minorHAnsi"/>
          <w:sz w:val="24"/>
          <w:szCs w:val="24"/>
        </w:rPr>
        <w:t>Our Maths team sits within the Faculty for Maths, Science, Business and Computing, under the vision and guidance of a Faculty Director.  Within the Faculty there are 4 teachers who carry responsibility points, two specifically in Maths.  The delivery of the Maths curriculum is undertaken by 9 subject specialists and is supported by mathematic specific Learning Support Assistants to aid the progress of our students.</w:t>
      </w:r>
    </w:p>
    <w:p w14:paraId="3F191D3E" w14:textId="41839A1B" w:rsidR="00657C16" w:rsidRDefault="00657C16" w:rsidP="00657C16">
      <w:pPr>
        <w:spacing w:after="0" w:line="240" w:lineRule="auto"/>
        <w:rPr>
          <w:rFonts w:cstheme="minorHAnsi"/>
          <w:sz w:val="24"/>
          <w:szCs w:val="24"/>
        </w:rPr>
      </w:pPr>
    </w:p>
    <w:p w14:paraId="70BBDBB1" w14:textId="3CC7DA8A" w:rsidR="00657C16" w:rsidRDefault="00657C16" w:rsidP="00657C16">
      <w:pPr>
        <w:spacing w:after="0" w:line="240" w:lineRule="auto"/>
        <w:rPr>
          <w:rFonts w:cstheme="minorHAnsi"/>
          <w:sz w:val="24"/>
          <w:szCs w:val="24"/>
        </w:rPr>
      </w:pPr>
      <w:r>
        <w:rPr>
          <w:rFonts w:cstheme="minorHAnsi"/>
          <w:sz w:val="24"/>
          <w:szCs w:val="24"/>
        </w:rPr>
        <w:t xml:space="preserve">As a core subject, </w:t>
      </w:r>
      <w:r w:rsidR="005B5319">
        <w:rPr>
          <w:rFonts w:cstheme="minorHAnsi"/>
          <w:sz w:val="24"/>
          <w:szCs w:val="24"/>
        </w:rPr>
        <w:t>M</w:t>
      </w:r>
      <w:r>
        <w:rPr>
          <w:rFonts w:cstheme="minorHAnsi"/>
          <w:sz w:val="24"/>
          <w:szCs w:val="24"/>
        </w:rPr>
        <w:t>aths has a key role to play in the school.  As a result, Maths classes are taught in designated specialist rooms which support both PowerPoints and smartboard software.  The department benefits from access to a substantial breakout area for students and a workroom for staff.</w:t>
      </w:r>
    </w:p>
    <w:p w14:paraId="071399AF" w14:textId="15FB717E" w:rsidR="00657C16" w:rsidRDefault="00657C16" w:rsidP="00657C16">
      <w:pPr>
        <w:spacing w:after="0" w:line="240" w:lineRule="auto"/>
        <w:rPr>
          <w:rFonts w:cstheme="minorHAnsi"/>
          <w:sz w:val="24"/>
          <w:szCs w:val="24"/>
        </w:rPr>
      </w:pPr>
    </w:p>
    <w:p w14:paraId="6A3DBAF9" w14:textId="63C8DF82" w:rsidR="00657C16" w:rsidRDefault="00657C16" w:rsidP="00657C16">
      <w:pPr>
        <w:spacing w:after="0" w:line="240" w:lineRule="auto"/>
        <w:rPr>
          <w:rFonts w:cstheme="minorHAnsi"/>
          <w:sz w:val="24"/>
          <w:szCs w:val="24"/>
        </w:rPr>
      </w:pPr>
      <w:r>
        <w:rPr>
          <w:rFonts w:cstheme="minorHAnsi"/>
          <w:sz w:val="24"/>
          <w:szCs w:val="24"/>
        </w:rPr>
        <w:t>The students in Maths are grouped by ability.  In Year 7 students are set across the full year group and in Years 8-11 they are set within 2 parallel bands</w:t>
      </w:r>
      <w:r w:rsidR="007A02EC">
        <w:rPr>
          <w:rFonts w:cstheme="minorHAnsi"/>
          <w:sz w:val="24"/>
          <w:szCs w:val="24"/>
        </w:rPr>
        <w:t xml:space="preserve">. This year we have created a new bespoke curriculum which was launched in September. Our maps have been expertly crafted to ensure </w:t>
      </w:r>
      <w:r w:rsidR="005B5319">
        <w:rPr>
          <w:rFonts w:cstheme="minorHAnsi"/>
          <w:sz w:val="24"/>
          <w:szCs w:val="24"/>
        </w:rPr>
        <w:t>students</w:t>
      </w:r>
      <w:r w:rsidR="007A02EC">
        <w:rPr>
          <w:rFonts w:cstheme="minorHAnsi"/>
          <w:sz w:val="24"/>
          <w:szCs w:val="24"/>
        </w:rPr>
        <w:t xml:space="preserve"> in all year groups make significant progress. </w:t>
      </w:r>
      <w:r w:rsidR="00E15709">
        <w:rPr>
          <w:rFonts w:cstheme="minorHAnsi"/>
          <w:sz w:val="24"/>
          <w:szCs w:val="24"/>
        </w:rPr>
        <w:t xml:space="preserve">In both key stages learning is sequenced effectively to support progress and aims to shape mathematical minds to secure confidence in all </w:t>
      </w:r>
      <w:r w:rsidR="005B5319">
        <w:rPr>
          <w:rFonts w:cstheme="minorHAnsi"/>
          <w:sz w:val="24"/>
          <w:szCs w:val="24"/>
        </w:rPr>
        <w:t>students</w:t>
      </w:r>
      <w:r w:rsidR="00A1140E">
        <w:rPr>
          <w:rFonts w:cstheme="minorHAnsi"/>
          <w:sz w:val="24"/>
          <w:szCs w:val="24"/>
        </w:rPr>
        <w:t xml:space="preserve">. </w:t>
      </w:r>
    </w:p>
    <w:p w14:paraId="7319AEBD" w14:textId="3B518CFC" w:rsidR="00657C16" w:rsidRDefault="00657C16" w:rsidP="00657C16">
      <w:pPr>
        <w:spacing w:after="0" w:line="240" w:lineRule="auto"/>
        <w:rPr>
          <w:rFonts w:cstheme="minorHAnsi"/>
          <w:sz w:val="24"/>
          <w:szCs w:val="24"/>
        </w:rPr>
      </w:pPr>
    </w:p>
    <w:p w14:paraId="429A70FE" w14:textId="7BFC05D7" w:rsidR="00657C16" w:rsidRDefault="00657C16" w:rsidP="00657C16">
      <w:pPr>
        <w:spacing w:after="0" w:line="240" w:lineRule="auto"/>
        <w:rPr>
          <w:rFonts w:cstheme="minorHAnsi"/>
          <w:sz w:val="24"/>
          <w:szCs w:val="24"/>
        </w:rPr>
      </w:pPr>
      <w:r>
        <w:rPr>
          <w:rFonts w:cstheme="minorHAnsi"/>
          <w:sz w:val="24"/>
          <w:szCs w:val="24"/>
        </w:rPr>
        <w:t xml:space="preserve">Every student is given the opportunity to achieve their full potential in Maths.  In Years 7 and 8 we offer students the opportunity to enter the UKMTJ Mathematics Challenge.  This has proven to be extremely popular and, as a school, we have had recent success.  The department is always looking at ways in which our students can experience Maths outside of the classroom.  Recently a group of Year 9 students visited the Royal Institute of Mathematics at Leeds University and </w:t>
      </w:r>
      <w:r w:rsidR="007A02EC">
        <w:rPr>
          <w:rFonts w:cstheme="minorHAnsi"/>
          <w:sz w:val="24"/>
          <w:szCs w:val="24"/>
        </w:rPr>
        <w:t>we</w:t>
      </w:r>
      <w:r w:rsidR="005B5319">
        <w:rPr>
          <w:rFonts w:cstheme="minorHAnsi"/>
          <w:sz w:val="24"/>
          <w:szCs w:val="24"/>
        </w:rPr>
        <w:t xml:space="preserve"> also</w:t>
      </w:r>
      <w:r w:rsidR="007A02EC">
        <w:rPr>
          <w:rFonts w:cstheme="minorHAnsi"/>
          <w:sz w:val="24"/>
          <w:szCs w:val="24"/>
        </w:rPr>
        <w:t xml:space="preserve"> took</w:t>
      </w:r>
      <w:r>
        <w:rPr>
          <w:rFonts w:cstheme="minorHAnsi"/>
          <w:sz w:val="24"/>
          <w:szCs w:val="24"/>
        </w:rPr>
        <w:t xml:space="preserve"> a group of students who have shown an interest in accountancy, </w:t>
      </w:r>
      <w:r w:rsidR="007A02EC">
        <w:rPr>
          <w:rFonts w:cstheme="minorHAnsi"/>
          <w:sz w:val="24"/>
          <w:szCs w:val="24"/>
        </w:rPr>
        <w:t>to experience a</w:t>
      </w:r>
      <w:r>
        <w:rPr>
          <w:rFonts w:cstheme="minorHAnsi"/>
          <w:sz w:val="24"/>
          <w:szCs w:val="24"/>
        </w:rPr>
        <w:t xml:space="preserve"> local accountancy business.  These fantastic opportunities help to build experience </w:t>
      </w:r>
      <w:r w:rsidR="005B5319">
        <w:rPr>
          <w:rFonts w:cstheme="minorHAnsi"/>
          <w:sz w:val="24"/>
          <w:szCs w:val="24"/>
        </w:rPr>
        <w:t>for</w:t>
      </w:r>
      <w:r>
        <w:rPr>
          <w:rFonts w:cstheme="minorHAnsi"/>
          <w:sz w:val="24"/>
          <w:szCs w:val="24"/>
        </w:rPr>
        <w:t xml:space="preserve"> students beyond the classroom.</w:t>
      </w:r>
    </w:p>
    <w:p w14:paraId="72A2626B" w14:textId="5AA68C98" w:rsidR="00657C16" w:rsidRDefault="00657C16" w:rsidP="00657C16">
      <w:pPr>
        <w:spacing w:after="0" w:line="240" w:lineRule="auto"/>
        <w:rPr>
          <w:rFonts w:cstheme="minorHAnsi"/>
          <w:sz w:val="24"/>
          <w:szCs w:val="24"/>
        </w:rPr>
      </w:pPr>
    </w:p>
    <w:p w14:paraId="426C8872" w14:textId="54A5E8D7" w:rsidR="00657C16" w:rsidRDefault="00066CC7" w:rsidP="00657C16">
      <w:pPr>
        <w:spacing w:after="0" w:line="240" w:lineRule="auto"/>
        <w:rPr>
          <w:rFonts w:cstheme="minorHAnsi"/>
          <w:sz w:val="24"/>
          <w:szCs w:val="24"/>
        </w:rPr>
      </w:pPr>
      <w:r>
        <w:rPr>
          <w:rFonts w:cstheme="minorHAnsi"/>
          <w:sz w:val="24"/>
          <w:szCs w:val="24"/>
        </w:rPr>
        <w:t xml:space="preserve">We continue to </w:t>
      </w:r>
      <w:r w:rsidR="00DE5218">
        <w:rPr>
          <w:rFonts w:cstheme="minorHAnsi"/>
          <w:sz w:val="24"/>
          <w:szCs w:val="24"/>
        </w:rPr>
        <w:t>perform</w:t>
      </w:r>
      <w:r>
        <w:rPr>
          <w:rFonts w:cstheme="minorHAnsi"/>
          <w:sz w:val="24"/>
          <w:szCs w:val="24"/>
        </w:rPr>
        <w:t xml:space="preserve"> above national </w:t>
      </w:r>
      <w:r w:rsidR="00DE5218">
        <w:rPr>
          <w:rFonts w:cstheme="minorHAnsi"/>
          <w:sz w:val="24"/>
          <w:szCs w:val="24"/>
        </w:rPr>
        <w:t>standards</w:t>
      </w:r>
      <w:r>
        <w:rPr>
          <w:rFonts w:cstheme="minorHAnsi"/>
          <w:sz w:val="24"/>
          <w:szCs w:val="24"/>
        </w:rPr>
        <w:t xml:space="preserve"> for students achieving a 4+ in </w:t>
      </w:r>
      <w:r w:rsidR="005B5319">
        <w:rPr>
          <w:rFonts w:cstheme="minorHAnsi"/>
          <w:sz w:val="24"/>
          <w:szCs w:val="24"/>
        </w:rPr>
        <w:t>M</w:t>
      </w:r>
      <w:r>
        <w:rPr>
          <w:rFonts w:cstheme="minorHAnsi"/>
          <w:sz w:val="24"/>
          <w:szCs w:val="24"/>
        </w:rPr>
        <w:t xml:space="preserve">aths, which is something we are proud of. </w:t>
      </w:r>
      <w:r w:rsidR="00657C16">
        <w:rPr>
          <w:rFonts w:cstheme="minorHAnsi"/>
          <w:sz w:val="24"/>
          <w:szCs w:val="24"/>
        </w:rPr>
        <w:t xml:space="preserve">Staff are committed to continually raising the profile of Mathematics within the school by encouraging motivation and interest in the subject, both inside and outside of the classroom.  To support the Maths department, all form groups engage in a differentiated </w:t>
      </w:r>
      <w:r w:rsidR="00257B54">
        <w:rPr>
          <w:rFonts w:cstheme="minorHAnsi"/>
          <w:sz w:val="24"/>
          <w:szCs w:val="24"/>
        </w:rPr>
        <w:t>m</w:t>
      </w:r>
      <w:r w:rsidR="00657C16">
        <w:rPr>
          <w:rFonts w:cstheme="minorHAnsi"/>
          <w:sz w:val="24"/>
          <w:szCs w:val="24"/>
        </w:rPr>
        <w:t xml:space="preserve">aths activity once per week.  We offer weekly booster sessions for all Year 11 students and </w:t>
      </w:r>
      <w:r w:rsidR="007A02EC">
        <w:rPr>
          <w:rFonts w:cstheme="minorHAnsi"/>
          <w:sz w:val="24"/>
          <w:szCs w:val="24"/>
        </w:rPr>
        <w:t xml:space="preserve">lots of students take the opportunity to attend a </w:t>
      </w:r>
      <w:r w:rsidR="005B5319">
        <w:rPr>
          <w:rFonts w:cstheme="minorHAnsi"/>
          <w:sz w:val="24"/>
          <w:szCs w:val="24"/>
        </w:rPr>
        <w:t>M</w:t>
      </w:r>
      <w:r w:rsidR="007A02EC">
        <w:rPr>
          <w:rFonts w:cstheme="minorHAnsi"/>
          <w:sz w:val="24"/>
          <w:szCs w:val="24"/>
        </w:rPr>
        <w:t xml:space="preserve">aths </w:t>
      </w:r>
      <w:r w:rsidR="005B5319">
        <w:rPr>
          <w:rFonts w:cstheme="minorHAnsi"/>
          <w:sz w:val="24"/>
          <w:szCs w:val="24"/>
        </w:rPr>
        <w:t>C</w:t>
      </w:r>
      <w:r w:rsidR="007A02EC">
        <w:rPr>
          <w:rFonts w:cstheme="minorHAnsi"/>
          <w:sz w:val="24"/>
          <w:szCs w:val="24"/>
        </w:rPr>
        <w:t>lub, aimed at driving success and stimulating an interest in maths beyond the typical</w:t>
      </w:r>
      <w:r>
        <w:rPr>
          <w:rFonts w:cstheme="minorHAnsi"/>
          <w:sz w:val="24"/>
          <w:szCs w:val="24"/>
        </w:rPr>
        <w:t xml:space="preserve"> </w:t>
      </w:r>
      <w:r w:rsidR="007A02EC">
        <w:rPr>
          <w:rFonts w:cstheme="minorHAnsi"/>
          <w:sz w:val="24"/>
          <w:szCs w:val="24"/>
        </w:rPr>
        <w:t>classroom setting. Students</w:t>
      </w:r>
      <w:r>
        <w:rPr>
          <w:rFonts w:cstheme="minorHAnsi"/>
          <w:sz w:val="24"/>
          <w:szCs w:val="24"/>
        </w:rPr>
        <w:t xml:space="preserve"> are also supported by ‘</w:t>
      </w:r>
      <w:proofErr w:type="spellStart"/>
      <w:r>
        <w:rPr>
          <w:rFonts w:cstheme="minorHAnsi"/>
          <w:sz w:val="24"/>
          <w:szCs w:val="24"/>
        </w:rPr>
        <w:t>Sparx</w:t>
      </w:r>
      <w:proofErr w:type="spellEnd"/>
      <w:r>
        <w:rPr>
          <w:rFonts w:cstheme="minorHAnsi"/>
          <w:sz w:val="24"/>
          <w:szCs w:val="24"/>
        </w:rPr>
        <w:t xml:space="preserve"> Maths’</w:t>
      </w:r>
      <w:r w:rsidR="005B5319">
        <w:rPr>
          <w:rFonts w:cstheme="minorHAnsi"/>
          <w:sz w:val="24"/>
          <w:szCs w:val="24"/>
        </w:rPr>
        <w:t>,</w:t>
      </w:r>
      <w:r>
        <w:rPr>
          <w:rFonts w:cstheme="minorHAnsi"/>
          <w:sz w:val="24"/>
          <w:szCs w:val="24"/>
        </w:rPr>
        <w:t xml:space="preserve"> a platform used to consolidate learning outside of the classroom and further enhance the progress of all students.</w:t>
      </w:r>
    </w:p>
    <w:p w14:paraId="0C9D08DE" w14:textId="7F69DB7A" w:rsidR="00657C16" w:rsidRDefault="00657C16" w:rsidP="00657C16">
      <w:pPr>
        <w:spacing w:after="0" w:line="240" w:lineRule="auto"/>
        <w:rPr>
          <w:rFonts w:cstheme="minorHAnsi"/>
          <w:sz w:val="24"/>
          <w:szCs w:val="24"/>
        </w:rPr>
      </w:pPr>
    </w:p>
    <w:p w14:paraId="1B15C551" w14:textId="44F42A6C" w:rsidR="00657C16" w:rsidRPr="00657C16" w:rsidRDefault="00657C16" w:rsidP="00657C16">
      <w:pPr>
        <w:spacing w:after="0" w:line="240" w:lineRule="auto"/>
        <w:rPr>
          <w:rFonts w:cstheme="minorHAnsi"/>
          <w:sz w:val="24"/>
          <w:szCs w:val="24"/>
        </w:rPr>
      </w:pPr>
      <w:r>
        <w:rPr>
          <w:rFonts w:cstheme="minorHAnsi"/>
          <w:sz w:val="24"/>
          <w:szCs w:val="24"/>
        </w:rPr>
        <w:t>If you are an outstanding Maths specialist, with experience and proven impact at both KS3 and KS4, Mount St Mary’s Catholic High School would be pleased to hear from you.  Come and join our fantastic team</w:t>
      </w:r>
      <w:r w:rsidR="00CA2BE4">
        <w:rPr>
          <w:rFonts w:cstheme="minorHAnsi"/>
          <w:sz w:val="24"/>
          <w:szCs w:val="24"/>
        </w:rPr>
        <w:t xml:space="preserve"> and make a difference in our students’ lives.</w:t>
      </w:r>
    </w:p>
    <w:p w14:paraId="099A60D0" w14:textId="77777777" w:rsidR="006966C6" w:rsidRPr="00657C16" w:rsidRDefault="006966C6" w:rsidP="004C153E">
      <w:pPr>
        <w:spacing w:after="0" w:line="240" w:lineRule="auto"/>
        <w:jc w:val="both"/>
        <w:rPr>
          <w:rFonts w:eastAsia="Times New Roman" w:cstheme="minorHAnsi"/>
          <w:b/>
          <w:sz w:val="24"/>
          <w:szCs w:val="24"/>
          <w:lang w:eastAsia="en-GB"/>
        </w:rPr>
      </w:pPr>
    </w:p>
    <w:sectPr w:rsidR="006966C6" w:rsidRPr="00657C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E3B03"/>
    <w:multiLevelType w:val="hybridMultilevel"/>
    <w:tmpl w:val="1FD22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89B"/>
    <w:rsid w:val="0001163B"/>
    <w:rsid w:val="00017B47"/>
    <w:rsid w:val="0005461D"/>
    <w:rsid w:val="0006318D"/>
    <w:rsid w:val="00066CC7"/>
    <w:rsid w:val="000732CA"/>
    <w:rsid w:val="00091A44"/>
    <w:rsid w:val="000D7860"/>
    <w:rsid w:val="00121BBD"/>
    <w:rsid w:val="001613FD"/>
    <w:rsid w:val="001D589B"/>
    <w:rsid w:val="00247E42"/>
    <w:rsid w:val="00257B54"/>
    <w:rsid w:val="002A3FE0"/>
    <w:rsid w:val="002C1AF2"/>
    <w:rsid w:val="002C41D8"/>
    <w:rsid w:val="002D4266"/>
    <w:rsid w:val="003821E6"/>
    <w:rsid w:val="0038245D"/>
    <w:rsid w:val="003836C6"/>
    <w:rsid w:val="003B001C"/>
    <w:rsid w:val="003E5BF4"/>
    <w:rsid w:val="00416506"/>
    <w:rsid w:val="00423185"/>
    <w:rsid w:val="00443303"/>
    <w:rsid w:val="004C153E"/>
    <w:rsid w:val="00515C68"/>
    <w:rsid w:val="005605F2"/>
    <w:rsid w:val="005628E3"/>
    <w:rsid w:val="005777AD"/>
    <w:rsid w:val="00595CA7"/>
    <w:rsid w:val="005B5319"/>
    <w:rsid w:val="00617E6C"/>
    <w:rsid w:val="00657C16"/>
    <w:rsid w:val="00693A5E"/>
    <w:rsid w:val="006966C6"/>
    <w:rsid w:val="006C56D3"/>
    <w:rsid w:val="006D3A14"/>
    <w:rsid w:val="0070052A"/>
    <w:rsid w:val="0071166D"/>
    <w:rsid w:val="00714D91"/>
    <w:rsid w:val="00742F79"/>
    <w:rsid w:val="00746F0C"/>
    <w:rsid w:val="007976E0"/>
    <w:rsid w:val="007A02EC"/>
    <w:rsid w:val="0080645E"/>
    <w:rsid w:val="008401BE"/>
    <w:rsid w:val="00883AD1"/>
    <w:rsid w:val="008D04E5"/>
    <w:rsid w:val="008F2663"/>
    <w:rsid w:val="00941AB3"/>
    <w:rsid w:val="0097737D"/>
    <w:rsid w:val="009B2E21"/>
    <w:rsid w:val="00A1140E"/>
    <w:rsid w:val="00A1286E"/>
    <w:rsid w:val="00A1593C"/>
    <w:rsid w:val="00A20556"/>
    <w:rsid w:val="00A564FE"/>
    <w:rsid w:val="00AA789C"/>
    <w:rsid w:val="00AB7359"/>
    <w:rsid w:val="00AD0EBD"/>
    <w:rsid w:val="00B21F9B"/>
    <w:rsid w:val="00B428D9"/>
    <w:rsid w:val="00B939EA"/>
    <w:rsid w:val="00CA2BE4"/>
    <w:rsid w:val="00CD3371"/>
    <w:rsid w:val="00CE02D4"/>
    <w:rsid w:val="00CF21C7"/>
    <w:rsid w:val="00D320EE"/>
    <w:rsid w:val="00D9072D"/>
    <w:rsid w:val="00DC2453"/>
    <w:rsid w:val="00DD0101"/>
    <w:rsid w:val="00DE5218"/>
    <w:rsid w:val="00E045E1"/>
    <w:rsid w:val="00E15709"/>
    <w:rsid w:val="00E66E2F"/>
    <w:rsid w:val="00E830E2"/>
    <w:rsid w:val="00E92CE0"/>
    <w:rsid w:val="00ED2688"/>
    <w:rsid w:val="00ED5A09"/>
    <w:rsid w:val="00F50835"/>
    <w:rsid w:val="00FA7F65"/>
    <w:rsid w:val="00FE4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93C28"/>
  <w15:docId w15:val="{EA4B7671-845B-441D-97DD-3CE1CEC1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991020">
      <w:bodyDiv w:val="1"/>
      <w:marLeft w:val="0"/>
      <w:marRight w:val="0"/>
      <w:marTop w:val="0"/>
      <w:marBottom w:val="0"/>
      <w:divBdr>
        <w:top w:val="none" w:sz="0" w:space="0" w:color="auto"/>
        <w:left w:val="none" w:sz="0" w:space="0" w:color="auto"/>
        <w:bottom w:val="none" w:sz="0" w:space="0" w:color="auto"/>
        <w:right w:val="none" w:sz="0" w:space="0" w:color="auto"/>
      </w:divBdr>
      <w:divsChild>
        <w:div w:id="1520120494">
          <w:marLeft w:val="0"/>
          <w:marRight w:val="0"/>
          <w:marTop w:val="0"/>
          <w:marBottom w:val="0"/>
          <w:divBdr>
            <w:top w:val="none" w:sz="0" w:space="0" w:color="auto"/>
            <w:left w:val="none" w:sz="0" w:space="0" w:color="auto"/>
            <w:bottom w:val="none" w:sz="0" w:space="0" w:color="auto"/>
            <w:right w:val="none" w:sz="0" w:space="0" w:color="auto"/>
          </w:divBdr>
          <w:divsChild>
            <w:div w:id="196569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26f7e1e-4071-477b-ab6a-8c632c975a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E08025B2DCD04D936B46A23B1A9A6B" ma:contentTypeVersion="17" ma:contentTypeDescription="Create a new document." ma:contentTypeScope="" ma:versionID="43f8842c516fb221058d10af1cac4d63">
  <xsd:schema xmlns:xsd="http://www.w3.org/2001/XMLSchema" xmlns:xs="http://www.w3.org/2001/XMLSchema" xmlns:p="http://schemas.microsoft.com/office/2006/metadata/properties" xmlns:ns3="426f7e1e-4071-477b-ab6a-8c632c975a93" xmlns:ns4="ee790b45-e3a6-4eea-bf39-5fc3599d79bf" targetNamespace="http://schemas.microsoft.com/office/2006/metadata/properties" ma:root="true" ma:fieldsID="a5ac7bb568c841a8982ad40e09b73a20" ns3:_="" ns4:_="">
    <xsd:import namespace="426f7e1e-4071-477b-ab6a-8c632c975a93"/>
    <xsd:import namespace="ee790b45-e3a6-4eea-bf39-5fc3599d79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GenerationTime" minOccurs="0"/>
                <xsd:element ref="ns3:MediaServiceEventHashCode" minOccurs="0"/>
                <xsd:element ref="ns3:MediaLengthInSeconds" minOccurs="0"/>
                <xsd:element ref="ns3:MediaServiceDateTaken" minOccurs="0"/>
                <xsd:element ref="ns3:MediaServiceSystemTags" minOccurs="0"/>
                <xsd:element ref="ns3:MediaServiceOCR" minOccurs="0"/>
                <xsd:element ref="ns3:MediaServiceLocation"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f7e1e-4071-477b-ab6a-8c632c975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90b45-e3a6-4eea-bf39-5fc3599d79b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1011C-8897-4E63-870B-85AEE131CC15}">
  <ds:schemaRefs>
    <ds:schemaRef ds:uri="http://schemas.microsoft.com/sharepoint/v3/contenttype/forms"/>
  </ds:schemaRefs>
</ds:datastoreItem>
</file>

<file path=customXml/itemProps2.xml><?xml version="1.0" encoding="utf-8"?>
<ds:datastoreItem xmlns:ds="http://schemas.openxmlformats.org/officeDocument/2006/customXml" ds:itemID="{6B91B9C9-141A-4A4B-8BE3-FE47A97993AB}">
  <ds:schemaRefs>
    <ds:schemaRef ds:uri="http://schemas.microsoft.com/office/infopath/2007/PartnerControls"/>
    <ds:schemaRef ds:uri="http://www.w3.org/XML/1998/namespace"/>
    <ds:schemaRef ds:uri="http://purl.org/dc/elements/1.1/"/>
    <ds:schemaRef ds:uri="http://schemas.openxmlformats.org/package/2006/metadata/core-properties"/>
    <ds:schemaRef ds:uri="ee790b45-e3a6-4eea-bf39-5fc3599d79bf"/>
    <ds:schemaRef ds:uri="http://purl.org/dc/dcmitype/"/>
    <ds:schemaRef ds:uri="http://schemas.microsoft.com/office/2006/documentManagement/types"/>
    <ds:schemaRef ds:uri="426f7e1e-4071-477b-ab6a-8c632c975a93"/>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A1A09AF2-B87C-4D33-84AE-3B44E35D1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f7e1e-4071-477b-ab6a-8c632c975a93"/>
    <ds:schemaRef ds:uri="ee790b45-e3a6-4eea-bf39-5fc3599d7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Mount St Mary's Catholic High School</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Stubbs</dc:creator>
  <cp:lastModifiedBy>A Stubbs</cp:lastModifiedBy>
  <cp:revision>4</cp:revision>
  <cp:lastPrinted>2024-12-03T08:58:00Z</cp:lastPrinted>
  <dcterms:created xsi:type="dcterms:W3CDTF">2024-12-03T08:58:00Z</dcterms:created>
  <dcterms:modified xsi:type="dcterms:W3CDTF">2024-12-03T09:04:00Z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0x010100B4E08025B2DCD04D936B46A23B1A9A6B</vt:lpwstr>
  </property>
</Properties>
</file>