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B23DB" w14:textId="77777777" w:rsidR="00C47418" w:rsidRPr="00525463" w:rsidRDefault="0024268B" w:rsidP="00C47418">
      <w:pPr>
        <w:rPr>
          <w:rFonts w:cs="Arial"/>
          <w:b/>
          <w:sz w:val="56"/>
          <w:szCs w:val="56"/>
        </w:rPr>
      </w:pPr>
      <w:r w:rsidRPr="00525463">
        <w:rPr>
          <w:rFonts w:cs="Arial"/>
          <w:noProof/>
          <w:lang w:eastAsia="en-GB"/>
        </w:rPr>
        <w:drawing>
          <wp:anchor distT="0" distB="0" distL="114300" distR="114300" simplePos="0" relativeHeight="251659264" behindDoc="0" locked="0" layoutInCell="1" allowOverlap="1" wp14:anchorId="60E83335" wp14:editId="5684A39F">
            <wp:simplePos x="0" y="0"/>
            <wp:positionH relativeFrom="margin">
              <wp:posOffset>5493208</wp:posOffset>
            </wp:positionH>
            <wp:positionV relativeFrom="paragraph">
              <wp:posOffset>-249555</wp:posOffset>
            </wp:positionV>
            <wp:extent cx="718362" cy="1133475"/>
            <wp:effectExtent l="0" t="0" r="571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720342" cy="11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7418" w:rsidRPr="00525463">
        <w:rPr>
          <w:rFonts w:cs="Arial"/>
          <w:b/>
          <w:sz w:val="56"/>
          <w:szCs w:val="56"/>
        </w:rPr>
        <w:t>Great Torrington School</w:t>
      </w:r>
    </w:p>
    <w:p w14:paraId="73CB5BA7" w14:textId="77777777" w:rsidR="00A142B3" w:rsidRPr="00525463" w:rsidRDefault="00A142B3" w:rsidP="0026264F">
      <w:pPr>
        <w:rPr>
          <w:rFonts w:cs="Arial"/>
          <w:b/>
          <w:sz w:val="22"/>
          <w:szCs w:val="22"/>
        </w:rPr>
      </w:pPr>
    </w:p>
    <w:p w14:paraId="5B88005D" w14:textId="77777777" w:rsidR="0026264F" w:rsidRPr="00525463" w:rsidRDefault="0026264F" w:rsidP="0026264F">
      <w:pPr>
        <w:rPr>
          <w:rFonts w:cs="Arial"/>
          <w:b/>
          <w:sz w:val="22"/>
          <w:szCs w:val="22"/>
        </w:rPr>
      </w:pPr>
    </w:p>
    <w:p w14:paraId="3F338628" w14:textId="77777777" w:rsidR="001E78E1" w:rsidRPr="00525463" w:rsidRDefault="001E78E1" w:rsidP="0026264F">
      <w:pPr>
        <w:rPr>
          <w:rFonts w:cs="Arial"/>
          <w:b/>
          <w:sz w:val="22"/>
          <w:szCs w:val="22"/>
        </w:rPr>
      </w:pPr>
    </w:p>
    <w:p w14:paraId="7498A2C4" w14:textId="0CF24FBF" w:rsidR="001E78E1" w:rsidRPr="00233E38" w:rsidRDefault="00105DCD" w:rsidP="00DD5E3E">
      <w:pPr>
        <w:ind w:left="1440" w:hanging="1440"/>
        <w:rPr>
          <w:rFonts w:cs="Arial"/>
          <w:b/>
        </w:rPr>
      </w:pPr>
      <w:r w:rsidRPr="00233E38">
        <w:rPr>
          <w:rFonts w:cs="Arial"/>
          <w:b/>
        </w:rPr>
        <w:t xml:space="preserve">Post:    </w:t>
      </w:r>
      <w:r w:rsidR="0026264F" w:rsidRPr="00233E38">
        <w:rPr>
          <w:rFonts w:cs="Arial"/>
          <w:b/>
        </w:rPr>
        <w:tab/>
      </w:r>
      <w:r w:rsidR="00525AAD" w:rsidRPr="00233E38">
        <w:rPr>
          <w:rFonts w:cs="Arial"/>
          <w:b/>
        </w:rPr>
        <w:tab/>
      </w:r>
      <w:r w:rsidR="00AC5B09" w:rsidRPr="00233E38">
        <w:rPr>
          <w:rFonts w:cs="Arial"/>
        </w:rPr>
        <w:t>Teacher of Mathematics</w:t>
      </w:r>
      <w:r w:rsidR="00DD5E3E" w:rsidRPr="00233E38">
        <w:rPr>
          <w:rFonts w:cs="Arial"/>
        </w:rPr>
        <w:t xml:space="preserve"> </w:t>
      </w:r>
    </w:p>
    <w:p w14:paraId="3743A558" w14:textId="77777777" w:rsidR="00C47418" w:rsidRPr="00233E38" w:rsidRDefault="00C47418" w:rsidP="00C47418">
      <w:pPr>
        <w:rPr>
          <w:rFonts w:cs="Arial"/>
          <w:b/>
        </w:rPr>
      </w:pPr>
    </w:p>
    <w:p w14:paraId="392AF6C3" w14:textId="46EA02DD" w:rsidR="00A142B3" w:rsidRPr="00233E38" w:rsidRDefault="00C47418" w:rsidP="00C47418">
      <w:pPr>
        <w:rPr>
          <w:rFonts w:cs="Arial"/>
          <w:b/>
        </w:rPr>
      </w:pPr>
      <w:r w:rsidRPr="00233E38">
        <w:rPr>
          <w:rFonts w:cs="Arial"/>
          <w:b/>
        </w:rPr>
        <w:t>Salary:</w:t>
      </w:r>
      <w:r w:rsidR="003E74C5" w:rsidRPr="00233E38">
        <w:rPr>
          <w:rFonts w:cs="Arial"/>
          <w:b/>
        </w:rPr>
        <w:tab/>
      </w:r>
      <w:r w:rsidR="00525AAD" w:rsidRPr="00233E38">
        <w:rPr>
          <w:rFonts w:cs="Arial"/>
          <w:b/>
        </w:rPr>
        <w:tab/>
      </w:r>
      <w:r w:rsidR="00AC5B09" w:rsidRPr="00233E38">
        <w:rPr>
          <w:rFonts w:cs="Arial"/>
          <w:lang w:val="en-US"/>
        </w:rPr>
        <w:t>Teacher Pay Scale MPS/UPS</w:t>
      </w:r>
    </w:p>
    <w:p w14:paraId="40496FDB" w14:textId="77777777" w:rsidR="00C47418" w:rsidRPr="00233E38" w:rsidRDefault="00C47418" w:rsidP="00C47418">
      <w:pPr>
        <w:rPr>
          <w:rFonts w:cs="Arial"/>
          <w:b/>
        </w:rPr>
      </w:pPr>
    </w:p>
    <w:p w14:paraId="1C760DB2" w14:textId="5319BE72" w:rsidR="00E406B1" w:rsidRPr="00233E38" w:rsidRDefault="00525AAD" w:rsidP="00B738AF">
      <w:pPr>
        <w:jc w:val="both"/>
        <w:rPr>
          <w:rFonts w:cs="Arial"/>
        </w:rPr>
      </w:pPr>
      <w:r w:rsidRPr="00233E38">
        <w:rPr>
          <w:rFonts w:cs="Arial"/>
          <w:b/>
          <w:bCs/>
        </w:rPr>
        <w:t>Responsible to:</w:t>
      </w:r>
      <w:r w:rsidRPr="00233E38">
        <w:rPr>
          <w:rFonts w:cs="Arial"/>
          <w:b/>
          <w:bCs/>
        </w:rPr>
        <w:tab/>
      </w:r>
      <w:r w:rsidRPr="00233E38">
        <w:rPr>
          <w:rFonts w:cs="Arial"/>
        </w:rPr>
        <w:t>Subject Lead</w:t>
      </w:r>
    </w:p>
    <w:p w14:paraId="6C002CD9" w14:textId="77777777" w:rsidR="00525AAD" w:rsidRPr="00233E38" w:rsidRDefault="00525AAD" w:rsidP="00B738AF">
      <w:pPr>
        <w:jc w:val="both"/>
        <w:rPr>
          <w:rFonts w:cs="Arial"/>
        </w:rPr>
      </w:pPr>
    </w:p>
    <w:p w14:paraId="7A64A580" w14:textId="6A87753A" w:rsidR="00525AAD" w:rsidRPr="00233E38" w:rsidRDefault="00525AAD" w:rsidP="00B738AF">
      <w:pPr>
        <w:jc w:val="both"/>
        <w:rPr>
          <w:rFonts w:cs="Arial"/>
        </w:rPr>
      </w:pPr>
      <w:r w:rsidRPr="00233E38">
        <w:rPr>
          <w:rFonts w:cs="Arial"/>
          <w:b/>
          <w:bCs/>
        </w:rPr>
        <w:t>TLR:</w:t>
      </w:r>
      <w:r w:rsidRPr="00233E38">
        <w:rPr>
          <w:rFonts w:cs="Arial"/>
          <w:b/>
          <w:bCs/>
        </w:rPr>
        <w:tab/>
      </w:r>
      <w:r w:rsidRPr="00233E38">
        <w:rPr>
          <w:rFonts w:cs="Arial"/>
          <w:b/>
          <w:bCs/>
        </w:rPr>
        <w:tab/>
      </w:r>
      <w:r w:rsidRPr="00233E38">
        <w:rPr>
          <w:rFonts w:cs="Arial"/>
          <w:b/>
          <w:bCs/>
        </w:rPr>
        <w:tab/>
      </w:r>
      <w:r w:rsidRPr="00233E38">
        <w:rPr>
          <w:rFonts w:cs="Arial"/>
        </w:rPr>
        <w:t>None</w:t>
      </w:r>
    </w:p>
    <w:p w14:paraId="1981EA0C" w14:textId="77777777" w:rsidR="00525AAD" w:rsidRPr="00233E38" w:rsidRDefault="00525AAD" w:rsidP="00B738AF">
      <w:pPr>
        <w:jc w:val="both"/>
        <w:rPr>
          <w:rFonts w:cs="Arial"/>
        </w:rPr>
      </w:pPr>
    </w:p>
    <w:p w14:paraId="1D66DC68" w14:textId="45DCD8D2" w:rsidR="00525AAD" w:rsidRPr="00233E38" w:rsidRDefault="00525AAD" w:rsidP="00B738AF">
      <w:pPr>
        <w:jc w:val="both"/>
        <w:rPr>
          <w:rFonts w:cs="Arial"/>
        </w:rPr>
      </w:pPr>
      <w:r w:rsidRPr="00233E38">
        <w:rPr>
          <w:rFonts w:cs="Arial"/>
        </w:rPr>
        <w:t>The post holder must meet and where they are on the UPS exceed the Teacher Standards.</w:t>
      </w:r>
    </w:p>
    <w:p w14:paraId="77F82E1E" w14:textId="77777777" w:rsidR="00E406B1" w:rsidRPr="00525463" w:rsidRDefault="00E406B1" w:rsidP="00B738AF">
      <w:pPr>
        <w:jc w:val="both"/>
        <w:rPr>
          <w:rFonts w:cs="Arial"/>
          <w:sz w:val="22"/>
          <w:szCs w:val="22"/>
        </w:rPr>
      </w:pPr>
    </w:p>
    <w:p w14:paraId="27BCD42D" w14:textId="77777777" w:rsidR="00525463" w:rsidRPr="00525463" w:rsidRDefault="00525463" w:rsidP="00525463">
      <w:pPr>
        <w:jc w:val="both"/>
        <w:rPr>
          <w:rFonts w:eastAsia="Calibri" w:cs="Arial"/>
          <w:b/>
          <w:szCs w:val="20"/>
        </w:rPr>
      </w:pPr>
      <w:r w:rsidRPr="00525463">
        <w:rPr>
          <w:rFonts w:eastAsia="Calibri" w:cs="Arial"/>
          <w:b/>
          <w:szCs w:val="20"/>
        </w:rPr>
        <w:t>Main Responsibilities</w:t>
      </w:r>
    </w:p>
    <w:p w14:paraId="12249286" w14:textId="77777777" w:rsidR="00525463" w:rsidRPr="00525463" w:rsidRDefault="00525463" w:rsidP="00525463">
      <w:pPr>
        <w:jc w:val="both"/>
        <w:rPr>
          <w:rFonts w:eastAsia="Calibri" w:cs="Arial"/>
          <w:szCs w:val="20"/>
        </w:rPr>
      </w:pPr>
      <w:r w:rsidRPr="00525463">
        <w:rPr>
          <w:rFonts w:eastAsia="Calibri" w:cs="Arial"/>
          <w:szCs w:val="20"/>
        </w:rPr>
        <w:t>The post holder will take responsibility for the teaching of Math within the school, providing high quality education and outcomes for all their pupils.</w:t>
      </w:r>
    </w:p>
    <w:p w14:paraId="2015DFCB" w14:textId="77777777" w:rsidR="00525463" w:rsidRPr="00525463" w:rsidRDefault="00525463" w:rsidP="00525463">
      <w:pPr>
        <w:jc w:val="both"/>
        <w:rPr>
          <w:rFonts w:eastAsia="Calibri" w:cs="Arial"/>
          <w:szCs w:val="20"/>
        </w:rPr>
      </w:pPr>
    </w:p>
    <w:p w14:paraId="023742AB" w14:textId="77777777" w:rsidR="00525463" w:rsidRPr="00525463" w:rsidRDefault="00525463" w:rsidP="00525463">
      <w:pPr>
        <w:jc w:val="both"/>
        <w:rPr>
          <w:rFonts w:eastAsia="Calibri" w:cs="Arial"/>
          <w:b/>
          <w:szCs w:val="20"/>
        </w:rPr>
      </w:pPr>
      <w:r w:rsidRPr="00525463">
        <w:rPr>
          <w:rFonts w:eastAsia="Calibri" w:cs="Arial"/>
          <w:b/>
          <w:szCs w:val="20"/>
        </w:rPr>
        <w:t>Ethos and Values</w:t>
      </w:r>
    </w:p>
    <w:p w14:paraId="1D055E62" w14:textId="77777777" w:rsidR="00525463" w:rsidRPr="00525463" w:rsidRDefault="00525463" w:rsidP="00525463">
      <w:pPr>
        <w:numPr>
          <w:ilvl w:val="0"/>
          <w:numId w:val="39"/>
        </w:numPr>
        <w:ind w:left="360"/>
        <w:contextualSpacing/>
        <w:jc w:val="both"/>
        <w:rPr>
          <w:rFonts w:cs="Arial"/>
          <w:szCs w:val="20"/>
        </w:rPr>
      </w:pPr>
      <w:r w:rsidRPr="00525463">
        <w:rPr>
          <w:rFonts w:cs="Arial"/>
          <w:szCs w:val="20"/>
        </w:rPr>
        <w:t>To act as an ambassador in promoting and celebrating the work and achievements of GTS.</w:t>
      </w:r>
    </w:p>
    <w:p w14:paraId="72029B49" w14:textId="77777777" w:rsidR="00525463" w:rsidRPr="00525463" w:rsidRDefault="00525463" w:rsidP="00525463">
      <w:pPr>
        <w:numPr>
          <w:ilvl w:val="0"/>
          <w:numId w:val="39"/>
        </w:numPr>
        <w:ind w:left="360"/>
        <w:contextualSpacing/>
        <w:jc w:val="both"/>
        <w:rPr>
          <w:rFonts w:cs="Arial"/>
          <w:szCs w:val="20"/>
        </w:rPr>
      </w:pPr>
      <w:r w:rsidRPr="00525463">
        <w:rPr>
          <w:rFonts w:cs="Arial"/>
          <w:szCs w:val="20"/>
        </w:rPr>
        <w:t xml:space="preserve">To work within the Vision, Values and Mission Statement of GTS </w:t>
      </w:r>
    </w:p>
    <w:p w14:paraId="690C2D83" w14:textId="77777777" w:rsidR="00525463" w:rsidRPr="00525463" w:rsidRDefault="00525463" w:rsidP="00525463">
      <w:pPr>
        <w:numPr>
          <w:ilvl w:val="0"/>
          <w:numId w:val="39"/>
        </w:numPr>
        <w:ind w:left="360"/>
        <w:contextualSpacing/>
        <w:jc w:val="both"/>
        <w:rPr>
          <w:rFonts w:cs="Arial"/>
          <w:szCs w:val="20"/>
        </w:rPr>
      </w:pPr>
      <w:r w:rsidRPr="00525463">
        <w:rPr>
          <w:rFonts w:cs="Arial"/>
          <w:szCs w:val="20"/>
        </w:rPr>
        <w:t>To demonstrate high expectations of pupils and a commitment to the 'learning school' and persistently striving for continuous improvement.</w:t>
      </w:r>
    </w:p>
    <w:p w14:paraId="133AED4F" w14:textId="77777777" w:rsidR="00525463" w:rsidRPr="00525463" w:rsidRDefault="00525463" w:rsidP="00525463">
      <w:pPr>
        <w:numPr>
          <w:ilvl w:val="0"/>
          <w:numId w:val="39"/>
        </w:numPr>
        <w:ind w:left="360"/>
        <w:contextualSpacing/>
        <w:jc w:val="both"/>
        <w:rPr>
          <w:rFonts w:cs="Arial"/>
          <w:szCs w:val="20"/>
        </w:rPr>
      </w:pPr>
      <w:r w:rsidRPr="00525463">
        <w:rPr>
          <w:rFonts w:cs="Arial"/>
          <w:szCs w:val="20"/>
        </w:rPr>
        <w:t>To model and promote the GTS values of:  Respect, Relationships, Responsibility, Resilience, Health and Opportunity.</w:t>
      </w:r>
    </w:p>
    <w:p w14:paraId="56AEA6B2" w14:textId="77777777" w:rsidR="00525463" w:rsidRPr="00525463" w:rsidRDefault="00525463" w:rsidP="00525463">
      <w:pPr>
        <w:jc w:val="both"/>
        <w:rPr>
          <w:rFonts w:eastAsia="Calibri" w:cs="Arial"/>
          <w:sz w:val="20"/>
          <w:szCs w:val="20"/>
        </w:rPr>
      </w:pPr>
    </w:p>
    <w:p w14:paraId="053DE0F2" w14:textId="77777777" w:rsidR="00525463" w:rsidRPr="00525463" w:rsidRDefault="00525463" w:rsidP="00525463">
      <w:pPr>
        <w:jc w:val="both"/>
        <w:rPr>
          <w:rFonts w:eastAsia="Calibri" w:cs="Arial"/>
          <w:b/>
          <w:szCs w:val="20"/>
        </w:rPr>
      </w:pPr>
      <w:r w:rsidRPr="00525463">
        <w:rPr>
          <w:rFonts w:eastAsia="Calibri" w:cs="Arial"/>
          <w:b/>
          <w:szCs w:val="20"/>
        </w:rPr>
        <w:t>Specific Responsibilities</w:t>
      </w:r>
    </w:p>
    <w:p w14:paraId="31EB5511" w14:textId="77777777" w:rsidR="00525463" w:rsidRPr="00525463" w:rsidRDefault="00525463" w:rsidP="00525463">
      <w:pPr>
        <w:jc w:val="both"/>
        <w:rPr>
          <w:rFonts w:cs="Arial"/>
          <w:u w:val="single"/>
        </w:rPr>
      </w:pPr>
      <w:r w:rsidRPr="00525463">
        <w:rPr>
          <w:rFonts w:cs="Arial"/>
          <w:u w:val="single"/>
        </w:rPr>
        <w:t>Teaching &amp; Learning</w:t>
      </w:r>
    </w:p>
    <w:p w14:paraId="2C2B4D03" w14:textId="77777777" w:rsidR="00525463" w:rsidRPr="00525463" w:rsidRDefault="00525463" w:rsidP="00525463">
      <w:pPr>
        <w:numPr>
          <w:ilvl w:val="0"/>
          <w:numId w:val="40"/>
        </w:numPr>
        <w:jc w:val="both"/>
        <w:rPr>
          <w:rFonts w:cs="Arial"/>
        </w:rPr>
      </w:pPr>
      <w:r w:rsidRPr="00525463">
        <w:rPr>
          <w:rFonts w:cs="Arial"/>
        </w:rPr>
        <w:t>Delivers consistently good or better lessons.</w:t>
      </w:r>
    </w:p>
    <w:p w14:paraId="14362BC8" w14:textId="77777777" w:rsidR="00525463" w:rsidRPr="00525463" w:rsidRDefault="00525463" w:rsidP="00525463">
      <w:pPr>
        <w:numPr>
          <w:ilvl w:val="0"/>
          <w:numId w:val="40"/>
        </w:numPr>
        <w:jc w:val="both"/>
        <w:rPr>
          <w:rFonts w:cs="Arial"/>
        </w:rPr>
      </w:pPr>
      <w:r w:rsidRPr="00525463">
        <w:rPr>
          <w:rFonts w:cs="Arial"/>
        </w:rPr>
        <w:t>Contributes to the ongoing development of the curriculum and pedagogy, in order to ensure that all pupils make rapid sustained progress in Math.</w:t>
      </w:r>
    </w:p>
    <w:p w14:paraId="7D3A5A44" w14:textId="77777777" w:rsidR="00525463" w:rsidRPr="00525463" w:rsidRDefault="00525463" w:rsidP="00525463">
      <w:pPr>
        <w:numPr>
          <w:ilvl w:val="0"/>
          <w:numId w:val="40"/>
        </w:numPr>
        <w:jc w:val="both"/>
        <w:rPr>
          <w:rFonts w:cs="Arial"/>
        </w:rPr>
      </w:pPr>
      <w:r w:rsidRPr="00525463">
        <w:rPr>
          <w:rFonts w:cs="Arial"/>
        </w:rPr>
        <w:t>Has a thorough understanding of the National Curriculum at KS2, 3 and 4 and the implications for our learners and the curriculum that is followed.</w:t>
      </w:r>
    </w:p>
    <w:p w14:paraId="42A5CEE6" w14:textId="77777777" w:rsidR="00525463" w:rsidRPr="00525463" w:rsidRDefault="00525463" w:rsidP="00525463">
      <w:pPr>
        <w:jc w:val="both"/>
        <w:rPr>
          <w:rFonts w:cs="Arial"/>
        </w:rPr>
      </w:pPr>
    </w:p>
    <w:p w14:paraId="6DFF327B" w14:textId="77777777" w:rsidR="00525463" w:rsidRPr="00525463" w:rsidRDefault="00525463" w:rsidP="00525463">
      <w:pPr>
        <w:jc w:val="both"/>
        <w:rPr>
          <w:rFonts w:cs="Arial"/>
          <w:u w:val="single"/>
        </w:rPr>
      </w:pPr>
      <w:r w:rsidRPr="00525463">
        <w:rPr>
          <w:rFonts w:cs="Arial"/>
          <w:u w:val="single"/>
        </w:rPr>
        <w:t>Reporting, Assessment and Examination</w:t>
      </w:r>
    </w:p>
    <w:p w14:paraId="72408C38" w14:textId="77777777" w:rsidR="00525463" w:rsidRPr="00525463" w:rsidRDefault="00525463" w:rsidP="00525463">
      <w:pPr>
        <w:numPr>
          <w:ilvl w:val="0"/>
          <w:numId w:val="41"/>
        </w:numPr>
        <w:jc w:val="both"/>
        <w:rPr>
          <w:rFonts w:cs="Arial"/>
        </w:rPr>
      </w:pPr>
      <w:r w:rsidRPr="00525463">
        <w:rPr>
          <w:rFonts w:cs="Arial"/>
        </w:rPr>
        <w:t>Analyses data, with the support of the Subject Lead, and uses it to inform decisions and planning.</w:t>
      </w:r>
    </w:p>
    <w:p w14:paraId="31504425" w14:textId="77777777" w:rsidR="00525463" w:rsidRPr="00525463" w:rsidRDefault="00525463" w:rsidP="00525463">
      <w:pPr>
        <w:numPr>
          <w:ilvl w:val="0"/>
          <w:numId w:val="41"/>
        </w:numPr>
        <w:jc w:val="both"/>
        <w:rPr>
          <w:rFonts w:cs="Arial"/>
        </w:rPr>
      </w:pPr>
      <w:r w:rsidRPr="00525463">
        <w:rPr>
          <w:rFonts w:cs="Arial"/>
        </w:rPr>
        <w:t>Keeps abreast of, and understands, subject examinations at KS4 and their implications with respect to whole school performance measures.</w:t>
      </w:r>
    </w:p>
    <w:p w14:paraId="6F530665" w14:textId="77777777" w:rsidR="00525463" w:rsidRPr="00525463" w:rsidRDefault="00525463" w:rsidP="00525463">
      <w:pPr>
        <w:numPr>
          <w:ilvl w:val="0"/>
          <w:numId w:val="41"/>
        </w:numPr>
        <w:jc w:val="both"/>
        <w:rPr>
          <w:rFonts w:cs="Arial"/>
        </w:rPr>
      </w:pPr>
      <w:r w:rsidRPr="00525463">
        <w:rPr>
          <w:rFonts w:cs="Arial"/>
        </w:rPr>
        <w:t>Keeps up to date with changes to exam specifications and the impact on the curriculum offered to our learners.</w:t>
      </w:r>
    </w:p>
    <w:p w14:paraId="5F29516B" w14:textId="77777777" w:rsidR="00525463" w:rsidRPr="00525463" w:rsidRDefault="00525463" w:rsidP="00525463">
      <w:pPr>
        <w:numPr>
          <w:ilvl w:val="0"/>
          <w:numId w:val="41"/>
        </w:numPr>
        <w:jc w:val="both"/>
        <w:rPr>
          <w:rFonts w:cs="Arial"/>
        </w:rPr>
      </w:pPr>
      <w:r w:rsidRPr="00525463">
        <w:rPr>
          <w:rFonts w:cs="Arial"/>
        </w:rPr>
        <w:t>With the support of the Subject Lead, ensures that data collected on pupils is accurate and thereby informs pupils and parents of progress and informs where support and intervention is needed.</w:t>
      </w:r>
    </w:p>
    <w:p w14:paraId="4F25521B" w14:textId="77777777" w:rsidR="00525463" w:rsidRPr="00525463" w:rsidRDefault="00525463" w:rsidP="00525463">
      <w:pPr>
        <w:numPr>
          <w:ilvl w:val="0"/>
          <w:numId w:val="41"/>
        </w:numPr>
        <w:jc w:val="both"/>
        <w:rPr>
          <w:rFonts w:cs="Arial"/>
        </w:rPr>
      </w:pPr>
      <w:r w:rsidRPr="00525463">
        <w:rPr>
          <w:rFonts w:cs="Arial"/>
        </w:rPr>
        <w:t>Puts in place, with the support of the Subject Lead, timely, specific, and targeted intervention sessions which result in a positive impact for those pupils.</w:t>
      </w:r>
    </w:p>
    <w:p w14:paraId="65CBC6A6" w14:textId="77777777" w:rsidR="00525463" w:rsidRPr="00525463" w:rsidRDefault="00525463" w:rsidP="00525463">
      <w:pPr>
        <w:jc w:val="both"/>
        <w:rPr>
          <w:rFonts w:cs="Arial"/>
        </w:rPr>
      </w:pPr>
    </w:p>
    <w:p w14:paraId="5590BD46" w14:textId="77777777" w:rsidR="00525463" w:rsidRPr="00525463" w:rsidRDefault="00525463" w:rsidP="00525463">
      <w:pPr>
        <w:jc w:val="both"/>
        <w:rPr>
          <w:rFonts w:cs="Arial"/>
          <w:u w:val="single"/>
        </w:rPr>
      </w:pPr>
      <w:r w:rsidRPr="00525463">
        <w:rPr>
          <w:rFonts w:cs="Arial"/>
          <w:u w:val="single"/>
        </w:rPr>
        <w:t>Public Relations and Community</w:t>
      </w:r>
    </w:p>
    <w:p w14:paraId="2CBA00A5" w14:textId="77777777" w:rsidR="00525463" w:rsidRPr="00525463" w:rsidRDefault="00525463" w:rsidP="00525463">
      <w:pPr>
        <w:numPr>
          <w:ilvl w:val="0"/>
          <w:numId w:val="42"/>
        </w:numPr>
        <w:jc w:val="both"/>
        <w:rPr>
          <w:rFonts w:cs="Arial"/>
        </w:rPr>
      </w:pPr>
      <w:r w:rsidRPr="00525463">
        <w:rPr>
          <w:rFonts w:cs="Arial"/>
        </w:rPr>
        <w:t>Celebrate and promote the achievements of pupils in Math both internally and externally.</w:t>
      </w:r>
    </w:p>
    <w:p w14:paraId="76B78817" w14:textId="77777777" w:rsidR="00525463" w:rsidRPr="00525463" w:rsidRDefault="00525463" w:rsidP="00525463">
      <w:pPr>
        <w:numPr>
          <w:ilvl w:val="0"/>
          <w:numId w:val="42"/>
        </w:numPr>
        <w:jc w:val="both"/>
        <w:rPr>
          <w:rFonts w:cs="Arial"/>
        </w:rPr>
      </w:pPr>
      <w:r w:rsidRPr="00525463">
        <w:rPr>
          <w:rFonts w:cs="Arial"/>
        </w:rPr>
        <w:t>Promotes the work of the team and pupils during the whole school PR events such as Open Days, prospective parent tours, Option Evenings etc.</w:t>
      </w:r>
    </w:p>
    <w:p w14:paraId="79ECC580" w14:textId="77777777" w:rsidR="00525463" w:rsidRPr="00525463" w:rsidRDefault="00525463" w:rsidP="00525463">
      <w:pPr>
        <w:jc w:val="both"/>
        <w:rPr>
          <w:rFonts w:cs="Arial"/>
        </w:rPr>
      </w:pPr>
    </w:p>
    <w:p w14:paraId="0B61B61D" w14:textId="77777777" w:rsidR="00525463" w:rsidRPr="00525463" w:rsidRDefault="00525463" w:rsidP="00525463">
      <w:pPr>
        <w:jc w:val="both"/>
        <w:rPr>
          <w:rFonts w:cs="Arial"/>
          <w:u w:val="single"/>
        </w:rPr>
      </w:pPr>
      <w:r w:rsidRPr="00525463">
        <w:rPr>
          <w:rFonts w:cs="Arial"/>
          <w:u w:val="single"/>
        </w:rPr>
        <w:lastRenderedPageBreak/>
        <w:t>Pastoral</w:t>
      </w:r>
    </w:p>
    <w:p w14:paraId="3E943EB1" w14:textId="77777777" w:rsidR="00525463" w:rsidRPr="00525463" w:rsidRDefault="00525463" w:rsidP="00525463">
      <w:pPr>
        <w:numPr>
          <w:ilvl w:val="0"/>
          <w:numId w:val="43"/>
        </w:numPr>
        <w:jc w:val="both"/>
        <w:rPr>
          <w:rFonts w:cs="Arial"/>
        </w:rPr>
      </w:pPr>
      <w:r w:rsidRPr="00525463">
        <w:rPr>
          <w:rFonts w:cs="Arial"/>
        </w:rPr>
        <w:t>Belongs to a House and joins in with all House activities.</w:t>
      </w:r>
    </w:p>
    <w:p w14:paraId="5835E311" w14:textId="77777777" w:rsidR="00525463" w:rsidRPr="00525463" w:rsidRDefault="00525463" w:rsidP="00525463">
      <w:pPr>
        <w:numPr>
          <w:ilvl w:val="0"/>
          <w:numId w:val="43"/>
        </w:numPr>
        <w:jc w:val="both"/>
        <w:rPr>
          <w:rFonts w:cs="Arial"/>
        </w:rPr>
      </w:pPr>
      <w:r w:rsidRPr="00525463">
        <w:rPr>
          <w:rFonts w:cs="Arial"/>
        </w:rPr>
        <w:t>Acts as a tutor within a vertical tutor group system.</w:t>
      </w:r>
    </w:p>
    <w:p w14:paraId="2654EA0E" w14:textId="77777777" w:rsidR="00525463" w:rsidRPr="00525463" w:rsidRDefault="00525463" w:rsidP="00525463">
      <w:pPr>
        <w:jc w:val="both"/>
        <w:rPr>
          <w:rFonts w:cs="Arial"/>
        </w:rPr>
      </w:pPr>
    </w:p>
    <w:p w14:paraId="22A3DDA0" w14:textId="77777777" w:rsidR="00525463" w:rsidRPr="00525463" w:rsidRDefault="00525463" w:rsidP="00525463">
      <w:pPr>
        <w:jc w:val="both"/>
        <w:rPr>
          <w:rFonts w:cs="Arial"/>
          <w:u w:val="single"/>
        </w:rPr>
      </w:pPr>
      <w:r w:rsidRPr="00525463">
        <w:rPr>
          <w:rFonts w:cs="Arial"/>
          <w:u w:val="single"/>
        </w:rPr>
        <w:t>Whole School</w:t>
      </w:r>
    </w:p>
    <w:p w14:paraId="037A01FE" w14:textId="77777777" w:rsidR="00525463" w:rsidRPr="00525463" w:rsidRDefault="00525463" w:rsidP="00525463">
      <w:pPr>
        <w:numPr>
          <w:ilvl w:val="0"/>
          <w:numId w:val="44"/>
        </w:numPr>
        <w:jc w:val="both"/>
        <w:rPr>
          <w:rFonts w:cs="Arial"/>
        </w:rPr>
      </w:pPr>
      <w:r w:rsidRPr="00525463">
        <w:rPr>
          <w:rFonts w:cs="Arial"/>
        </w:rPr>
        <w:t>Offers opportunities through E&amp;I (Enrichment &amp; Intervention), House time and extracurricular activities to enhance the experiences of our pupils.</w:t>
      </w:r>
    </w:p>
    <w:p w14:paraId="7AAB2FF5" w14:textId="77777777" w:rsidR="00525463" w:rsidRPr="00525463" w:rsidRDefault="00525463" w:rsidP="00525463">
      <w:pPr>
        <w:jc w:val="both"/>
        <w:rPr>
          <w:rFonts w:cs="Arial"/>
        </w:rPr>
      </w:pPr>
    </w:p>
    <w:p w14:paraId="145BBD2C" w14:textId="77777777" w:rsidR="00525463" w:rsidRPr="00525463" w:rsidRDefault="00525463" w:rsidP="00525463">
      <w:pPr>
        <w:jc w:val="both"/>
        <w:rPr>
          <w:rFonts w:cs="Arial"/>
          <w:u w:val="single"/>
        </w:rPr>
      </w:pPr>
      <w:r w:rsidRPr="00525463">
        <w:rPr>
          <w:rFonts w:cs="Arial"/>
          <w:u w:val="single"/>
        </w:rPr>
        <w:t>Professional Development</w:t>
      </w:r>
    </w:p>
    <w:p w14:paraId="1E74FB81" w14:textId="77777777" w:rsidR="00525463" w:rsidRPr="00525463" w:rsidRDefault="00525463" w:rsidP="00525463">
      <w:pPr>
        <w:numPr>
          <w:ilvl w:val="0"/>
          <w:numId w:val="44"/>
        </w:numPr>
        <w:jc w:val="both"/>
        <w:rPr>
          <w:rFonts w:cs="Arial"/>
        </w:rPr>
      </w:pPr>
      <w:r w:rsidRPr="00525463">
        <w:rPr>
          <w:rFonts w:cs="Arial"/>
        </w:rPr>
        <w:t>Participates in all CPD offered by GTS enabling own practice to be developed.</w:t>
      </w:r>
    </w:p>
    <w:p w14:paraId="08E15863" w14:textId="77777777" w:rsidR="00525463" w:rsidRPr="00525463" w:rsidRDefault="00525463" w:rsidP="00525463">
      <w:pPr>
        <w:numPr>
          <w:ilvl w:val="0"/>
          <w:numId w:val="44"/>
        </w:numPr>
        <w:jc w:val="both"/>
        <w:rPr>
          <w:rFonts w:cs="Arial"/>
        </w:rPr>
      </w:pPr>
      <w:r w:rsidRPr="00525463">
        <w:rPr>
          <w:rFonts w:cs="Arial"/>
        </w:rPr>
        <w:t>Attends external events as appropriate.</w:t>
      </w:r>
    </w:p>
    <w:p w14:paraId="48087D3F" w14:textId="77777777" w:rsidR="00525463" w:rsidRPr="00525463" w:rsidRDefault="00525463" w:rsidP="00525463">
      <w:pPr>
        <w:numPr>
          <w:ilvl w:val="0"/>
          <w:numId w:val="44"/>
        </w:numPr>
        <w:jc w:val="both"/>
        <w:rPr>
          <w:rFonts w:cs="Arial"/>
        </w:rPr>
      </w:pPr>
      <w:r w:rsidRPr="00525463">
        <w:rPr>
          <w:rFonts w:cs="Arial"/>
        </w:rPr>
        <w:t>Develops strong, collaborative relationships across networks of school in north Devon and beyond to facilitate sharing, innovation and the dissemination of good practice between schools.</w:t>
      </w:r>
    </w:p>
    <w:p w14:paraId="08B9A4F8" w14:textId="77777777" w:rsidR="00525463" w:rsidRPr="00525463" w:rsidRDefault="00525463" w:rsidP="00525463">
      <w:pPr>
        <w:jc w:val="both"/>
        <w:rPr>
          <w:rFonts w:cs="Arial"/>
        </w:rPr>
      </w:pPr>
    </w:p>
    <w:p w14:paraId="54FA71B8" w14:textId="77777777" w:rsidR="00525463" w:rsidRPr="00525463" w:rsidRDefault="00525463" w:rsidP="00525463">
      <w:pPr>
        <w:jc w:val="both"/>
        <w:rPr>
          <w:rFonts w:cs="Arial"/>
          <w:b/>
        </w:rPr>
      </w:pPr>
      <w:r w:rsidRPr="00525463">
        <w:rPr>
          <w:rFonts w:cs="Arial"/>
          <w:b/>
        </w:rPr>
        <w:t>Variation in the Role</w:t>
      </w:r>
    </w:p>
    <w:p w14:paraId="26E97F74" w14:textId="77777777" w:rsidR="00525463" w:rsidRPr="00525463" w:rsidRDefault="00525463" w:rsidP="00525463">
      <w:pPr>
        <w:jc w:val="both"/>
        <w:rPr>
          <w:rFonts w:cs="Arial"/>
        </w:rPr>
      </w:pPr>
      <w:r w:rsidRPr="00525463">
        <w:rPr>
          <w:rFonts w:cs="Arial"/>
        </w:rPr>
        <w:t>Given the dynamic nature of the role and the structure of GTS it must be accepted that as the school develops and changes there will be a need for adjustments to the role and responsibilities of the post.  The duties specified above are therefore not to be regarded as either exclusive or exhaustive.</w:t>
      </w:r>
    </w:p>
    <w:p w14:paraId="29DD31ED" w14:textId="37D5FFA3" w:rsidR="008F1D66" w:rsidRPr="00525463" w:rsidRDefault="008F1D66" w:rsidP="00525463">
      <w:pPr>
        <w:jc w:val="both"/>
        <w:rPr>
          <w:rFonts w:cs="Arial"/>
          <w:iCs/>
          <w:sz w:val="22"/>
          <w:szCs w:val="22"/>
        </w:rPr>
      </w:pPr>
    </w:p>
    <w:sectPr w:rsidR="008F1D66" w:rsidRPr="00525463" w:rsidSect="0026264F">
      <w:pgSz w:w="11906" w:h="16838"/>
      <w:pgMar w:top="993" w:right="1133"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C07"/>
    <w:multiLevelType w:val="hybridMultilevel"/>
    <w:tmpl w:val="CB46F51A"/>
    <w:lvl w:ilvl="0" w:tplc="ED0EC17E">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D043C"/>
    <w:multiLevelType w:val="hybridMultilevel"/>
    <w:tmpl w:val="66F894F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EF2850"/>
    <w:multiLevelType w:val="hybridMultilevel"/>
    <w:tmpl w:val="73DE7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23E51"/>
    <w:multiLevelType w:val="hybridMultilevel"/>
    <w:tmpl w:val="C6449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DB5D8E"/>
    <w:multiLevelType w:val="hybridMultilevel"/>
    <w:tmpl w:val="C0ECA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467E56"/>
    <w:multiLevelType w:val="hybridMultilevel"/>
    <w:tmpl w:val="43F0A484"/>
    <w:lvl w:ilvl="0" w:tplc="E43A00B4">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CA82BEB"/>
    <w:multiLevelType w:val="hybridMultilevel"/>
    <w:tmpl w:val="1292B980"/>
    <w:lvl w:ilvl="0" w:tplc="EC08977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E526E3"/>
    <w:multiLevelType w:val="hybridMultilevel"/>
    <w:tmpl w:val="10C00E9A"/>
    <w:lvl w:ilvl="0" w:tplc="644E756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266830"/>
    <w:multiLevelType w:val="hybridMultilevel"/>
    <w:tmpl w:val="73E0F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90214"/>
    <w:multiLevelType w:val="hybridMultilevel"/>
    <w:tmpl w:val="E070C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071D2A"/>
    <w:multiLevelType w:val="hybridMultilevel"/>
    <w:tmpl w:val="02A48AF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E617F93"/>
    <w:multiLevelType w:val="hybridMultilevel"/>
    <w:tmpl w:val="F2F8B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5045F8"/>
    <w:multiLevelType w:val="hybridMultilevel"/>
    <w:tmpl w:val="9AEE4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0A320A4"/>
    <w:multiLevelType w:val="hybridMultilevel"/>
    <w:tmpl w:val="D286138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1526552"/>
    <w:multiLevelType w:val="multilevel"/>
    <w:tmpl w:val="8C6814CA"/>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F9565E"/>
    <w:multiLevelType w:val="hybridMultilevel"/>
    <w:tmpl w:val="1A52358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593ABE"/>
    <w:multiLevelType w:val="hybridMultilevel"/>
    <w:tmpl w:val="8A36D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8C5F87"/>
    <w:multiLevelType w:val="multilevel"/>
    <w:tmpl w:val="CB46F51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3F3254"/>
    <w:multiLevelType w:val="hybridMultilevel"/>
    <w:tmpl w:val="ADA2D538"/>
    <w:lvl w:ilvl="0" w:tplc="BC9AF2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6C6C34"/>
    <w:multiLevelType w:val="hybridMultilevel"/>
    <w:tmpl w:val="BB042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496F57"/>
    <w:multiLevelType w:val="hybridMultilevel"/>
    <w:tmpl w:val="B6C2E300"/>
    <w:lvl w:ilvl="0" w:tplc="2AB60544">
      <w:numFmt w:val="bullet"/>
      <w:lvlText w:val="-"/>
      <w:lvlJc w:val="left"/>
      <w:pPr>
        <w:ind w:left="360" w:hanging="360"/>
      </w:pPr>
      <w:rPr>
        <w:rFonts w:ascii="Arial" w:eastAsia="Times New Roman" w:hAnsi="Arial" w:cs="Aria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6B11A5"/>
    <w:multiLevelType w:val="hybridMultilevel"/>
    <w:tmpl w:val="2FA08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673520"/>
    <w:multiLevelType w:val="hybridMultilevel"/>
    <w:tmpl w:val="92CC3008"/>
    <w:lvl w:ilvl="0" w:tplc="EC08977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7B2F50"/>
    <w:multiLevelType w:val="hybridMultilevel"/>
    <w:tmpl w:val="8F0AF5E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3D03B4C"/>
    <w:multiLevelType w:val="multilevel"/>
    <w:tmpl w:val="1A52358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674F03"/>
    <w:multiLevelType w:val="hybridMultilevel"/>
    <w:tmpl w:val="EAB4A68A"/>
    <w:lvl w:ilvl="0" w:tplc="EC08977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2D07DF"/>
    <w:multiLevelType w:val="hybridMultilevel"/>
    <w:tmpl w:val="3EF81F5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E633E97"/>
    <w:multiLevelType w:val="hybridMultilevel"/>
    <w:tmpl w:val="DBF85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F51E87"/>
    <w:multiLevelType w:val="hybridMultilevel"/>
    <w:tmpl w:val="9E2477FA"/>
    <w:lvl w:ilvl="0" w:tplc="08090009">
      <w:start w:val="1"/>
      <w:numFmt w:val="bullet"/>
      <w:lvlText w:val=""/>
      <w:lvlJc w:val="left"/>
      <w:pPr>
        <w:tabs>
          <w:tab w:val="num" w:pos="8640"/>
        </w:tabs>
        <w:ind w:left="8640" w:hanging="360"/>
      </w:pPr>
      <w:rPr>
        <w:rFonts w:ascii="Wingdings" w:hAnsi="Wingdings" w:hint="default"/>
      </w:rPr>
    </w:lvl>
    <w:lvl w:ilvl="1" w:tplc="08090003" w:tentative="1">
      <w:start w:val="1"/>
      <w:numFmt w:val="bullet"/>
      <w:lvlText w:val="o"/>
      <w:lvlJc w:val="left"/>
      <w:pPr>
        <w:tabs>
          <w:tab w:val="num" w:pos="9360"/>
        </w:tabs>
        <w:ind w:left="9360" w:hanging="360"/>
      </w:pPr>
      <w:rPr>
        <w:rFonts w:ascii="Courier New" w:hAnsi="Courier New" w:cs="Courier New" w:hint="default"/>
      </w:rPr>
    </w:lvl>
    <w:lvl w:ilvl="2" w:tplc="08090005" w:tentative="1">
      <w:start w:val="1"/>
      <w:numFmt w:val="bullet"/>
      <w:lvlText w:val=""/>
      <w:lvlJc w:val="left"/>
      <w:pPr>
        <w:tabs>
          <w:tab w:val="num" w:pos="10080"/>
        </w:tabs>
        <w:ind w:left="10080" w:hanging="360"/>
      </w:pPr>
      <w:rPr>
        <w:rFonts w:ascii="Wingdings" w:hAnsi="Wingdings" w:hint="default"/>
      </w:rPr>
    </w:lvl>
    <w:lvl w:ilvl="3" w:tplc="08090001" w:tentative="1">
      <w:start w:val="1"/>
      <w:numFmt w:val="bullet"/>
      <w:lvlText w:val=""/>
      <w:lvlJc w:val="left"/>
      <w:pPr>
        <w:tabs>
          <w:tab w:val="num" w:pos="10800"/>
        </w:tabs>
        <w:ind w:left="10800" w:hanging="360"/>
      </w:pPr>
      <w:rPr>
        <w:rFonts w:ascii="Symbol" w:hAnsi="Symbol" w:hint="default"/>
      </w:rPr>
    </w:lvl>
    <w:lvl w:ilvl="4" w:tplc="08090003" w:tentative="1">
      <w:start w:val="1"/>
      <w:numFmt w:val="bullet"/>
      <w:lvlText w:val="o"/>
      <w:lvlJc w:val="left"/>
      <w:pPr>
        <w:tabs>
          <w:tab w:val="num" w:pos="11520"/>
        </w:tabs>
        <w:ind w:left="11520" w:hanging="360"/>
      </w:pPr>
      <w:rPr>
        <w:rFonts w:ascii="Courier New" w:hAnsi="Courier New" w:cs="Courier New" w:hint="default"/>
      </w:rPr>
    </w:lvl>
    <w:lvl w:ilvl="5" w:tplc="08090005" w:tentative="1">
      <w:start w:val="1"/>
      <w:numFmt w:val="bullet"/>
      <w:lvlText w:val=""/>
      <w:lvlJc w:val="left"/>
      <w:pPr>
        <w:tabs>
          <w:tab w:val="num" w:pos="12240"/>
        </w:tabs>
        <w:ind w:left="12240" w:hanging="360"/>
      </w:pPr>
      <w:rPr>
        <w:rFonts w:ascii="Wingdings" w:hAnsi="Wingdings" w:hint="default"/>
      </w:rPr>
    </w:lvl>
    <w:lvl w:ilvl="6" w:tplc="08090001" w:tentative="1">
      <w:start w:val="1"/>
      <w:numFmt w:val="bullet"/>
      <w:lvlText w:val=""/>
      <w:lvlJc w:val="left"/>
      <w:pPr>
        <w:tabs>
          <w:tab w:val="num" w:pos="12960"/>
        </w:tabs>
        <w:ind w:left="12960" w:hanging="360"/>
      </w:pPr>
      <w:rPr>
        <w:rFonts w:ascii="Symbol" w:hAnsi="Symbol" w:hint="default"/>
      </w:rPr>
    </w:lvl>
    <w:lvl w:ilvl="7" w:tplc="08090003" w:tentative="1">
      <w:start w:val="1"/>
      <w:numFmt w:val="bullet"/>
      <w:lvlText w:val="o"/>
      <w:lvlJc w:val="left"/>
      <w:pPr>
        <w:tabs>
          <w:tab w:val="num" w:pos="13680"/>
        </w:tabs>
        <w:ind w:left="13680" w:hanging="360"/>
      </w:pPr>
      <w:rPr>
        <w:rFonts w:ascii="Courier New" w:hAnsi="Courier New" w:cs="Courier New" w:hint="default"/>
      </w:rPr>
    </w:lvl>
    <w:lvl w:ilvl="8" w:tplc="08090005" w:tentative="1">
      <w:start w:val="1"/>
      <w:numFmt w:val="bullet"/>
      <w:lvlText w:val=""/>
      <w:lvlJc w:val="left"/>
      <w:pPr>
        <w:tabs>
          <w:tab w:val="num" w:pos="14400"/>
        </w:tabs>
        <w:ind w:left="14400" w:hanging="360"/>
      </w:pPr>
      <w:rPr>
        <w:rFonts w:ascii="Wingdings" w:hAnsi="Wingdings" w:hint="default"/>
      </w:rPr>
    </w:lvl>
  </w:abstractNum>
  <w:abstractNum w:abstractNumId="29" w15:restartNumberingAfterBreak="0">
    <w:nsid w:val="6B0B6300"/>
    <w:multiLevelType w:val="hybridMultilevel"/>
    <w:tmpl w:val="841ED0CA"/>
    <w:lvl w:ilvl="0" w:tplc="08090003">
      <w:start w:val="1"/>
      <w:numFmt w:val="bullet"/>
      <w:lvlText w:val="o"/>
      <w:lvlJc w:val="left"/>
      <w:pPr>
        <w:ind w:left="720" w:hanging="360"/>
      </w:pPr>
      <w:rPr>
        <w:rFonts w:ascii="Courier New" w:hAnsi="Courier New" w:cs="Courier New"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D405BC"/>
    <w:multiLevelType w:val="hybridMultilevel"/>
    <w:tmpl w:val="759A27A6"/>
    <w:lvl w:ilvl="0" w:tplc="EC089778">
      <w:start w:val="1"/>
      <w:numFmt w:val="bullet"/>
      <w:lvlText w:val=""/>
      <w:lvlJc w:val="left"/>
      <w:pPr>
        <w:tabs>
          <w:tab w:val="num" w:pos="786"/>
        </w:tabs>
        <w:ind w:left="786" w:hanging="360"/>
      </w:pPr>
      <w:rPr>
        <w:rFonts w:ascii="Wingdings" w:hAnsi="Wingdings"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31" w15:restartNumberingAfterBreak="0">
    <w:nsid w:val="6C80355A"/>
    <w:multiLevelType w:val="hybridMultilevel"/>
    <w:tmpl w:val="3434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9834FD"/>
    <w:multiLevelType w:val="hybridMultilevel"/>
    <w:tmpl w:val="389AF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E476C6"/>
    <w:multiLevelType w:val="hybridMultilevel"/>
    <w:tmpl w:val="6932345E"/>
    <w:lvl w:ilvl="0" w:tplc="A21EDA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2D7953"/>
    <w:multiLevelType w:val="hybridMultilevel"/>
    <w:tmpl w:val="FD60F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7442D3"/>
    <w:multiLevelType w:val="multilevel"/>
    <w:tmpl w:val="10C00E9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AF1AD3"/>
    <w:multiLevelType w:val="hybridMultilevel"/>
    <w:tmpl w:val="A3CE9C5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C438C5"/>
    <w:multiLevelType w:val="hybridMultilevel"/>
    <w:tmpl w:val="42DC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8057B7"/>
    <w:multiLevelType w:val="hybridMultilevel"/>
    <w:tmpl w:val="BAE430EA"/>
    <w:lvl w:ilvl="0" w:tplc="2AB60544">
      <w:numFmt w:val="bullet"/>
      <w:lvlText w:val="-"/>
      <w:lvlJc w:val="left"/>
      <w:pPr>
        <w:ind w:left="720" w:hanging="360"/>
      </w:pPr>
      <w:rPr>
        <w:rFonts w:ascii="Arial" w:eastAsia="Times New Roman" w:hAnsi="Arial" w:cs="Arial"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AE5E8F"/>
    <w:multiLevelType w:val="hybridMultilevel"/>
    <w:tmpl w:val="BF9E83E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DF16100"/>
    <w:multiLevelType w:val="hybridMultilevel"/>
    <w:tmpl w:val="4CACE0A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E3A3C09"/>
    <w:multiLevelType w:val="hybridMultilevel"/>
    <w:tmpl w:val="A418B6AE"/>
    <w:lvl w:ilvl="0" w:tplc="301886D8">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2" w15:restartNumberingAfterBreak="0">
    <w:nsid w:val="7E63695C"/>
    <w:multiLevelType w:val="hybridMultilevel"/>
    <w:tmpl w:val="979A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C61653"/>
    <w:multiLevelType w:val="multilevel"/>
    <w:tmpl w:val="A3CE9C5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7872115">
    <w:abstractNumId w:val="36"/>
  </w:num>
  <w:num w:numId="2" w16cid:durableId="1595239988">
    <w:abstractNumId w:val="15"/>
  </w:num>
  <w:num w:numId="3" w16cid:durableId="158736674">
    <w:abstractNumId w:val="28"/>
  </w:num>
  <w:num w:numId="4" w16cid:durableId="1567373982">
    <w:abstractNumId w:val="43"/>
  </w:num>
  <w:num w:numId="5" w16cid:durableId="1068771047">
    <w:abstractNumId w:val="7"/>
  </w:num>
  <w:num w:numId="6" w16cid:durableId="1542746363">
    <w:abstractNumId w:val="24"/>
  </w:num>
  <w:num w:numId="7" w16cid:durableId="1938054297">
    <w:abstractNumId w:val="0"/>
  </w:num>
  <w:num w:numId="8" w16cid:durableId="185363472">
    <w:abstractNumId w:val="17"/>
  </w:num>
  <w:num w:numId="9" w16cid:durableId="454644185">
    <w:abstractNumId w:val="6"/>
  </w:num>
  <w:num w:numId="10" w16cid:durableId="290795359">
    <w:abstractNumId w:val="35"/>
  </w:num>
  <w:num w:numId="11" w16cid:durableId="795683912">
    <w:abstractNumId w:val="25"/>
  </w:num>
  <w:num w:numId="12" w16cid:durableId="525795833">
    <w:abstractNumId w:val="22"/>
  </w:num>
  <w:num w:numId="13" w16cid:durableId="1071275682">
    <w:abstractNumId w:val="30"/>
  </w:num>
  <w:num w:numId="14" w16cid:durableId="488403009">
    <w:abstractNumId w:val="41"/>
  </w:num>
  <w:num w:numId="15" w16cid:durableId="1428161513">
    <w:abstractNumId w:val="33"/>
  </w:num>
  <w:num w:numId="16" w16cid:durableId="1022976105">
    <w:abstractNumId w:val="18"/>
  </w:num>
  <w:num w:numId="17" w16cid:durableId="966207442">
    <w:abstractNumId w:val="20"/>
  </w:num>
  <w:num w:numId="18" w16cid:durableId="2004553268">
    <w:abstractNumId w:val="29"/>
  </w:num>
  <w:num w:numId="19" w16cid:durableId="416634730">
    <w:abstractNumId w:val="38"/>
  </w:num>
  <w:num w:numId="20" w16cid:durableId="1495493778">
    <w:abstractNumId w:val="12"/>
  </w:num>
  <w:num w:numId="21" w16cid:durableId="109398079">
    <w:abstractNumId w:val="37"/>
  </w:num>
  <w:num w:numId="22" w16cid:durableId="1017197896">
    <w:abstractNumId w:val="8"/>
  </w:num>
  <w:num w:numId="23" w16cid:durableId="122695991">
    <w:abstractNumId w:val="27"/>
  </w:num>
  <w:num w:numId="24" w16cid:durableId="1186745027">
    <w:abstractNumId w:val="14"/>
  </w:num>
  <w:num w:numId="25" w16cid:durableId="714279459">
    <w:abstractNumId w:val="31"/>
  </w:num>
  <w:num w:numId="26" w16cid:durableId="519273716">
    <w:abstractNumId w:val="16"/>
  </w:num>
  <w:num w:numId="27" w16cid:durableId="379284993">
    <w:abstractNumId w:val="5"/>
  </w:num>
  <w:num w:numId="28" w16cid:durableId="1577478133">
    <w:abstractNumId w:val="10"/>
  </w:num>
  <w:num w:numId="29" w16cid:durableId="1026517665">
    <w:abstractNumId w:val="2"/>
  </w:num>
  <w:num w:numId="30" w16cid:durableId="1213735464">
    <w:abstractNumId w:val="26"/>
  </w:num>
  <w:num w:numId="31" w16cid:durableId="1772435762">
    <w:abstractNumId w:val="1"/>
  </w:num>
  <w:num w:numId="32" w16cid:durableId="1829442420">
    <w:abstractNumId w:val="40"/>
  </w:num>
  <w:num w:numId="33" w16cid:durableId="1986618086">
    <w:abstractNumId w:val="13"/>
  </w:num>
  <w:num w:numId="34" w16cid:durableId="1401170515">
    <w:abstractNumId w:val="23"/>
  </w:num>
  <w:num w:numId="35" w16cid:durableId="1629435181">
    <w:abstractNumId w:val="39"/>
  </w:num>
  <w:num w:numId="36" w16cid:durableId="1941716248">
    <w:abstractNumId w:val="4"/>
  </w:num>
  <w:num w:numId="37" w16cid:durableId="1070234046">
    <w:abstractNumId w:val="19"/>
  </w:num>
  <w:num w:numId="38" w16cid:durableId="1765764761">
    <w:abstractNumId w:val="21"/>
  </w:num>
  <w:num w:numId="39" w16cid:durableId="26757915">
    <w:abstractNumId w:val="42"/>
  </w:num>
  <w:num w:numId="40" w16cid:durableId="325209550">
    <w:abstractNumId w:val="32"/>
  </w:num>
  <w:num w:numId="41" w16cid:durableId="1010596847">
    <w:abstractNumId w:val="3"/>
  </w:num>
  <w:num w:numId="42" w16cid:durableId="545563">
    <w:abstractNumId w:val="11"/>
  </w:num>
  <w:num w:numId="43" w16cid:durableId="264508708">
    <w:abstractNumId w:val="9"/>
  </w:num>
  <w:num w:numId="44" w16cid:durableId="24762285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3AD"/>
    <w:rsid w:val="00047052"/>
    <w:rsid w:val="0009768F"/>
    <w:rsid w:val="00105DCD"/>
    <w:rsid w:val="00114837"/>
    <w:rsid w:val="00135E9E"/>
    <w:rsid w:val="001434EB"/>
    <w:rsid w:val="00154502"/>
    <w:rsid w:val="001C6886"/>
    <w:rsid w:val="001D0D19"/>
    <w:rsid w:val="001D55FB"/>
    <w:rsid w:val="001E2243"/>
    <w:rsid w:val="001E78E1"/>
    <w:rsid w:val="00212E97"/>
    <w:rsid w:val="00221C8F"/>
    <w:rsid w:val="00233E38"/>
    <w:rsid w:val="0024268B"/>
    <w:rsid w:val="002558A4"/>
    <w:rsid w:val="0026264F"/>
    <w:rsid w:val="00265620"/>
    <w:rsid w:val="003042EA"/>
    <w:rsid w:val="0032630C"/>
    <w:rsid w:val="00342868"/>
    <w:rsid w:val="00344839"/>
    <w:rsid w:val="003671ED"/>
    <w:rsid w:val="003B64B5"/>
    <w:rsid w:val="003E74C5"/>
    <w:rsid w:val="00401C9B"/>
    <w:rsid w:val="004110A7"/>
    <w:rsid w:val="00432880"/>
    <w:rsid w:val="00434B3D"/>
    <w:rsid w:val="0048074A"/>
    <w:rsid w:val="00515D33"/>
    <w:rsid w:val="00525463"/>
    <w:rsid w:val="00525AAD"/>
    <w:rsid w:val="0058271E"/>
    <w:rsid w:val="005C5E63"/>
    <w:rsid w:val="00614D4B"/>
    <w:rsid w:val="006274D7"/>
    <w:rsid w:val="00695F39"/>
    <w:rsid w:val="006A2C3A"/>
    <w:rsid w:val="006A76DC"/>
    <w:rsid w:val="006B51F8"/>
    <w:rsid w:val="006C0F49"/>
    <w:rsid w:val="006E26D9"/>
    <w:rsid w:val="006E78F4"/>
    <w:rsid w:val="006F486D"/>
    <w:rsid w:val="00705511"/>
    <w:rsid w:val="0071278C"/>
    <w:rsid w:val="007147C3"/>
    <w:rsid w:val="0073786D"/>
    <w:rsid w:val="0074104B"/>
    <w:rsid w:val="00752E33"/>
    <w:rsid w:val="0077592B"/>
    <w:rsid w:val="00784697"/>
    <w:rsid w:val="007B1250"/>
    <w:rsid w:val="007B617F"/>
    <w:rsid w:val="007F74D6"/>
    <w:rsid w:val="00802168"/>
    <w:rsid w:val="00804067"/>
    <w:rsid w:val="00817F54"/>
    <w:rsid w:val="00832414"/>
    <w:rsid w:val="008536DD"/>
    <w:rsid w:val="008C0C57"/>
    <w:rsid w:val="008D7E08"/>
    <w:rsid w:val="008F0132"/>
    <w:rsid w:val="008F1D66"/>
    <w:rsid w:val="00932304"/>
    <w:rsid w:val="009544E8"/>
    <w:rsid w:val="009B3811"/>
    <w:rsid w:val="009F323F"/>
    <w:rsid w:val="009F6422"/>
    <w:rsid w:val="00A061F8"/>
    <w:rsid w:val="00A142B3"/>
    <w:rsid w:val="00A228EA"/>
    <w:rsid w:val="00A96FEB"/>
    <w:rsid w:val="00AC5B09"/>
    <w:rsid w:val="00AE2267"/>
    <w:rsid w:val="00B01D06"/>
    <w:rsid w:val="00B032B7"/>
    <w:rsid w:val="00B12597"/>
    <w:rsid w:val="00B41DDE"/>
    <w:rsid w:val="00B738AF"/>
    <w:rsid w:val="00B878B8"/>
    <w:rsid w:val="00B927DC"/>
    <w:rsid w:val="00BA40AE"/>
    <w:rsid w:val="00BE7618"/>
    <w:rsid w:val="00C27358"/>
    <w:rsid w:val="00C47418"/>
    <w:rsid w:val="00C54A35"/>
    <w:rsid w:val="00C7246F"/>
    <w:rsid w:val="00C950DD"/>
    <w:rsid w:val="00CB30F9"/>
    <w:rsid w:val="00CD785F"/>
    <w:rsid w:val="00CE1B3B"/>
    <w:rsid w:val="00D216BA"/>
    <w:rsid w:val="00D2752E"/>
    <w:rsid w:val="00D30E83"/>
    <w:rsid w:val="00D315ED"/>
    <w:rsid w:val="00D65662"/>
    <w:rsid w:val="00D8589E"/>
    <w:rsid w:val="00DA53AD"/>
    <w:rsid w:val="00DA7E38"/>
    <w:rsid w:val="00DC4611"/>
    <w:rsid w:val="00DC7260"/>
    <w:rsid w:val="00DD51D1"/>
    <w:rsid w:val="00DD5E3E"/>
    <w:rsid w:val="00E406B1"/>
    <w:rsid w:val="00E4106B"/>
    <w:rsid w:val="00E64F7F"/>
    <w:rsid w:val="00EB6FBF"/>
    <w:rsid w:val="00EC4F9B"/>
    <w:rsid w:val="00ED1BE0"/>
    <w:rsid w:val="00F05EA5"/>
    <w:rsid w:val="00F14A5A"/>
    <w:rsid w:val="00F14BD0"/>
    <w:rsid w:val="00F17B92"/>
    <w:rsid w:val="00F725A8"/>
    <w:rsid w:val="00F941AE"/>
    <w:rsid w:val="00FA4812"/>
    <w:rsid w:val="00FA7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87182"/>
  <w15:chartTrackingRefBased/>
  <w15:docId w15:val="{CA03FBBB-831E-490D-A1FC-F416F297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5">
    <w:name w:val="heading 5"/>
    <w:basedOn w:val="Normal"/>
    <w:next w:val="Normal"/>
    <w:link w:val="Heading5Char"/>
    <w:uiPriority w:val="9"/>
    <w:semiHidden/>
    <w:unhideWhenUsed/>
    <w:qFormat/>
    <w:rsid w:val="001E78E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BE0"/>
    <w:pPr>
      <w:ind w:left="720"/>
      <w:contextualSpacing/>
    </w:pPr>
  </w:style>
  <w:style w:type="paragraph" w:styleId="BalloonText">
    <w:name w:val="Balloon Text"/>
    <w:basedOn w:val="Normal"/>
    <w:link w:val="BalloonTextChar"/>
    <w:uiPriority w:val="99"/>
    <w:semiHidden/>
    <w:unhideWhenUsed/>
    <w:rsid w:val="00DA7E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E38"/>
    <w:rPr>
      <w:rFonts w:ascii="Segoe UI" w:hAnsi="Segoe UI" w:cs="Segoe UI"/>
      <w:sz w:val="18"/>
      <w:szCs w:val="18"/>
      <w:lang w:eastAsia="en-US"/>
    </w:rPr>
  </w:style>
  <w:style w:type="character" w:customStyle="1" w:styleId="Heading5Char">
    <w:name w:val="Heading 5 Char"/>
    <w:basedOn w:val="DefaultParagraphFont"/>
    <w:link w:val="Heading5"/>
    <w:uiPriority w:val="9"/>
    <w:semiHidden/>
    <w:rsid w:val="001E78E1"/>
    <w:rPr>
      <w:rFonts w:asciiTheme="majorHAnsi" w:eastAsiaTheme="majorEastAsia" w:hAnsiTheme="majorHAnsi" w:cstheme="majorBidi"/>
      <w:color w:val="2E74B5" w:themeColor="accent1" w:themeShade="BF"/>
      <w:sz w:val="24"/>
      <w:szCs w:val="24"/>
      <w:lang w:eastAsia="en-US"/>
    </w:rPr>
  </w:style>
  <w:style w:type="paragraph" w:customStyle="1" w:styleId="Default">
    <w:name w:val="Default"/>
    <w:rsid w:val="001E78E1"/>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5F894-BD9B-4103-B226-BA63C55012E6}">
  <ds:schemaRefs>
    <ds:schemaRef ds:uri="http://schemas.openxmlformats.org/officeDocument/2006/bibliography"/>
  </ds:schemaRefs>
</ds:datastoreItem>
</file>

<file path=docMetadata/LabelInfo.xml><?xml version="1.0" encoding="utf-8"?>
<clbl:labelList xmlns:clbl="http://schemas.microsoft.com/office/2020/mipLabelMetadata">
  <clbl:label id="{8c00fb32-4af4-42e7-bc7c-fa5a75faf67f}" enabled="0" method="" siteId="{8c00fb32-4af4-42e7-bc7c-fa5a75faf67f}"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483</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RM plc</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RSHEPPARD</dc:creator>
  <cp:keywords/>
  <cp:lastModifiedBy>Jo Pateman</cp:lastModifiedBy>
  <cp:revision>6</cp:revision>
  <cp:lastPrinted>2019-10-10T09:40:00Z</cp:lastPrinted>
  <dcterms:created xsi:type="dcterms:W3CDTF">2025-06-04T09:31:00Z</dcterms:created>
  <dcterms:modified xsi:type="dcterms:W3CDTF">2025-06-04T09:33:00Z</dcterms:modified>
</cp:coreProperties>
</file>