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1C72" w14:textId="77777777" w:rsidR="00FB7C03" w:rsidRPr="00FE1053" w:rsidRDefault="00FB7C03">
      <w:pPr>
        <w:rPr>
          <w:rFonts w:ascii="Century Gothic" w:hAnsi="Century Gothic"/>
          <w:sz w:val="2"/>
          <w:szCs w:val="2"/>
        </w:rPr>
      </w:pPr>
    </w:p>
    <w:tbl>
      <w:tblPr>
        <w:tblW w:w="10667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7"/>
        <w:gridCol w:w="4770"/>
        <w:gridCol w:w="4320"/>
      </w:tblGrid>
      <w:tr w:rsidR="00AA2575" w:rsidRPr="00B82CE8" w14:paraId="1A944D18" w14:textId="77777777" w:rsidTr="00821F04">
        <w:tc>
          <w:tcPr>
            <w:tcW w:w="10667" w:type="dxa"/>
            <w:gridSpan w:val="3"/>
            <w:shd w:val="clear" w:color="auto" w:fill="FAFAB8"/>
          </w:tcPr>
          <w:p w14:paraId="335531F5" w14:textId="77777777" w:rsidR="00FE1053" w:rsidRPr="00B82CE8" w:rsidRDefault="00FE1053" w:rsidP="009C0341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ind w:left="720"/>
              <w:jc w:val="center"/>
              <w:rPr>
                <w:rFonts w:ascii="Aptos" w:hAnsi="Aptos" w:cs="Arial"/>
                <w:b/>
                <w:sz w:val="8"/>
                <w:szCs w:val="8"/>
                <w:u w:val="single"/>
              </w:rPr>
            </w:pPr>
          </w:p>
          <w:p w14:paraId="666A573F" w14:textId="77777777" w:rsidR="00AA2575" w:rsidRPr="00B82CE8" w:rsidRDefault="00FE1053" w:rsidP="009C0341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ind w:left="720"/>
              <w:jc w:val="center"/>
              <w:rPr>
                <w:rFonts w:ascii="Aptos" w:hAnsi="Aptos" w:cs="Arial"/>
                <w:b/>
                <w:sz w:val="28"/>
                <w:szCs w:val="28"/>
                <w:u w:val="single"/>
              </w:rPr>
            </w:pPr>
            <w:r w:rsidRPr="00B82CE8">
              <w:rPr>
                <w:rFonts w:ascii="Aptos" w:hAnsi="Aptos" w:cs="Arial"/>
                <w:b/>
                <w:sz w:val="28"/>
                <w:szCs w:val="28"/>
                <w:u w:val="single"/>
              </w:rPr>
              <w:t>Person Specification</w:t>
            </w:r>
            <w:r w:rsidR="00AA2575" w:rsidRPr="00B82CE8">
              <w:rPr>
                <w:rFonts w:ascii="Aptos" w:hAnsi="Aptos" w:cs="Arial"/>
                <w:b/>
                <w:sz w:val="28"/>
                <w:szCs w:val="28"/>
                <w:u w:val="single"/>
              </w:rPr>
              <w:t xml:space="preserve">: </w:t>
            </w:r>
            <w:r w:rsidR="0020749D" w:rsidRPr="00B82CE8">
              <w:rPr>
                <w:rFonts w:ascii="Aptos" w:hAnsi="Aptos" w:cs="Arial"/>
                <w:b/>
                <w:sz w:val="28"/>
                <w:szCs w:val="28"/>
                <w:u w:val="single"/>
              </w:rPr>
              <w:t xml:space="preserve">Teacher of </w:t>
            </w:r>
            <w:r w:rsidR="004D488B" w:rsidRPr="00B82CE8">
              <w:rPr>
                <w:rFonts w:ascii="Aptos" w:hAnsi="Aptos" w:cs="Arial"/>
                <w:b/>
                <w:sz w:val="28"/>
                <w:szCs w:val="28"/>
                <w:u w:val="single"/>
              </w:rPr>
              <w:t>Mathematics</w:t>
            </w:r>
          </w:p>
          <w:p w14:paraId="18A20486" w14:textId="77777777" w:rsidR="00FE1053" w:rsidRPr="00B82CE8" w:rsidRDefault="00FE1053" w:rsidP="009C0341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ind w:left="720"/>
              <w:jc w:val="center"/>
              <w:rPr>
                <w:rFonts w:ascii="Aptos" w:hAnsi="Aptos" w:cs="Arial"/>
                <w:b/>
                <w:sz w:val="16"/>
                <w:szCs w:val="16"/>
                <w:u w:val="single"/>
              </w:rPr>
            </w:pPr>
          </w:p>
        </w:tc>
      </w:tr>
      <w:tr w:rsidR="00821F04" w:rsidRPr="00B82CE8" w14:paraId="4A3C16E4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5E3EFA" w14:textId="77777777" w:rsidR="00821F04" w:rsidRPr="00B82CE8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A2CB92" w14:textId="77777777" w:rsidR="00821F04" w:rsidRPr="00B82CE8" w:rsidRDefault="00821F04">
            <w:pPr>
              <w:spacing w:line="360" w:lineRule="auto"/>
              <w:jc w:val="center"/>
              <w:rPr>
                <w:rFonts w:ascii="Aptos" w:hAnsi="Aptos" w:cs="Arial"/>
                <w:b/>
                <w:sz w:val="20"/>
                <w:u w:val="single"/>
                <w:lang w:eastAsia="en-US"/>
              </w:rPr>
            </w:pPr>
            <w:r w:rsidRPr="00B82CE8">
              <w:rPr>
                <w:rFonts w:ascii="Aptos" w:hAnsi="Aptos" w:cs="Arial"/>
                <w:b/>
                <w:sz w:val="20"/>
                <w:u w:val="single"/>
                <w:lang w:eastAsia="en-US"/>
              </w:rPr>
              <w:t>Essential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687636" w14:textId="77777777" w:rsidR="00821F04" w:rsidRPr="00B82CE8" w:rsidRDefault="00821F04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276" w:lineRule="auto"/>
              <w:ind w:left="720"/>
              <w:jc w:val="center"/>
              <w:rPr>
                <w:rFonts w:ascii="Aptos" w:hAnsi="Aptos" w:cs="Arial"/>
                <w:b/>
                <w:sz w:val="20"/>
                <w:u w:val="single"/>
                <w:lang w:eastAsia="en-US"/>
              </w:rPr>
            </w:pPr>
            <w:r w:rsidRPr="00B82CE8">
              <w:rPr>
                <w:rFonts w:ascii="Aptos" w:hAnsi="Aptos" w:cs="Arial"/>
                <w:b/>
                <w:sz w:val="20"/>
                <w:u w:val="single"/>
                <w:lang w:eastAsia="en-US"/>
              </w:rPr>
              <w:t>Desirable</w:t>
            </w:r>
          </w:p>
          <w:p w14:paraId="2A8BA4C0" w14:textId="77777777" w:rsidR="00821F04" w:rsidRPr="00B82CE8" w:rsidRDefault="00821F04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276" w:lineRule="auto"/>
              <w:ind w:left="720"/>
              <w:jc w:val="center"/>
              <w:rPr>
                <w:rFonts w:ascii="Aptos" w:hAnsi="Aptos" w:cs="Arial"/>
                <w:b/>
                <w:sz w:val="16"/>
                <w:szCs w:val="16"/>
                <w:u w:val="single"/>
                <w:lang w:eastAsia="en-US"/>
              </w:rPr>
            </w:pPr>
          </w:p>
        </w:tc>
      </w:tr>
      <w:tr w:rsidR="00821F04" w:rsidRPr="00B82CE8" w14:paraId="0EAF5673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470B0E" w14:textId="77777777" w:rsidR="00821F04" w:rsidRPr="00B82CE8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</w:p>
          <w:p w14:paraId="06801D50" w14:textId="77777777" w:rsidR="00821F04" w:rsidRPr="00B82CE8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b/>
                <w:sz w:val="20"/>
                <w:lang w:eastAsia="en-US"/>
              </w:rPr>
              <w:t>Qualifications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3809" w14:textId="77777777" w:rsidR="00821F04" w:rsidRPr="00B82CE8" w:rsidRDefault="00821F04" w:rsidP="00821F04">
            <w:pPr>
              <w:numPr>
                <w:ilvl w:val="0"/>
                <w:numId w:val="14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Qualified Teacher Status.</w:t>
            </w:r>
          </w:p>
          <w:p w14:paraId="6FFFB763" w14:textId="77777777" w:rsidR="00821F04" w:rsidRPr="00B82CE8" w:rsidRDefault="004D488B" w:rsidP="00821F0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Mathematics</w:t>
            </w:r>
            <w:r w:rsidR="00821F04" w:rsidRPr="00B82CE8">
              <w:rPr>
                <w:rFonts w:ascii="Aptos" w:hAnsi="Aptos" w:cs="Arial"/>
                <w:sz w:val="20"/>
                <w:lang w:eastAsia="en-US"/>
              </w:rPr>
              <w:t xml:space="preserve"> qualification at degree level.</w:t>
            </w:r>
          </w:p>
          <w:p w14:paraId="402B5690" w14:textId="77777777" w:rsidR="00821F04" w:rsidRPr="00B82CE8" w:rsidRDefault="00821F04">
            <w:pPr>
              <w:spacing w:line="360" w:lineRule="auto"/>
              <w:ind w:left="360"/>
              <w:rPr>
                <w:rFonts w:ascii="Aptos" w:hAnsi="Aptos" w:cs="Arial"/>
                <w:sz w:val="20"/>
                <w:lang w:eastAsia="en-US"/>
              </w:rPr>
            </w:pPr>
          </w:p>
          <w:p w14:paraId="59A4A70E" w14:textId="77777777" w:rsidR="00821F04" w:rsidRPr="00B82CE8" w:rsidRDefault="00821F04">
            <w:p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AEA3" w14:textId="77777777" w:rsidR="00821F04" w:rsidRPr="00B82CE8" w:rsidRDefault="00821F04" w:rsidP="00821F04">
            <w:pPr>
              <w:numPr>
                <w:ilvl w:val="0"/>
                <w:numId w:val="15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Evidence of continuing personal and professional development.</w:t>
            </w:r>
          </w:p>
          <w:p w14:paraId="349D61EE" w14:textId="77777777" w:rsidR="00821F04" w:rsidRPr="00B82CE8" w:rsidRDefault="00821F04" w:rsidP="00821F04">
            <w:pPr>
              <w:numPr>
                <w:ilvl w:val="0"/>
                <w:numId w:val="15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Willingness to undertake further professional development.</w:t>
            </w:r>
          </w:p>
          <w:p w14:paraId="06C614A5" w14:textId="52E9B415" w:rsidR="00D36609" w:rsidRPr="00B82CE8" w:rsidRDefault="00D36609" w:rsidP="00821F04">
            <w:pPr>
              <w:numPr>
                <w:ilvl w:val="0"/>
                <w:numId w:val="15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 xml:space="preserve">Additional degree and/or Masters level qualification relevant to the role. </w:t>
            </w:r>
          </w:p>
          <w:p w14:paraId="17E3CD47" w14:textId="52E628FE" w:rsidR="00E11266" w:rsidRPr="00B82CE8" w:rsidRDefault="00E11266" w:rsidP="00821F04">
            <w:pPr>
              <w:numPr>
                <w:ilvl w:val="0"/>
                <w:numId w:val="15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Additional leadership and/or management qualifications.</w:t>
            </w:r>
          </w:p>
          <w:p w14:paraId="14C2C294" w14:textId="77777777" w:rsidR="00821F04" w:rsidRPr="00B82CE8" w:rsidRDefault="00821F04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</w:tc>
      </w:tr>
      <w:tr w:rsidR="00821F04" w:rsidRPr="00B82CE8" w14:paraId="5334FDCC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43378" w14:textId="77777777" w:rsidR="00821F04" w:rsidRPr="00B82CE8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</w:p>
          <w:p w14:paraId="0B877D8E" w14:textId="77777777" w:rsidR="00821F04" w:rsidRPr="00B82CE8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b/>
                <w:sz w:val="20"/>
                <w:lang w:eastAsia="en-US"/>
              </w:rPr>
              <w:t>Experience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66E8" w14:textId="77777777" w:rsidR="00821F04" w:rsidRPr="00B82CE8" w:rsidRDefault="005968D1" w:rsidP="00821F04">
            <w:pPr>
              <w:pStyle w:val="ListParagraph"/>
              <w:numPr>
                <w:ilvl w:val="0"/>
                <w:numId w:val="1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Ab</w:t>
            </w:r>
            <w:r w:rsidR="0020749D" w:rsidRPr="00B82CE8">
              <w:rPr>
                <w:rFonts w:ascii="Aptos" w:hAnsi="Aptos" w:cs="Arial"/>
                <w:sz w:val="20"/>
                <w:lang w:eastAsia="en-US"/>
              </w:rPr>
              <w:t xml:space="preserve">ility to teach </w:t>
            </w:r>
            <w:r w:rsidR="004D488B" w:rsidRPr="00B82CE8">
              <w:rPr>
                <w:rFonts w:ascii="Aptos" w:hAnsi="Aptos" w:cs="Arial"/>
                <w:sz w:val="20"/>
                <w:lang w:eastAsia="en-US"/>
              </w:rPr>
              <w:t>Mathematics</w:t>
            </w:r>
            <w:r w:rsidR="00821F04" w:rsidRPr="00B82CE8">
              <w:rPr>
                <w:rFonts w:ascii="Aptos" w:hAnsi="Aptos" w:cs="Arial"/>
                <w:sz w:val="20"/>
                <w:lang w:eastAsia="en-US"/>
              </w:rPr>
              <w:t xml:space="preserve"> across the 11-16 age range.</w:t>
            </w:r>
          </w:p>
          <w:p w14:paraId="59C0C692" w14:textId="77777777" w:rsidR="00821F04" w:rsidRPr="00B82CE8" w:rsidRDefault="00821F04" w:rsidP="00821F04">
            <w:pPr>
              <w:pStyle w:val="ListParagraph"/>
              <w:numPr>
                <w:ilvl w:val="0"/>
                <w:numId w:val="1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Excellent classroom skills.</w:t>
            </w:r>
          </w:p>
          <w:p w14:paraId="538EA548" w14:textId="77777777" w:rsidR="00821F04" w:rsidRPr="00B82CE8" w:rsidRDefault="00821F04" w:rsidP="00821F04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Mixed ability teaching.</w:t>
            </w:r>
          </w:p>
          <w:p w14:paraId="2267979F" w14:textId="77777777" w:rsidR="00821F04" w:rsidRPr="00B82CE8" w:rsidRDefault="00821F04" w:rsidP="00821F04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Strong ICT skills.</w:t>
            </w:r>
          </w:p>
          <w:p w14:paraId="7B3067C7" w14:textId="77777777" w:rsidR="00821F04" w:rsidRPr="00B82CE8" w:rsidRDefault="00821F04">
            <w:p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4644" w14:textId="77777777" w:rsidR="00175BA8" w:rsidRPr="00B82CE8" w:rsidRDefault="00175BA8" w:rsidP="00E11266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Proven track record of high academic achievement and progress with assigned groups at GCSE.</w:t>
            </w:r>
          </w:p>
          <w:p w14:paraId="3941D34C" w14:textId="68C3CBC7" w:rsidR="00E11266" w:rsidRPr="00B82CE8" w:rsidRDefault="00E11266" w:rsidP="00E11266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Experience of working in other sectors or industry where relevant skills are utilised.</w:t>
            </w:r>
          </w:p>
          <w:p w14:paraId="707DD352" w14:textId="070B52EF" w:rsidR="00E11266" w:rsidRPr="00B82CE8" w:rsidRDefault="00E11266" w:rsidP="00E11266">
            <w:pPr>
              <w:numPr>
                <w:ilvl w:val="0"/>
                <w:numId w:val="1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Additional leadership and/or management experience.</w:t>
            </w:r>
          </w:p>
          <w:p w14:paraId="3DE03323" w14:textId="392FA519" w:rsidR="00D36609" w:rsidRPr="00B82CE8" w:rsidRDefault="00D36609" w:rsidP="00E11266">
            <w:pPr>
              <w:numPr>
                <w:ilvl w:val="0"/>
                <w:numId w:val="1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Experience of teaching/leading Statistics and/or Further Maths.</w:t>
            </w:r>
          </w:p>
          <w:p w14:paraId="57850B95" w14:textId="77777777" w:rsidR="00821F04" w:rsidRPr="00B82CE8" w:rsidRDefault="0088694D" w:rsidP="00E11266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</w:rPr>
              <w:t xml:space="preserve">Willingness and ability to teach another second subject outside of </w:t>
            </w:r>
            <w:r w:rsidR="004D488B" w:rsidRPr="00B82CE8">
              <w:rPr>
                <w:rFonts w:ascii="Aptos" w:hAnsi="Aptos" w:cs="Arial"/>
                <w:sz w:val="20"/>
              </w:rPr>
              <w:t>Mathematics</w:t>
            </w:r>
            <w:r w:rsidRPr="00B82CE8">
              <w:rPr>
                <w:rFonts w:ascii="Aptos" w:hAnsi="Aptos" w:cs="Arial"/>
                <w:sz w:val="20"/>
              </w:rPr>
              <w:t>.</w:t>
            </w:r>
          </w:p>
          <w:p w14:paraId="308F6CA5" w14:textId="77777777" w:rsidR="00D36609" w:rsidRPr="00B82CE8" w:rsidRDefault="00D36609" w:rsidP="00E11266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</w:rPr>
              <w:t>Experience of supporting and developing colleagues through mentoring/coaching.</w:t>
            </w:r>
          </w:p>
          <w:p w14:paraId="243653AE" w14:textId="3B1FE223" w:rsidR="00D36609" w:rsidRPr="00B82CE8" w:rsidRDefault="00D36609" w:rsidP="00D36609">
            <w:pPr>
              <w:spacing w:line="360" w:lineRule="auto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</w:tc>
      </w:tr>
      <w:tr w:rsidR="00821F04" w:rsidRPr="00B82CE8" w14:paraId="4FC58BE8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F94ECE" w14:textId="77777777" w:rsidR="00821F04" w:rsidRPr="00B82CE8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</w:p>
          <w:p w14:paraId="21510A8E" w14:textId="77777777" w:rsidR="00821F04" w:rsidRPr="00B82CE8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b/>
                <w:sz w:val="20"/>
                <w:lang w:eastAsia="en-US"/>
              </w:rPr>
              <w:t>Knowledge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BBA2" w14:textId="77777777" w:rsidR="00821F04" w:rsidRPr="00B82CE8" w:rsidRDefault="008039FC" w:rsidP="00821F04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 xml:space="preserve">Knowledge of </w:t>
            </w:r>
            <w:r w:rsidR="0020749D" w:rsidRPr="00B82CE8">
              <w:rPr>
                <w:rFonts w:ascii="Aptos" w:hAnsi="Aptos" w:cs="Arial"/>
                <w:sz w:val="20"/>
                <w:lang w:eastAsia="en-US"/>
              </w:rPr>
              <w:t xml:space="preserve">the </w:t>
            </w:r>
            <w:r w:rsidR="004D488B" w:rsidRPr="00B82CE8">
              <w:rPr>
                <w:rFonts w:ascii="Aptos" w:hAnsi="Aptos" w:cs="Arial"/>
                <w:sz w:val="20"/>
                <w:lang w:eastAsia="en-US"/>
              </w:rPr>
              <w:t>Mathematics</w:t>
            </w:r>
            <w:r w:rsidR="00821F04" w:rsidRPr="00B82CE8">
              <w:rPr>
                <w:rFonts w:ascii="Aptos" w:hAnsi="Aptos" w:cs="Arial"/>
                <w:sz w:val="20"/>
                <w:lang w:eastAsia="en-US"/>
              </w:rPr>
              <w:t xml:space="preserve"> National Curriculum.</w:t>
            </w:r>
          </w:p>
          <w:p w14:paraId="79410BB7" w14:textId="77777777" w:rsidR="00821F04" w:rsidRPr="00B82CE8" w:rsidRDefault="00821F04" w:rsidP="00821F04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Knowledge of a range of successful teaching and learning strategies for motivating students.</w:t>
            </w:r>
          </w:p>
          <w:p w14:paraId="4F6B71D4" w14:textId="77777777" w:rsidR="00821F04" w:rsidRPr="00B82CE8" w:rsidRDefault="00821F04" w:rsidP="00821F04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Knowledge of the GCSE curriculum, including assessment criteria.</w:t>
            </w:r>
          </w:p>
          <w:p w14:paraId="67FA9FB7" w14:textId="77777777" w:rsidR="00821F04" w:rsidRPr="00B82CE8" w:rsidRDefault="00821F04" w:rsidP="00821F04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Ability to plan and deliver lessons that motivate students and enable them to make and plan for progress.</w:t>
            </w:r>
          </w:p>
          <w:p w14:paraId="14CE172F" w14:textId="77777777" w:rsidR="00821F04" w:rsidRPr="00B82CE8" w:rsidRDefault="00821F04" w:rsidP="00821F04">
            <w:pPr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Ability to produce effective resources.</w:t>
            </w:r>
          </w:p>
          <w:p w14:paraId="415C2889" w14:textId="77777777" w:rsidR="00821F04" w:rsidRPr="00B82CE8" w:rsidRDefault="00821F04">
            <w:pPr>
              <w:spacing w:line="360" w:lineRule="auto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EE08" w14:textId="77777777" w:rsidR="00821F04" w:rsidRPr="00B82CE8" w:rsidRDefault="00821F04" w:rsidP="00821F04">
            <w:pPr>
              <w:numPr>
                <w:ilvl w:val="0"/>
                <w:numId w:val="18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The ability to make effective use of data.</w:t>
            </w:r>
          </w:p>
          <w:p w14:paraId="1E376FB7" w14:textId="77777777" w:rsidR="00821F04" w:rsidRPr="00B82CE8" w:rsidRDefault="00821F04" w:rsidP="00821F04">
            <w:pPr>
              <w:numPr>
                <w:ilvl w:val="0"/>
                <w:numId w:val="18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 xml:space="preserve">Knowledge of current issues relating to </w:t>
            </w:r>
            <w:r w:rsidR="00A9636C" w:rsidRPr="00B82CE8">
              <w:rPr>
                <w:rFonts w:ascii="Aptos" w:hAnsi="Aptos" w:cs="Arial"/>
                <w:sz w:val="20"/>
                <w:lang w:eastAsia="en-US"/>
              </w:rPr>
              <w:t xml:space="preserve">curriculum development, assessment and </w:t>
            </w:r>
            <w:r w:rsidRPr="00B82CE8">
              <w:rPr>
                <w:rFonts w:ascii="Aptos" w:hAnsi="Aptos" w:cs="Arial"/>
                <w:sz w:val="20"/>
                <w:lang w:eastAsia="en-US"/>
              </w:rPr>
              <w:t>behaviour management strategies.</w:t>
            </w:r>
          </w:p>
        </w:tc>
      </w:tr>
      <w:tr w:rsidR="00821F04" w:rsidRPr="00B82CE8" w14:paraId="60CBF34B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5279C" w14:textId="77777777" w:rsidR="00821F04" w:rsidRPr="00B82CE8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</w:p>
          <w:p w14:paraId="3D1D6DD4" w14:textId="77777777" w:rsidR="00821F04" w:rsidRPr="00B82CE8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b/>
                <w:sz w:val="20"/>
                <w:lang w:eastAsia="en-US"/>
              </w:rPr>
              <w:t>Skills and abilities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35E8" w14:textId="77777777" w:rsidR="00821F04" w:rsidRPr="00B82CE8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Skills as an excellent classroom teacher.</w:t>
            </w:r>
          </w:p>
          <w:p w14:paraId="221FE198" w14:textId="77777777" w:rsidR="00821F04" w:rsidRPr="00B82CE8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Ability to inspire learners in both Key Stages.</w:t>
            </w:r>
          </w:p>
          <w:p w14:paraId="3C1E55AB" w14:textId="77777777" w:rsidR="00821F04" w:rsidRPr="00B82CE8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Flexible approach, which is responsive to the needs of students.</w:t>
            </w:r>
          </w:p>
          <w:p w14:paraId="72C9459A" w14:textId="77777777" w:rsidR="00821F04" w:rsidRPr="00B82CE8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 xml:space="preserve">The ability to work as a team player, </w:t>
            </w:r>
            <w:proofErr w:type="gramStart"/>
            <w:r w:rsidRPr="00B82CE8">
              <w:rPr>
                <w:rFonts w:ascii="Aptos" w:hAnsi="Aptos" w:cs="Arial"/>
                <w:sz w:val="20"/>
                <w:lang w:eastAsia="en-US"/>
              </w:rPr>
              <w:t>and also</w:t>
            </w:r>
            <w:proofErr w:type="gramEnd"/>
            <w:r w:rsidRPr="00B82CE8">
              <w:rPr>
                <w:rFonts w:ascii="Aptos" w:hAnsi="Aptos" w:cs="Arial"/>
                <w:sz w:val="20"/>
                <w:lang w:eastAsia="en-US"/>
              </w:rPr>
              <w:t xml:space="preserve"> to be able to work independently and to show initiative.</w:t>
            </w:r>
          </w:p>
          <w:p w14:paraId="2E8025E6" w14:textId="77777777" w:rsidR="00821F04" w:rsidRPr="00B82CE8" w:rsidRDefault="00821F04" w:rsidP="00821F0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Ability to listen</w:t>
            </w:r>
            <w:r w:rsidRPr="00B82CE8">
              <w:rPr>
                <w:rFonts w:ascii="Aptos" w:hAnsi="Aptos" w:cs="Arial"/>
                <w:color w:val="FF0000"/>
                <w:sz w:val="20"/>
                <w:lang w:eastAsia="en-US"/>
              </w:rPr>
              <w:t xml:space="preserve"> </w:t>
            </w:r>
            <w:r w:rsidRPr="00B82CE8">
              <w:rPr>
                <w:rFonts w:ascii="Aptos" w:hAnsi="Aptos" w:cs="Arial"/>
                <w:sz w:val="20"/>
                <w:lang w:eastAsia="en-US"/>
              </w:rPr>
              <w:t>&amp; respond to young people establishing excellent relationships with them</w:t>
            </w:r>
          </w:p>
          <w:p w14:paraId="053AB343" w14:textId="77777777" w:rsidR="00821F04" w:rsidRPr="00B82CE8" w:rsidRDefault="00821F04">
            <w:pPr>
              <w:pStyle w:val="ListParagraph"/>
              <w:spacing w:line="276" w:lineRule="auto"/>
              <w:ind w:left="360"/>
              <w:rPr>
                <w:rFonts w:ascii="Aptos" w:hAnsi="Aptos" w:cs="Arial"/>
                <w:sz w:val="12"/>
                <w:szCs w:val="12"/>
                <w:lang w:eastAsia="en-US"/>
              </w:rPr>
            </w:pPr>
          </w:p>
          <w:p w14:paraId="37FBC87D" w14:textId="77777777" w:rsidR="00821F04" w:rsidRPr="00B82CE8" w:rsidRDefault="00821F04" w:rsidP="00821F0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Ability to use ICT for planning, teaching, organisation and assessment purposes</w:t>
            </w:r>
          </w:p>
          <w:p w14:paraId="51473143" w14:textId="77777777" w:rsidR="00821F04" w:rsidRPr="00B82CE8" w:rsidRDefault="00821F04">
            <w:pPr>
              <w:spacing w:line="276" w:lineRule="auto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  <w:p w14:paraId="3339A69D" w14:textId="77777777" w:rsidR="00821F04" w:rsidRPr="00B82CE8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Ability to plan consistently, creatively and effectively to support excellent progress</w:t>
            </w:r>
          </w:p>
          <w:p w14:paraId="45B9B59E" w14:textId="77777777" w:rsidR="00821F04" w:rsidRPr="00B82CE8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Excellent organisational skills.</w:t>
            </w:r>
          </w:p>
          <w:p w14:paraId="00794D69" w14:textId="77777777" w:rsidR="00821F04" w:rsidRPr="00B82CE8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Excellent interpersonal skills.</w:t>
            </w:r>
          </w:p>
          <w:p w14:paraId="489B74E9" w14:textId="77777777" w:rsidR="00821F04" w:rsidRPr="00B82CE8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The ability to motivate, celebrate and control the learning of students.</w:t>
            </w:r>
          </w:p>
          <w:p w14:paraId="0EE0D83B" w14:textId="77777777" w:rsidR="00821F04" w:rsidRPr="00B82CE8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The ability to communicate well with parents and other colleagues.</w:t>
            </w:r>
          </w:p>
          <w:p w14:paraId="62D3F63F" w14:textId="77777777" w:rsidR="00821F04" w:rsidRPr="00B82CE8" w:rsidRDefault="00821F04">
            <w:pPr>
              <w:tabs>
                <w:tab w:val="left" w:pos="1985"/>
              </w:tabs>
              <w:spacing w:line="360" w:lineRule="auto"/>
              <w:ind w:left="360"/>
              <w:rPr>
                <w:rFonts w:ascii="Aptos" w:hAnsi="Aptos" w:cs="Arial"/>
                <w:sz w:val="16"/>
                <w:szCs w:val="16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AC2B" w14:textId="77777777" w:rsidR="00821F04" w:rsidRPr="00B82CE8" w:rsidRDefault="00821F04" w:rsidP="00821F04">
            <w:pPr>
              <w:numPr>
                <w:ilvl w:val="0"/>
                <w:numId w:val="20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Ability to work within school systems of sanctions, rewards and other aspects of school life.</w:t>
            </w:r>
          </w:p>
        </w:tc>
      </w:tr>
      <w:tr w:rsidR="00821F04" w:rsidRPr="00B82CE8" w14:paraId="3917B6B5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15FE3" w14:textId="77777777" w:rsidR="00821F04" w:rsidRPr="00B82CE8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</w:p>
          <w:p w14:paraId="6608408F" w14:textId="77777777" w:rsidR="00821F04" w:rsidRPr="00B82CE8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b/>
                <w:sz w:val="20"/>
                <w:lang w:eastAsia="en-US"/>
              </w:rPr>
              <w:t>Other qualities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9785" w14:textId="77777777" w:rsidR="00821F04" w:rsidRPr="00B82CE8" w:rsidRDefault="00821F04" w:rsidP="00821F04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Creativity.</w:t>
            </w:r>
          </w:p>
          <w:p w14:paraId="033EC6E6" w14:textId="77777777" w:rsidR="00821F04" w:rsidRPr="00B82CE8" w:rsidRDefault="00821F04">
            <w:pPr>
              <w:pStyle w:val="NoSpacing"/>
              <w:spacing w:line="276" w:lineRule="auto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  <w:p w14:paraId="1A612984" w14:textId="77777777" w:rsidR="00175BA8" w:rsidRPr="00B82CE8" w:rsidRDefault="00821F04" w:rsidP="00821F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Enthusiasm for teaching.</w:t>
            </w:r>
          </w:p>
          <w:p w14:paraId="1C827D22" w14:textId="77777777" w:rsidR="00175BA8" w:rsidRPr="00B82CE8" w:rsidRDefault="00175BA8" w:rsidP="00175BA8">
            <w:pPr>
              <w:rPr>
                <w:rFonts w:ascii="Aptos" w:hAnsi="Aptos" w:cs="Arial"/>
                <w:sz w:val="8"/>
                <w:lang w:eastAsia="en-US"/>
              </w:rPr>
            </w:pPr>
          </w:p>
          <w:p w14:paraId="5507331A" w14:textId="77777777" w:rsidR="00821F04" w:rsidRPr="00B82CE8" w:rsidRDefault="00175BA8" w:rsidP="00175BA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Hardworking and dedicated.</w:t>
            </w:r>
          </w:p>
          <w:p w14:paraId="10405DAA" w14:textId="77777777" w:rsidR="00821F04" w:rsidRPr="00B82CE8" w:rsidRDefault="00821F04">
            <w:pPr>
              <w:spacing w:line="276" w:lineRule="auto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  <w:p w14:paraId="105607D8" w14:textId="77777777" w:rsidR="00821F04" w:rsidRPr="00B82CE8" w:rsidRDefault="00821F04" w:rsidP="00821F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Willingness to lead and support extra-curricular activities.</w:t>
            </w:r>
          </w:p>
          <w:p w14:paraId="4F77AF14" w14:textId="77777777" w:rsidR="00821F04" w:rsidRPr="00B82CE8" w:rsidRDefault="00821F04">
            <w:pPr>
              <w:spacing w:line="276" w:lineRule="auto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  <w:p w14:paraId="3D84624A" w14:textId="77777777" w:rsidR="00821F04" w:rsidRPr="00B82CE8" w:rsidRDefault="00821F04" w:rsidP="00821F04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The ability to produce and share good resources.</w:t>
            </w:r>
          </w:p>
          <w:p w14:paraId="1ABB8A6D" w14:textId="77777777" w:rsidR="00821F04" w:rsidRPr="00B82CE8" w:rsidRDefault="00821F04">
            <w:pPr>
              <w:pStyle w:val="NoSpacing"/>
              <w:spacing w:line="276" w:lineRule="auto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  <w:p w14:paraId="27BA2D66" w14:textId="77777777" w:rsidR="00821F04" w:rsidRPr="00B82CE8" w:rsidRDefault="00821F04" w:rsidP="00821F04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Good attendance and punctuality.</w:t>
            </w:r>
          </w:p>
          <w:p w14:paraId="2C6C6591" w14:textId="77777777" w:rsidR="00821F04" w:rsidRPr="00B82CE8" w:rsidRDefault="00821F04">
            <w:pPr>
              <w:pStyle w:val="NoSpacing"/>
              <w:spacing w:line="276" w:lineRule="auto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  <w:p w14:paraId="55813867" w14:textId="77777777" w:rsidR="00821F04" w:rsidRPr="00B82CE8" w:rsidRDefault="00821F04" w:rsidP="00821F04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Good sense of humour.</w:t>
            </w:r>
          </w:p>
          <w:p w14:paraId="595DA141" w14:textId="77777777" w:rsidR="00821F04" w:rsidRPr="00B82CE8" w:rsidRDefault="00821F04">
            <w:pPr>
              <w:spacing w:line="276" w:lineRule="auto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  <w:p w14:paraId="780032A5" w14:textId="77777777" w:rsidR="00821F04" w:rsidRPr="00B82CE8" w:rsidRDefault="00821F04" w:rsidP="00821F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bCs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bCs/>
                <w:sz w:val="20"/>
                <w:lang w:eastAsia="en-US"/>
              </w:rPr>
              <w:t>Conscientious, honest and reliable.</w:t>
            </w:r>
          </w:p>
          <w:p w14:paraId="3AA3E3B2" w14:textId="77777777" w:rsidR="00821F04" w:rsidRPr="00B82CE8" w:rsidRDefault="00821F04">
            <w:pPr>
              <w:spacing w:line="276" w:lineRule="auto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  <w:p w14:paraId="3C62F1F7" w14:textId="77777777" w:rsidR="00821F04" w:rsidRPr="00B82CE8" w:rsidRDefault="00821F04" w:rsidP="00821F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Excellent role model to learners &amp; students.</w:t>
            </w:r>
          </w:p>
          <w:p w14:paraId="3AE96374" w14:textId="77777777" w:rsidR="00821F04" w:rsidRPr="00B82CE8" w:rsidRDefault="00821F04">
            <w:pPr>
              <w:spacing w:line="276" w:lineRule="auto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  <w:p w14:paraId="26992100" w14:textId="77777777" w:rsidR="00821F04" w:rsidRPr="00B82CE8" w:rsidRDefault="00821F04">
            <w:pPr>
              <w:pStyle w:val="NoSpacing"/>
              <w:spacing w:line="276" w:lineRule="auto"/>
              <w:ind w:left="360"/>
              <w:rPr>
                <w:rFonts w:ascii="Aptos" w:hAnsi="Aptos" w:cs="Arial"/>
                <w:sz w:val="16"/>
                <w:szCs w:val="16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B7E4" w14:textId="77777777" w:rsidR="00821F04" w:rsidRPr="00B82CE8" w:rsidRDefault="00821F04" w:rsidP="00175BA8">
            <w:pPr>
              <w:numPr>
                <w:ilvl w:val="0"/>
                <w:numId w:val="21"/>
              </w:numPr>
              <w:tabs>
                <w:tab w:val="left" w:pos="1985"/>
              </w:tabs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An interest in wider school activities.</w:t>
            </w:r>
          </w:p>
          <w:p w14:paraId="4D029D30" w14:textId="77777777" w:rsidR="00821F04" w:rsidRPr="00B82CE8" w:rsidRDefault="00821F04">
            <w:pPr>
              <w:tabs>
                <w:tab w:val="left" w:pos="1985"/>
              </w:tabs>
              <w:spacing w:line="276" w:lineRule="auto"/>
              <w:ind w:left="360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  <w:p w14:paraId="785521D6" w14:textId="77777777" w:rsidR="00175BA8" w:rsidRPr="00B82CE8" w:rsidRDefault="00821F04" w:rsidP="00175BA8">
            <w:pPr>
              <w:numPr>
                <w:ilvl w:val="0"/>
                <w:numId w:val="21"/>
              </w:numPr>
              <w:tabs>
                <w:tab w:val="left" w:pos="1985"/>
              </w:tabs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Understanding of Health &amp; Safety.</w:t>
            </w:r>
          </w:p>
          <w:p w14:paraId="7500020E" w14:textId="77777777" w:rsidR="00175BA8" w:rsidRPr="00B82CE8" w:rsidRDefault="00175BA8" w:rsidP="00175BA8">
            <w:pPr>
              <w:tabs>
                <w:tab w:val="left" w:pos="1985"/>
              </w:tabs>
              <w:spacing w:line="276" w:lineRule="auto"/>
              <w:rPr>
                <w:rFonts w:ascii="Aptos" w:hAnsi="Aptos" w:cs="Arial"/>
                <w:sz w:val="8"/>
                <w:lang w:eastAsia="en-US"/>
              </w:rPr>
            </w:pPr>
          </w:p>
          <w:p w14:paraId="1C5BC1E8" w14:textId="77777777" w:rsidR="00175BA8" w:rsidRPr="00B82CE8" w:rsidRDefault="00175BA8" w:rsidP="00175BA8">
            <w:pPr>
              <w:numPr>
                <w:ilvl w:val="0"/>
                <w:numId w:val="21"/>
              </w:numPr>
              <w:tabs>
                <w:tab w:val="left" w:pos="1985"/>
              </w:tabs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Strong Leadership qualities.</w:t>
            </w:r>
          </w:p>
          <w:p w14:paraId="072AADA3" w14:textId="77777777" w:rsidR="00175BA8" w:rsidRPr="00B82CE8" w:rsidRDefault="00175BA8" w:rsidP="00175BA8">
            <w:pPr>
              <w:pStyle w:val="ListParagraph"/>
              <w:rPr>
                <w:rFonts w:ascii="Aptos" w:hAnsi="Aptos" w:cs="Arial"/>
                <w:sz w:val="8"/>
                <w:lang w:eastAsia="en-US"/>
              </w:rPr>
            </w:pPr>
          </w:p>
          <w:p w14:paraId="0B53FD37" w14:textId="77777777" w:rsidR="00175BA8" w:rsidRPr="00B82CE8" w:rsidRDefault="00175BA8" w:rsidP="00175BA8">
            <w:pPr>
              <w:numPr>
                <w:ilvl w:val="0"/>
                <w:numId w:val="21"/>
              </w:numPr>
              <w:tabs>
                <w:tab w:val="left" w:pos="1985"/>
              </w:tabs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B82CE8">
              <w:rPr>
                <w:rFonts w:ascii="Aptos" w:hAnsi="Aptos" w:cs="Arial"/>
                <w:sz w:val="20"/>
                <w:lang w:eastAsia="en-US"/>
              </w:rPr>
              <w:t>Ambitious for further opportunities.</w:t>
            </w:r>
          </w:p>
          <w:p w14:paraId="3025E6E5" w14:textId="77777777" w:rsidR="00821F04" w:rsidRPr="00B82CE8" w:rsidRDefault="00821F04">
            <w:p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</w:p>
        </w:tc>
      </w:tr>
    </w:tbl>
    <w:p w14:paraId="5DC91D96" w14:textId="77777777" w:rsidR="00FB7C03" w:rsidRPr="00B82CE8" w:rsidRDefault="00FB7C03">
      <w:pPr>
        <w:rPr>
          <w:rFonts w:ascii="Aptos" w:hAnsi="Aptos" w:cs="Arial"/>
          <w:sz w:val="20"/>
          <w:szCs w:val="2"/>
        </w:rPr>
      </w:pPr>
    </w:p>
    <w:p w14:paraId="0780E98C" w14:textId="77777777" w:rsidR="00CB34E8" w:rsidRPr="00B82CE8" w:rsidRDefault="00CB34E8">
      <w:pPr>
        <w:rPr>
          <w:rFonts w:ascii="Aptos" w:hAnsi="Aptos" w:cs="Arial"/>
          <w:b/>
          <w:sz w:val="20"/>
          <w:szCs w:val="2"/>
        </w:rPr>
      </w:pPr>
    </w:p>
    <w:p w14:paraId="778C6278" w14:textId="5510E3D1" w:rsidR="00CB34E8" w:rsidRPr="00B82CE8" w:rsidRDefault="00045265">
      <w:pPr>
        <w:rPr>
          <w:rFonts w:ascii="Aptos" w:hAnsi="Aptos" w:cs="Arial"/>
          <w:b/>
          <w:sz w:val="20"/>
          <w:szCs w:val="2"/>
        </w:rPr>
      </w:pPr>
      <w:r w:rsidRPr="00B82CE8">
        <w:rPr>
          <w:rFonts w:ascii="Aptos" w:hAnsi="Aptos" w:cs="Arial"/>
          <w:b/>
          <w:sz w:val="20"/>
          <w:szCs w:val="2"/>
        </w:rPr>
        <w:t>May</w:t>
      </w:r>
      <w:r w:rsidR="00E11266" w:rsidRPr="00B82CE8">
        <w:rPr>
          <w:rFonts w:ascii="Aptos" w:hAnsi="Aptos" w:cs="Arial"/>
          <w:b/>
          <w:sz w:val="20"/>
          <w:szCs w:val="2"/>
        </w:rPr>
        <w:t xml:space="preserve"> 202</w:t>
      </w:r>
      <w:r w:rsidR="00B82CE8" w:rsidRPr="00B82CE8">
        <w:rPr>
          <w:rFonts w:ascii="Aptos" w:hAnsi="Aptos" w:cs="Arial"/>
          <w:b/>
          <w:sz w:val="20"/>
          <w:szCs w:val="2"/>
        </w:rPr>
        <w:t>6</w:t>
      </w:r>
    </w:p>
    <w:sectPr w:rsidR="00CB34E8" w:rsidRPr="00B82CE8" w:rsidSect="00BC121A">
      <w:headerReference w:type="default" r:id="rId8"/>
      <w:footerReference w:type="default" r:id="rId9"/>
      <w:pgSz w:w="11909" w:h="16834" w:code="9"/>
      <w:pgMar w:top="1152" w:right="1152" w:bottom="576" w:left="1152" w:header="22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D0EB9" w14:textId="77777777" w:rsidR="008051D9" w:rsidRDefault="008051D9" w:rsidP="0004043A">
      <w:r>
        <w:separator/>
      </w:r>
    </w:p>
  </w:endnote>
  <w:endnote w:type="continuationSeparator" w:id="0">
    <w:p w14:paraId="2188FFEE" w14:textId="77777777" w:rsidR="008051D9" w:rsidRDefault="008051D9" w:rsidP="0004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8B549" w14:textId="77777777" w:rsidR="00BC121A" w:rsidRPr="00BC121A" w:rsidRDefault="00BC121A" w:rsidP="00BC121A">
    <w:pPr>
      <w:tabs>
        <w:tab w:val="left" w:pos="3872"/>
        <w:tab w:val="center" w:pos="9045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BC121A">
      <w:rPr>
        <w:rFonts w:ascii="Aptos" w:eastAsiaTheme="minorHAnsi" w:hAnsi="Aptos" w:cstheme="minorBidi"/>
        <w:noProof/>
        <w:color w:val="000000"/>
        <w:szCs w:val="24"/>
        <w:lang w:eastAsia="en-US"/>
      </w:rPr>
      <w:drawing>
        <wp:inline distT="0" distB="0" distL="0" distR="0" wp14:anchorId="10295484" wp14:editId="1C9BF5D7">
          <wp:extent cx="5992586" cy="345058"/>
          <wp:effectExtent l="0" t="0" r="0" b="0"/>
          <wp:docPr id="4" name="Picture 4" descr="cid:c81e9daf-3258-4d93-a0d6-b4bfe19e766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c81e9daf-3258-4d93-a0d6-b4bfe19e766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386" cy="362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121A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  </w:t>
    </w:r>
  </w:p>
  <w:p w14:paraId="080F93E7" w14:textId="77777777" w:rsidR="008051D9" w:rsidRPr="008607DA" w:rsidRDefault="00BC121A" w:rsidP="00BC121A">
    <w:pPr>
      <w:tabs>
        <w:tab w:val="left" w:pos="3872"/>
        <w:tab w:val="center" w:pos="9045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BC121A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</w:t>
    </w:r>
    <w:r w:rsidRPr="00BC121A">
      <w:rPr>
        <w:rFonts w:asciiTheme="minorHAnsi" w:eastAsiaTheme="minorHAnsi" w:hAnsiTheme="minorHAnsi" w:cstheme="minorBidi"/>
        <w:noProof/>
        <w:sz w:val="22"/>
        <w:szCs w:val="22"/>
        <w:lang w:eastAsia="en-US"/>
      </w:rPr>
      <w:drawing>
        <wp:inline distT="0" distB="0" distL="0" distR="0" wp14:anchorId="26330130" wp14:editId="0DC15E3D">
          <wp:extent cx="5731510" cy="343535"/>
          <wp:effectExtent l="0" t="0" r="254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81CA" w14:textId="77777777" w:rsidR="008051D9" w:rsidRDefault="008051D9" w:rsidP="0004043A">
      <w:r>
        <w:separator/>
      </w:r>
    </w:p>
  </w:footnote>
  <w:footnote w:type="continuationSeparator" w:id="0">
    <w:p w14:paraId="1F1F553E" w14:textId="77777777" w:rsidR="008051D9" w:rsidRDefault="008051D9" w:rsidP="00040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6DB3" w14:textId="77777777" w:rsidR="008051D9" w:rsidRDefault="008051D9" w:rsidP="00AA2575">
    <w:pPr>
      <w:pStyle w:val="Header"/>
      <w:jc w:val="center"/>
    </w:pPr>
    <w:r w:rsidRPr="00417011">
      <w:rPr>
        <w:noProof/>
      </w:rPr>
      <w:drawing>
        <wp:inline distT="0" distB="0" distL="0" distR="0" wp14:anchorId="482A8B83" wp14:editId="233700E0">
          <wp:extent cx="703580" cy="939800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946"/>
                  <a:stretch/>
                </pic:blipFill>
                <pic:spPr bwMode="auto">
                  <a:xfrm>
                    <a:off x="0" y="0"/>
                    <a:ext cx="749679" cy="100137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E05659" w14:textId="77777777" w:rsidR="008051D9" w:rsidRPr="00FE1053" w:rsidRDefault="008051D9" w:rsidP="00FE1053">
    <w:pPr>
      <w:pStyle w:val="Header"/>
      <w:jc w:val="center"/>
      <w:rPr>
        <w:rFonts w:asciiTheme="minorHAnsi" w:hAnsiTheme="minorHAnsi"/>
        <w:b/>
        <w:szCs w:val="24"/>
      </w:rPr>
    </w:pPr>
    <w:r w:rsidRPr="00FE1053">
      <w:rPr>
        <w:rFonts w:asciiTheme="minorHAnsi" w:hAnsiTheme="minorHAnsi"/>
        <w:b/>
        <w:szCs w:val="24"/>
      </w:rPr>
      <w:t>Stockport School</w:t>
    </w:r>
  </w:p>
  <w:p w14:paraId="685D8ADE" w14:textId="77777777" w:rsidR="008051D9" w:rsidRPr="00FE1053" w:rsidRDefault="008051D9" w:rsidP="00FE1053">
    <w:pPr>
      <w:pStyle w:val="Header"/>
      <w:jc w:val="center"/>
      <w:rPr>
        <w:rFonts w:asciiTheme="minorHAnsi" w:hAnsiTheme="minorHAns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3CD"/>
    <w:multiLevelType w:val="hybridMultilevel"/>
    <w:tmpl w:val="E00E254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248F1"/>
    <w:multiLevelType w:val="hybridMultilevel"/>
    <w:tmpl w:val="18666B12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E3FB1"/>
    <w:multiLevelType w:val="hybridMultilevel"/>
    <w:tmpl w:val="2CA0668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B071C"/>
    <w:multiLevelType w:val="hybridMultilevel"/>
    <w:tmpl w:val="B98222E6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D04E62"/>
    <w:multiLevelType w:val="hybridMultilevel"/>
    <w:tmpl w:val="91864D4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EC4A91"/>
    <w:multiLevelType w:val="hybridMultilevel"/>
    <w:tmpl w:val="A5DA1C58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C128C6"/>
    <w:multiLevelType w:val="hybridMultilevel"/>
    <w:tmpl w:val="D19493B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722815"/>
    <w:multiLevelType w:val="hybridMultilevel"/>
    <w:tmpl w:val="E8D277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B735C"/>
    <w:multiLevelType w:val="hybridMultilevel"/>
    <w:tmpl w:val="E65CEE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F39B2"/>
    <w:multiLevelType w:val="hybridMultilevel"/>
    <w:tmpl w:val="338E551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4464E7"/>
    <w:multiLevelType w:val="hybridMultilevel"/>
    <w:tmpl w:val="9B709378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6878B2"/>
    <w:multiLevelType w:val="hybridMultilevel"/>
    <w:tmpl w:val="4F90DD5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AC3FD7"/>
    <w:multiLevelType w:val="hybridMultilevel"/>
    <w:tmpl w:val="BE622AB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3924357">
    <w:abstractNumId w:val="8"/>
  </w:num>
  <w:num w:numId="2" w16cid:durableId="1061296066">
    <w:abstractNumId w:val="7"/>
  </w:num>
  <w:num w:numId="3" w16cid:durableId="1648438149">
    <w:abstractNumId w:val="10"/>
  </w:num>
  <w:num w:numId="4" w16cid:durableId="1965962559">
    <w:abstractNumId w:val="12"/>
  </w:num>
  <w:num w:numId="5" w16cid:durableId="1772816735">
    <w:abstractNumId w:val="6"/>
  </w:num>
  <w:num w:numId="6" w16cid:durableId="1764178249">
    <w:abstractNumId w:val="4"/>
  </w:num>
  <w:num w:numId="7" w16cid:durableId="1271276170">
    <w:abstractNumId w:val="3"/>
  </w:num>
  <w:num w:numId="8" w16cid:durableId="1677270229">
    <w:abstractNumId w:val="11"/>
  </w:num>
  <w:num w:numId="9" w16cid:durableId="271981958">
    <w:abstractNumId w:val="1"/>
  </w:num>
  <w:num w:numId="10" w16cid:durableId="10183437">
    <w:abstractNumId w:val="2"/>
  </w:num>
  <w:num w:numId="11" w16cid:durableId="383647819">
    <w:abstractNumId w:val="9"/>
  </w:num>
  <w:num w:numId="12" w16cid:durableId="1698118031">
    <w:abstractNumId w:val="5"/>
  </w:num>
  <w:num w:numId="13" w16cid:durableId="692072410">
    <w:abstractNumId w:val="0"/>
  </w:num>
  <w:num w:numId="14" w16cid:durableId="1129981043">
    <w:abstractNumId w:val="0"/>
  </w:num>
  <w:num w:numId="15" w16cid:durableId="445271551">
    <w:abstractNumId w:val="4"/>
  </w:num>
  <w:num w:numId="16" w16cid:durableId="1113594427">
    <w:abstractNumId w:val="12"/>
  </w:num>
  <w:num w:numId="17" w16cid:durableId="720060248">
    <w:abstractNumId w:val="6"/>
  </w:num>
  <w:num w:numId="18" w16cid:durableId="907308658">
    <w:abstractNumId w:val="11"/>
  </w:num>
  <w:num w:numId="19" w16cid:durableId="368385455">
    <w:abstractNumId w:val="1"/>
  </w:num>
  <w:num w:numId="20" w16cid:durableId="2139175428">
    <w:abstractNumId w:val="2"/>
  </w:num>
  <w:num w:numId="21" w16cid:durableId="663513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0F"/>
    <w:rsid w:val="00006EA1"/>
    <w:rsid w:val="0004043A"/>
    <w:rsid w:val="00045265"/>
    <w:rsid w:val="000C4B53"/>
    <w:rsid w:val="00175BA8"/>
    <w:rsid w:val="00191265"/>
    <w:rsid w:val="0020749D"/>
    <w:rsid w:val="00307F85"/>
    <w:rsid w:val="004D488B"/>
    <w:rsid w:val="0051298E"/>
    <w:rsid w:val="00543BEA"/>
    <w:rsid w:val="0057550F"/>
    <w:rsid w:val="0059215A"/>
    <w:rsid w:val="005930B3"/>
    <w:rsid w:val="005968D1"/>
    <w:rsid w:val="005F11DD"/>
    <w:rsid w:val="00610CCD"/>
    <w:rsid w:val="006D6B9C"/>
    <w:rsid w:val="006F7FBF"/>
    <w:rsid w:val="007837D4"/>
    <w:rsid w:val="007A3A82"/>
    <w:rsid w:val="007C07B7"/>
    <w:rsid w:val="008039FC"/>
    <w:rsid w:val="008051D9"/>
    <w:rsid w:val="00821F04"/>
    <w:rsid w:val="008607DA"/>
    <w:rsid w:val="0088694D"/>
    <w:rsid w:val="009B6A59"/>
    <w:rsid w:val="009C0341"/>
    <w:rsid w:val="009E2E98"/>
    <w:rsid w:val="009F7C4C"/>
    <w:rsid w:val="00A02363"/>
    <w:rsid w:val="00A94ADB"/>
    <w:rsid w:val="00A9636C"/>
    <w:rsid w:val="00AA2575"/>
    <w:rsid w:val="00B37422"/>
    <w:rsid w:val="00B82CE8"/>
    <w:rsid w:val="00BC121A"/>
    <w:rsid w:val="00C03771"/>
    <w:rsid w:val="00C31FE5"/>
    <w:rsid w:val="00C34B71"/>
    <w:rsid w:val="00C632AD"/>
    <w:rsid w:val="00CB34E8"/>
    <w:rsid w:val="00CC0831"/>
    <w:rsid w:val="00CD48BF"/>
    <w:rsid w:val="00D11028"/>
    <w:rsid w:val="00D36609"/>
    <w:rsid w:val="00DF7602"/>
    <w:rsid w:val="00E11266"/>
    <w:rsid w:val="00E450B7"/>
    <w:rsid w:val="00E92754"/>
    <w:rsid w:val="00F165C9"/>
    <w:rsid w:val="00F90CD4"/>
    <w:rsid w:val="00FB7C03"/>
    <w:rsid w:val="00FE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3C96A45"/>
  <w15:docId w15:val="{2561CA54-B71A-475D-B857-E2E84632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5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57550F"/>
    <w:pPr>
      <w:keepNext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7550F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57550F"/>
    <w:pPr>
      <w:widowControl w:val="0"/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50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57550F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57550F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40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3A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0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B3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FB7C03"/>
    <w:pPr>
      <w:ind w:left="720"/>
      <w:contextualSpacing/>
    </w:pPr>
  </w:style>
  <w:style w:type="paragraph" w:styleId="NoSpacing">
    <w:name w:val="No Spacing"/>
    <w:uiPriority w:val="1"/>
    <w:qFormat/>
    <w:rsid w:val="00FB7C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86f01a51-6360-4b66-aab0-58ee23e650a3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EFB25-1EE2-4F01-A8FE-DF043386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Sankey High School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Nithsdale J</dc:creator>
  <cp:lastModifiedBy>I Irwin</cp:lastModifiedBy>
  <cp:revision>2</cp:revision>
  <cp:lastPrinted>2014-02-17T09:16:00Z</cp:lastPrinted>
  <dcterms:created xsi:type="dcterms:W3CDTF">2026-05-05T15:12:00Z</dcterms:created>
  <dcterms:modified xsi:type="dcterms:W3CDTF">2026-05-05T15:12:00Z</dcterms:modified>
</cp:coreProperties>
</file>