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72165C"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rsidR="0072165C" w:rsidRDefault="005A5817" w:rsidP="0072165C">
      <w:pPr>
        <w:pStyle w:val="NoSpacing"/>
        <w:jc w:val="center"/>
        <w:rPr>
          <w:rFonts w:asciiTheme="majorHAnsi" w:hAnsiTheme="majorHAnsi" w:cs="Arial"/>
          <w:b/>
          <w:sz w:val="28"/>
          <w:szCs w:val="28"/>
        </w:rPr>
      </w:pPr>
      <w:r>
        <w:rPr>
          <w:rFonts w:asciiTheme="majorHAnsi" w:hAnsiTheme="majorHAnsi" w:cs="Arial"/>
          <w:b/>
          <w:sz w:val="28"/>
          <w:szCs w:val="28"/>
        </w:rPr>
        <w:t xml:space="preserve">Teacher of </w:t>
      </w:r>
      <w:r w:rsidR="00E67060">
        <w:rPr>
          <w:rFonts w:asciiTheme="majorHAnsi" w:hAnsiTheme="majorHAnsi" w:cs="Arial"/>
          <w:b/>
          <w:sz w:val="28"/>
          <w:szCs w:val="28"/>
        </w:rPr>
        <w:t>Mathematics at</w:t>
      </w:r>
      <w:r>
        <w:rPr>
          <w:rFonts w:asciiTheme="majorHAnsi" w:hAnsiTheme="majorHAnsi" w:cs="Arial"/>
          <w:b/>
          <w:sz w:val="28"/>
          <w:szCs w:val="28"/>
        </w:rPr>
        <w:t xml:space="preserve"> Derby Moor Spencer Academy </w:t>
      </w:r>
    </w:p>
    <w:p w:rsidR="0072165C" w:rsidRPr="0063463B" w:rsidRDefault="005A5817" w:rsidP="0072165C">
      <w:pPr>
        <w:pStyle w:val="NoSpacing"/>
        <w:jc w:val="center"/>
        <w:rPr>
          <w:rFonts w:asciiTheme="majorHAnsi" w:hAnsiTheme="majorHAnsi" w:cs="Arial"/>
          <w:b/>
          <w:sz w:val="28"/>
          <w:szCs w:val="28"/>
        </w:rPr>
      </w:pPr>
      <w:r>
        <w:rPr>
          <w:rFonts w:asciiTheme="majorHAnsi" w:hAnsiTheme="majorHAnsi" w:cs="Arial"/>
          <w:b/>
          <w:sz w:val="28"/>
          <w:szCs w:val="28"/>
        </w:rPr>
        <w:t>MPS/UPS</w:t>
      </w:r>
    </w:p>
    <w:p w:rsidR="0072165C" w:rsidRDefault="005A5817" w:rsidP="0072165C">
      <w:pPr>
        <w:pStyle w:val="NoSpacing"/>
        <w:jc w:val="center"/>
        <w:rPr>
          <w:rFonts w:asciiTheme="majorHAnsi" w:hAnsiTheme="majorHAnsi" w:cs="Arial"/>
          <w:b/>
          <w:sz w:val="28"/>
          <w:szCs w:val="28"/>
        </w:rPr>
      </w:pPr>
      <w:r>
        <w:rPr>
          <w:rFonts w:asciiTheme="majorHAnsi" w:hAnsiTheme="majorHAnsi" w:cs="Arial"/>
          <w:b/>
          <w:sz w:val="28"/>
          <w:szCs w:val="28"/>
        </w:rPr>
        <w:t>To commence – September 2022</w:t>
      </w:r>
    </w:p>
    <w:p w:rsidR="005A5817" w:rsidRDefault="005A5817" w:rsidP="0072165C">
      <w:pPr>
        <w:pStyle w:val="NoSpacing"/>
        <w:jc w:val="center"/>
        <w:rPr>
          <w:rFonts w:asciiTheme="majorHAnsi" w:hAnsiTheme="majorHAnsi" w:cs="Arial"/>
          <w:b/>
          <w:sz w:val="28"/>
          <w:szCs w:val="28"/>
        </w:rPr>
      </w:pPr>
    </w:p>
    <w:p w:rsidR="005A5817" w:rsidRPr="00115BAB" w:rsidRDefault="005A5817" w:rsidP="005A5817">
      <w:pPr>
        <w:pStyle w:val="NoSpacing"/>
        <w:rPr>
          <w:rFonts w:asciiTheme="majorHAnsi" w:hAnsiTheme="majorHAnsi" w:cs="Arial"/>
          <w:b/>
          <w:sz w:val="28"/>
          <w:szCs w:val="28"/>
        </w:rPr>
      </w:pPr>
      <w:r w:rsidRPr="00720389">
        <w:rPr>
          <w:rFonts w:asciiTheme="majorHAnsi" w:hAnsiTheme="majorHAnsi" w:cstheme="majorHAnsi"/>
          <w:shd w:val="clear" w:color="auto" w:fill="FFFFFF"/>
        </w:rPr>
        <w:t xml:space="preserve">The Mathematics Faculty is a hardworking department consisting of highly skilled and dedicated people who are passionate about their subject. </w:t>
      </w:r>
      <w:r w:rsidRPr="00720389">
        <w:rPr>
          <w:rFonts w:asciiTheme="majorHAnsi" w:hAnsiTheme="majorHAnsi" w:cstheme="majorHAnsi"/>
          <w:lang w:val="en"/>
        </w:rPr>
        <w:t>This is an opportunity for a teacher who wants to be part of Derby Moor</w:t>
      </w:r>
      <w:r>
        <w:rPr>
          <w:rFonts w:asciiTheme="majorHAnsi" w:hAnsiTheme="majorHAnsi" w:cstheme="majorHAnsi"/>
          <w:lang w:val="en"/>
        </w:rPr>
        <w:t xml:space="preserve"> Spencer</w:t>
      </w:r>
      <w:r w:rsidRPr="00720389">
        <w:rPr>
          <w:rFonts w:asciiTheme="majorHAnsi" w:hAnsiTheme="majorHAnsi" w:cstheme="majorHAnsi"/>
          <w:lang w:val="en"/>
        </w:rPr>
        <w:t xml:space="preserve"> Academy’s strive for fantastic teaching and learning that delivers outstanding outcomes</w:t>
      </w:r>
      <w:r>
        <w:rPr>
          <w:rFonts w:asciiTheme="majorHAnsi" w:hAnsiTheme="majorHAnsi" w:cstheme="majorHAnsi"/>
          <w:lang w:val="en"/>
        </w:rPr>
        <w:t>.</w:t>
      </w:r>
    </w:p>
    <w:p w:rsidR="0072165C" w:rsidRDefault="0072165C" w:rsidP="0072165C">
      <w:pPr>
        <w:pStyle w:val="NoSpacing"/>
        <w:jc w:val="center"/>
        <w:rPr>
          <w:rFonts w:ascii="Calibri" w:hAnsi="Calibri" w:cs="Calibri"/>
        </w:rPr>
      </w:pPr>
    </w:p>
    <w:p w:rsidR="0072165C" w:rsidRDefault="0072165C" w:rsidP="007D3C67">
      <w:pPr>
        <w:pStyle w:val="NoSpacing"/>
        <w:jc w:val="center"/>
        <w:rPr>
          <w:rFonts w:asciiTheme="majorHAnsi" w:hAnsiTheme="majorHAnsi" w:cs="Arial"/>
          <w:b/>
          <w:bCs/>
          <w:sz w:val="28"/>
          <w:szCs w:val="28"/>
        </w:rPr>
      </w:pPr>
      <w:r>
        <w:rPr>
          <w:rFonts w:asciiTheme="majorHAnsi" w:hAnsiTheme="majorHAnsi" w:cs="Arial"/>
          <w:b/>
          <w:bCs/>
          <w:sz w:val="28"/>
          <w:szCs w:val="28"/>
        </w:rPr>
        <w:t xml:space="preserve">Derby Moor Spencer Academy </w:t>
      </w:r>
    </w:p>
    <w:p w:rsidR="007D3C67" w:rsidRPr="00651457" w:rsidRDefault="007D3C67" w:rsidP="007D3C67">
      <w:pPr>
        <w:pStyle w:val="NoSpacing"/>
        <w:jc w:val="center"/>
        <w:rPr>
          <w:rFonts w:ascii="Calibri" w:hAnsi="Calibri" w:cs="Calibri"/>
        </w:rPr>
      </w:pPr>
    </w:p>
    <w:p w:rsidR="0072165C" w:rsidRPr="0072165C" w:rsidRDefault="0072165C" w:rsidP="0072165C">
      <w:pPr>
        <w:rPr>
          <w:rFonts w:asciiTheme="majorHAnsi" w:hAnsiTheme="majorHAnsi" w:cstheme="majorHAnsi"/>
          <w:sz w:val="20"/>
          <w:szCs w:val="20"/>
        </w:rPr>
      </w:pPr>
      <w:r w:rsidRPr="0072165C">
        <w:rPr>
          <w:rFonts w:asciiTheme="majorHAnsi" w:hAnsiTheme="majorHAnsi" w:cstheme="majorHAnsi"/>
        </w:rPr>
        <w:t xml:space="preserve">Derby Moor Spencer Academy is a vibrant, oversubscribed, 11 - 18, school with </w:t>
      </w:r>
      <w:r w:rsidRPr="0072165C">
        <w:rPr>
          <w:rFonts w:asciiTheme="majorHAnsi" w:hAnsiTheme="majorHAnsi" w:cstheme="majorHAnsi"/>
          <w:color w:val="000000"/>
          <w:sz w:val="20"/>
          <w:szCs w:val="20"/>
        </w:rPr>
        <w:t>1,64</w:t>
      </w:r>
      <w:r w:rsidR="009A218A">
        <w:rPr>
          <w:rFonts w:asciiTheme="majorHAnsi" w:hAnsiTheme="majorHAnsi" w:cstheme="majorHAnsi"/>
          <w:color w:val="000000"/>
          <w:sz w:val="20"/>
          <w:szCs w:val="20"/>
        </w:rPr>
        <w:t>0</w:t>
      </w:r>
      <w:r w:rsidRPr="0072165C">
        <w:rPr>
          <w:rFonts w:asciiTheme="majorHAnsi" w:hAnsiTheme="majorHAnsi" w:cstheme="majorHAnsi"/>
          <w:color w:val="000000"/>
          <w:sz w:val="20"/>
          <w:szCs w:val="20"/>
        </w:rPr>
        <w:t xml:space="preserve">, students </w:t>
      </w:r>
      <w:r w:rsidRPr="0072165C">
        <w:rPr>
          <w:rFonts w:asciiTheme="majorHAnsi" w:hAnsiTheme="majorHAnsi" w:cstheme="majorHAnsi"/>
        </w:rPr>
        <w:t xml:space="preserve">on roll. We are </w:t>
      </w:r>
      <w:r w:rsidRPr="0072165C">
        <w:rPr>
          <w:rFonts w:asciiTheme="majorHAnsi" w:hAnsiTheme="majorHAnsi" w:cstheme="majorHAnsi"/>
          <w:lang w:eastAsia="en-GB"/>
        </w:rPr>
        <w:t>a thriving community offering our students a range of opportunities that ensure they become successful and well-rounded adults when they enter the world of work.  </w:t>
      </w:r>
      <w:r w:rsidRPr="0072165C">
        <w:rPr>
          <w:rFonts w:asciiTheme="majorHAnsi" w:hAnsiTheme="majorHAnsi" w:cstheme="majorHAnsi"/>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72165C">
        <w:rPr>
          <w:rFonts w:asciiTheme="majorHAnsi" w:hAnsiTheme="majorHAnsi" w:cstheme="majorHAnsi"/>
          <w:lang w:eastAsia="en-GB"/>
        </w:rPr>
        <w:t>: “Together we succeed”. This motto is underpinned by our four values:</w:t>
      </w:r>
    </w:p>
    <w:p w:rsidR="0072165C" w:rsidRPr="0072165C" w:rsidRDefault="0072165C" w:rsidP="0072165C">
      <w:pPr>
        <w:jc w:val="both"/>
        <w:rPr>
          <w:rFonts w:asciiTheme="majorHAnsi" w:eastAsia="Times New Roman" w:hAnsiTheme="majorHAnsi" w:cstheme="majorHAnsi"/>
          <w:lang w:eastAsia="en-GB"/>
        </w:rPr>
      </w:pPr>
      <w:r w:rsidRPr="0072165C">
        <w:rPr>
          <w:rFonts w:asciiTheme="majorHAnsi" w:eastAsia="Times New Roman" w:hAnsiTheme="majorHAnsi" w:cstheme="majorHAnsi"/>
          <w:b/>
          <w:bCs/>
          <w:lang w:eastAsia="en-GB"/>
        </w:rPr>
        <w:t>Achievement</w:t>
      </w:r>
      <w:r w:rsidRPr="0072165C">
        <w:rPr>
          <w:rFonts w:asciiTheme="majorHAnsi" w:eastAsia="Times New Roman" w:hAnsiTheme="majorHAnsi" w:cstheme="majorHAnsi"/>
          <w:lang w:eastAsia="en-GB"/>
        </w:rPr>
        <w:t> – we believe that every student, regardless of background or personal circumstance can achieve.</w:t>
      </w:r>
    </w:p>
    <w:p w:rsidR="0072165C" w:rsidRPr="0072165C" w:rsidRDefault="0072165C" w:rsidP="0072165C">
      <w:pPr>
        <w:jc w:val="both"/>
        <w:rPr>
          <w:rFonts w:asciiTheme="majorHAnsi" w:eastAsia="Times New Roman" w:hAnsiTheme="majorHAnsi" w:cstheme="majorHAnsi"/>
          <w:lang w:eastAsia="en-GB"/>
        </w:rPr>
      </w:pPr>
      <w:r w:rsidRPr="0072165C">
        <w:rPr>
          <w:rFonts w:asciiTheme="majorHAnsi" w:eastAsia="Times New Roman" w:hAnsiTheme="majorHAnsi" w:cstheme="majorHAnsi"/>
          <w:b/>
          <w:bCs/>
          <w:lang w:eastAsia="en-GB"/>
        </w:rPr>
        <w:t>Aspiration</w:t>
      </w:r>
      <w:r w:rsidRPr="0072165C">
        <w:rPr>
          <w:rFonts w:asciiTheme="majorHAnsi" w:eastAsia="Times New Roman" w:hAnsiTheme="majorHAnsi" w:cstheme="maj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72165C" w:rsidRPr="0072165C" w:rsidRDefault="0072165C" w:rsidP="0072165C">
      <w:pPr>
        <w:jc w:val="both"/>
        <w:rPr>
          <w:rFonts w:asciiTheme="majorHAnsi" w:eastAsia="Times New Roman" w:hAnsiTheme="majorHAnsi" w:cstheme="majorHAnsi"/>
          <w:lang w:eastAsia="en-GB"/>
        </w:rPr>
      </w:pPr>
      <w:r w:rsidRPr="0072165C">
        <w:rPr>
          <w:rFonts w:asciiTheme="majorHAnsi" w:eastAsia="Times New Roman" w:hAnsiTheme="majorHAnsi" w:cstheme="majorHAnsi"/>
          <w:b/>
          <w:bCs/>
          <w:lang w:eastAsia="en-GB"/>
        </w:rPr>
        <w:t>High Expectations</w:t>
      </w:r>
      <w:r w:rsidRPr="0072165C">
        <w:rPr>
          <w:rFonts w:asciiTheme="majorHAnsi" w:eastAsia="Times New Roman" w:hAnsiTheme="majorHAnsi" w:cstheme="majorHAnsi"/>
          <w:lang w:eastAsia="en-GB"/>
        </w:rPr>
        <w:t> – we have high expectations of students, both in terms of achievement and behaviour.</w:t>
      </w:r>
    </w:p>
    <w:p w:rsidR="0072165C" w:rsidRPr="0072165C" w:rsidRDefault="0072165C" w:rsidP="0072165C">
      <w:pPr>
        <w:jc w:val="both"/>
        <w:rPr>
          <w:rFonts w:asciiTheme="majorHAnsi" w:eastAsia="Times New Roman" w:hAnsiTheme="majorHAnsi" w:cstheme="majorHAnsi"/>
          <w:lang w:eastAsia="en-GB"/>
        </w:rPr>
      </w:pPr>
      <w:r w:rsidRPr="0072165C">
        <w:rPr>
          <w:rFonts w:asciiTheme="majorHAnsi" w:eastAsia="Times New Roman" w:hAnsiTheme="majorHAnsi" w:cstheme="majorHAnsi"/>
          <w:b/>
          <w:bCs/>
          <w:lang w:eastAsia="en-GB"/>
        </w:rPr>
        <w:t>Community</w:t>
      </w:r>
      <w:r w:rsidRPr="0072165C">
        <w:rPr>
          <w:rFonts w:asciiTheme="majorHAnsi" w:eastAsia="Times New Roman" w:hAnsiTheme="majorHAnsi" w:cstheme="majorHAnsi"/>
          <w:lang w:eastAsia="en-GB"/>
        </w:rPr>
        <w:t> – we create and support a sense of belonging so that all members of the school community feel valued and are kept safe.</w:t>
      </w:r>
    </w:p>
    <w:p w:rsidR="0072165C" w:rsidRPr="0072165C" w:rsidRDefault="0072165C" w:rsidP="0072165C">
      <w:pPr>
        <w:spacing w:after="0" w:line="240" w:lineRule="auto"/>
        <w:jc w:val="both"/>
        <w:rPr>
          <w:rFonts w:asciiTheme="majorHAnsi" w:hAnsiTheme="majorHAnsi" w:cstheme="majorHAnsi"/>
        </w:rPr>
      </w:pPr>
      <w:r w:rsidRPr="0072165C">
        <w:rPr>
          <w:rFonts w:asciiTheme="majorHAnsi" w:hAnsiTheme="majorHAnsi" w:cstheme="maj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rsidR="00BC0BD6" w:rsidRDefault="00BC0BD6" w:rsidP="00BC0BD6">
      <w:pPr>
        <w:pStyle w:val="NoSpacing"/>
        <w:rPr>
          <w:rFonts w:asciiTheme="majorHAnsi" w:hAnsiTheme="majorHAnsi"/>
        </w:rPr>
      </w:pPr>
    </w:p>
    <w:p w:rsidR="00BC0BD6" w:rsidRDefault="0072165C" w:rsidP="00BC0BD6">
      <w:pPr>
        <w:spacing w:after="0" w:line="240" w:lineRule="auto"/>
        <w:jc w:val="both"/>
        <w:rPr>
          <w:rFonts w:asciiTheme="majorHAnsi" w:hAnsiTheme="majorHAnsi" w:cstheme="majorHAnsi"/>
          <w:b/>
        </w:rPr>
      </w:pPr>
      <w:r w:rsidRPr="00147BA3">
        <w:rPr>
          <w:rFonts w:asciiTheme="majorHAnsi" w:hAnsiTheme="majorHAnsi"/>
        </w:rPr>
        <w:t>.</w:t>
      </w:r>
      <w:r w:rsidR="00BC0BD6" w:rsidRPr="00BC0BD6">
        <w:rPr>
          <w:rFonts w:asciiTheme="majorHAnsi" w:hAnsiTheme="majorHAnsi" w:cstheme="majorHAnsi"/>
          <w:b/>
        </w:rPr>
        <w:t xml:space="preserve"> We are seeking to appoint an individual who:</w:t>
      </w:r>
    </w:p>
    <w:p w:rsidR="005A5817" w:rsidRPr="004355F4" w:rsidRDefault="005A5817" w:rsidP="005A5817">
      <w:pPr>
        <w:widowControl w:val="0"/>
        <w:numPr>
          <w:ilvl w:val="0"/>
          <w:numId w:val="8"/>
        </w:numPr>
        <w:tabs>
          <w:tab w:val="left" w:pos="330"/>
          <w:tab w:val="left" w:pos="389"/>
        </w:tabs>
        <w:spacing w:after="0" w:line="240" w:lineRule="auto"/>
        <w:ind w:hanging="261"/>
        <w:rPr>
          <w:rFonts w:asciiTheme="majorHAnsi" w:eastAsia="Calibri" w:hAnsiTheme="majorHAnsi" w:cstheme="majorHAnsi"/>
          <w:szCs w:val="20"/>
        </w:rPr>
      </w:pPr>
      <w:r w:rsidRPr="00720389">
        <w:rPr>
          <w:rFonts w:asciiTheme="majorHAnsi" w:eastAsia="Calibri" w:hAnsiTheme="majorHAnsi" w:cstheme="majorHAnsi"/>
          <w:szCs w:val="20"/>
        </w:rPr>
        <w:t>Has the ability to teach Maths across the age range from KS3 to KS5</w:t>
      </w:r>
    </w:p>
    <w:p w:rsidR="005A5817" w:rsidRPr="004355F4" w:rsidRDefault="005A5817" w:rsidP="005A5817">
      <w:pPr>
        <w:widowControl w:val="0"/>
        <w:numPr>
          <w:ilvl w:val="0"/>
          <w:numId w:val="8"/>
        </w:numPr>
        <w:tabs>
          <w:tab w:val="left" w:pos="330"/>
          <w:tab w:val="left" w:pos="389"/>
        </w:tabs>
        <w:spacing w:after="0" w:line="240" w:lineRule="auto"/>
        <w:ind w:hanging="261"/>
        <w:rPr>
          <w:rFonts w:asciiTheme="majorHAnsi" w:eastAsia="Calibri" w:hAnsiTheme="majorHAnsi" w:cstheme="majorHAnsi"/>
          <w:szCs w:val="20"/>
        </w:rPr>
      </w:pPr>
      <w:r w:rsidRPr="00720389">
        <w:rPr>
          <w:rFonts w:asciiTheme="majorHAnsi" w:eastAsia="Calibri" w:hAnsiTheme="majorHAnsi" w:cstheme="majorHAnsi"/>
          <w:szCs w:val="20"/>
        </w:rPr>
        <w:t>Has excellent interpersonal skills and the ability to inspire others</w:t>
      </w:r>
    </w:p>
    <w:p w:rsidR="005A5817" w:rsidRDefault="005A5817" w:rsidP="005A5817">
      <w:pPr>
        <w:widowControl w:val="0"/>
        <w:numPr>
          <w:ilvl w:val="0"/>
          <w:numId w:val="8"/>
        </w:numPr>
        <w:tabs>
          <w:tab w:val="left" w:pos="330"/>
          <w:tab w:val="left" w:pos="389"/>
        </w:tabs>
        <w:spacing w:after="0" w:line="240" w:lineRule="auto"/>
        <w:ind w:hanging="261"/>
        <w:rPr>
          <w:rFonts w:asciiTheme="majorHAnsi" w:eastAsia="Calibri" w:hAnsiTheme="majorHAnsi" w:cstheme="majorHAnsi"/>
          <w:szCs w:val="20"/>
        </w:rPr>
      </w:pPr>
      <w:r w:rsidRPr="00720389">
        <w:rPr>
          <w:rFonts w:asciiTheme="majorHAnsi" w:eastAsia="Calibri" w:hAnsiTheme="majorHAnsi" w:cstheme="majorHAnsi"/>
          <w:szCs w:val="20"/>
        </w:rPr>
        <w:t>Will always go the extra mile to support our students to succeed</w:t>
      </w:r>
    </w:p>
    <w:p w:rsidR="005A5817" w:rsidRPr="004355F4" w:rsidRDefault="005A5817" w:rsidP="005A5817">
      <w:pPr>
        <w:widowControl w:val="0"/>
        <w:numPr>
          <w:ilvl w:val="0"/>
          <w:numId w:val="8"/>
        </w:numPr>
        <w:tabs>
          <w:tab w:val="left" w:pos="330"/>
          <w:tab w:val="left" w:pos="389"/>
        </w:tabs>
        <w:spacing w:after="0" w:line="240" w:lineRule="auto"/>
        <w:ind w:hanging="261"/>
        <w:rPr>
          <w:rFonts w:asciiTheme="majorHAnsi" w:eastAsia="Calibri" w:hAnsiTheme="majorHAnsi" w:cstheme="majorHAnsi"/>
          <w:szCs w:val="20"/>
        </w:rPr>
      </w:pPr>
      <w:r w:rsidRPr="00720389">
        <w:rPr>
          <w:rFonts w:asciiTheme="majorHAnsi" w:eastAsia="Calibri" w:hAnsiTheme="majorHAnsi" w:cstheme="majorHAnsi"/>
          <w:szCs w:val="20"/>
        </w:rPr>
        <w:t>Has the ability and desire to contribute positively to the wider school community</w:t>
      </w:r>
    </w:p>
    <w:p w:rsidR="00BC0BD6" w:rsidRPr="00BC0BD6" w:rsidRDefault="00BC0BD6" w:rsidP="00BC0BD6">
      <w:pPr>
        <w:spacing w:after="0" w:line="240" w:lineRule="auto"/>
        <w:jc w:val="both"/>
        <w:rPr>
          <w:rFonts w:asciiTheme="majorHAnsi" w:hAnsiTheme="majorHAnsi" w:cstheme="majorHAnsi"/>
          <w:b/>
        </w:rPr>
      </w:pPr>
    </w:p>
    <w:p w:rsidR="00BC0BD6" w:rsidRPr="00BC0BD6" w:rsidRDefault="00BC0BD6" w:rsidP="00BC0BD6">
      <w:pPr>
        <w:spacing w:after="120" w:line="240" w:lineRule="auto"/>
        <w:jc w:val="both"/>
        <w:rPr>
          <w:rFonts w:asciiTheme="majorHAnsi" w:hAnsiTheme="majorHAnsi" w:cstheme="majorHAnsi"/>
          <w:b/>
        </w:rPr>
      </w:pPr>
      <w:r w:rsidRPr="00BC0BD6">
        <w:rPr>
          <w:rFonts w:asciiTheme="majorHAnsi" w:hAnsiTheme="majorHAnsi" w:cstheme="majorHAnsi"/>
          <w:b/>
        </w:rPr>
        <w:t xml:space="preserve">In return, as part of the Spencer Academies Trust, we can offer you: </w:t>
      </w:r>
    </w:p>
    <w:p w:rsidR="00BC0BD6" w:rsidRPr="00BC0BD6" w:rsidRDefault="00BC0BD6" w:rsidP="00BC0BD6">
      <w:pPr>
        <w:spacing w:after="0" w:line="240" w:lineRule="auto"/>
        <w:jc w:val="both"/>
        <w:rPr>
          <w:rFonts w:asciiTheme="majorHAnsi" w:hAnsiTheme="majorHAnsi" w:cstheme="majorHAnsi"/>
        </w:rPr>
      </w:pPr>
      <w:r w:rsidRPr="00BC0BD6">
        <w:rPr>
          <w:rFonts w:asciiTheme="majorHAnsi" w:hAnsiTheme="majorHAnsi" w:cstheme="majorHAnsi"/>
        </w:rPr>
        <w:t>•</w:t>
      </w:r>
      <w:r w:rsidRPr="00BC0BD6">
        <w:rPr>
          <w:rFonts w:asciiTheme="majorHAnsi" w:hAnsiTheme="majorHAnsi" w:cstheme="majorHAnsi"/>
        </w:rPr>
        <w:tab/>
        <w:t xml:space="preserve">A GOOD school (OFSTED 2012, 2017) </w:t>
      </w:r>
    </w:p>
    <w:p w:rsidR="00BC0BD6" w:rsidRPr="00BC0BD6" w:rsidRDefault="00BC0BD6" w:rsidP="00BC0BD6">
      <w:pPr>
        <w:spacing w:after="0" w:line="240" w:lineRule="auto"/>
        <w:jc w:val="both"/>
        <w:rPr>
          <w:rFonts w:asciiTheme="majorHAnsi" w:hAnsiTheme="majorHAnsi" w:cstheme="majorHAnsi"/>
        </w:rPr>
      </w:pPr>
      <w:r w:rsidRPr="00BC0BD6">
        <w:rPr>
          <w:rFonts w:asciiTheme="majorHAnsi" w:hAnsiTheme="majorHAnsi" w:cstheme="majorHAnsi"/>
        </w:rPr>
        <w:t>•</w:t>
      </w:r>
      <w:r w:rsidRPr="00BC0BD6">
        <w:rPr>
          <w:rFonts w:asciiTheme="majorHAnsi" w:hAnsiTheme="majorHAnsi" w:cstheme="majorHAnsi"/>
        </w:rPr>
        <w:tab/>
        <w:t>A friendly, supportive and professional team of staff</w:t>
      </w:r>
    </w:p>
    <w:p w:rsidR="00BC0BD6" w:rsidRPr="00BC0BD6" w:rsidRDefault="00BC0BD6" w:rsidP="00BC0BD6">
      <w:pPr>
        <w:spacing w:after="0" w:line="240" w:lineRule="auto"/>
        <w:jc w:val="both"/>
        <w:rPr>
          <w:rFonts w:asciiTheme="majorHAnsi" w:hAnsiTheme="majorHAnsi" w:cstheme="majorHAnsi"/>
        </w:rPr>
      </w:pPr>
      <w:r w:rsidRPr="00BC0BD6">
        <w:rPr>
          <w:rFonts w:asciiTheme="majorHAnsi" w:hAnsiTheme="majorHAnsi" w:cstheme="majorHAnsi"/>
        </w:rPr>
        <w:t>•</w:t>
      </w:r>
      <w:r w:rsidRPr="00BC0BD6">
        <w:rPr>
          <w:rFonts w:asciiTheme="majorHAnsi" w:hAnsiTheme="majorHAnsi" w:cstheme="majorHAnsi"/>
        </w:rPr>
        <w:tab/>
        <w:t>A commitment to provide Continuing Professional Development</w:t>
      </w:r>
    </w:p>
    <w:p w:rsidR="0072165C" w:rsidRDefault="00BC0BD6" w:rsidP="00F9339C">
      <w:pPr>
        <w:spacing w:after="240" w:line="240" w:lineRule="auto"/>
        <w:jc w:val="both"/>
        <w:rPr>
          <w:rFonts w:asciiTheme="majorHAnsi" w:hAnsiTheme="majorHAnsi"/>
        </w:rPr>
      </w:pPr>
      <w:r w:rsidRPr="00BC0BD6">
        <w:rPr>
          <w:rFonts w:asciiTheme="majorHAnsi" w:hAnsiTheme="majorHAnsi" w:cstheme="majorHAnsi"/>
        </w:rPr>
        <w:t>•</w:t>
      </w:r>
      <w:r w:rsidRPr="00BC0BD6">
        <w:rPr>
          <w:rFonts w:asciiTheme="majorHAnsi" w:hAnsiTheme="majorHAnsi" w:cstheme="majorHAnsi"/>
        </w:rPr>
        <w:tab/>
        <w:t>An excellent support programme for NQTs and new staff</w:t>
      </w:r>
    </w:p>
    <w:p w:rsidR="0072165C" w:rsidRPr="00246F0D" w:rsidRDefault="0072165C" w:rsidP="0072165C">
      <w:pPr>
        <w:pStyle w:val="NoSpacing"/>
        <w:jc w:val="both"/>
        <w:rPr>
          <w:rFonts w:asciiTheme="majorHAnsi" w:hAnsiTheme="majorHAnsi"/>
        </w:rPr>
      </w:pPr>
      <w:r w:rsidRPr="00D974B1">
        <w:rPr>
          <w:rFonts w:asciiTheme="majorHAnsi" w:hAnsiTheme="majorHAnsi"/>
        </w:rPr>
        <w:t>SAT is an educational charity, Multi-Academy Trust and Sponsor of Academies</w:t>
      </w:r>
      <w:r w:rsidRPr="00246F0D">
        <w:rPr>
          <w:rFonts w:asciiTheme="majorHAnsi" w:hAnsiTheme="majorHAnsi"/>
        </w:rPr>
        <w:t>. We have approaching 1</w:t>
      </w:r>
      <w:r w:rsidR="00BC0BD6">
        <w:rPr>
          <w:rFonts w:asciiTheme="majorHAnsi" w:hAnsiTheme="majorHAnsi"/>
        </w:rPr>
        <w:t>8</w:t>
      </w:r>
      <w:r w:rsidRPr="00246F0D">
        <w:rPr>
          <w:rFonts w:asciiTheme="majorHAnsi" w:hAnsiTheme="majorHAnsi"/>
        </w:rPr>
        <w:t>000 children and young</w:t>
      </w:r>
      <w:r>
        <w:rPr>
          <w:rFonts w:asciiTheme="majorHAnsi" w:hAnsiTheme="majorHAnsi"/>
        </w:rPr>
        <w:t xml:space="preserve"> </w:t>
      </w:r>
      <w:r w:rsidRPr="00246F0D">
        <w:rPr>
          <w:rFonts w:asciiTheme="majorHAnsi" w:hAnsiTheme="majorHAnsi"/>
        </w:rPr>
        <w:t>people in our academies and employ more than 2</w:t>
      </w:r>
      <w:r w:rsidR="00BC0BD6">
        <w:rPr>
          <w:rFonts w:asciiTheme="majorHAnsi" w:hAnsiTheme="majorHAnsi"/>
        </w:rPr>
        <w:t>5</w:t>
      </w:r>
      <w:r w:rsidRPr="00246F0D">
        <w:rPr>
          <w:rFonts w:asciiTheme="majorHAnsi" w:hAnsiTheme="majorHAnsi"/>
        </w:rPr>
        <w:t>00 teachers, leaders</w:t>
      </w:r>
      <w:r>
        <w:rPr>
          <w:rFonts w:asciiTheme="majorHAnsi" w:hAnsiTheme="majorHAnsi"/>
        </w:rPr>
        <w:t xml:space="preserve"> </w:t>
      </w:r>
      <w:r w:rsidRPr="00246F0D">
        <w:rPr>
          <w:rFonts w:asciiTheme="majorHAnsi" w:hAnsiTheme="majorHAnsi"/>
        </w:rPr>
        <w:t xml:space="preserve">and educational support </w:t>
      </w:r>
      <w:r w:rsidRPr="00246F0D">
        <w:rPr>
          <w:rFonts w:asciiTheme="majorHAnsi" w:hAnsiTheme="majorHAnsi"/>
        </w:rPr>
        <w:lastRenderedPageBreak/>
        <w:t>professionals across the East Midlands. We aspire</w:t>
      </w:r>
      <w:r>
        <w:rPr>
          <w:rFonts w:asciiTheme="majorHAnsi" w:hAnsiTheme="majorHAnsi"/>
        </w:rPr>
        <w:t xml:space="preserve"> </w:t>
      </w:r>
      <w:r w:rsidRPr="00246F0D">
        <w:rPr>
          <w:rFonts w:asciiTheme="majorHAnsi" w:hAnsiTheme="majorHAnsi"/>
        </w:rPr>
        <w:t>to be a leading regional high performing Trust, with a national reputation</w:t>
      </w:r>
      <w:r>
        <w:rPr>
          <w:rFonts w:asciiTheme="majorHAnsi" w:hAnsiTheme="majorHAnsi"/>
        </w:rPr>
        <w:t xml:space="preserve"> </w:t>
      </w:r>
      <w:r w:rsidRPr="00246F0D">
        <w:rPr>
          <w:rFonts w:asciiTheme="majorHAnsi" w:hAnsiTheme="majorHAnsi"/>
        </w:rPr>
        <w:t>for excellence.</w:t>
      </w:r>
    </w:p>
    <w:p w:rsidR="0072165C" w:rsidRDefault="0072165C" w:rsidP="0072165C">
      <w:pPr>
        <w:pStyle w:val="NoSpacing"/>
        <w:jc w:val="both"/>
        <w:rPr>
          <w:rFonts w:asciiTheme="majorHAnsi" w:hAnsiTheme="majorHAnsi"/>
        </w:rPr>
      </w:pPr>
    </w:p>
    <w:p w:rsidR="0072165C" w:rsidRDefault="0072165C" w:rsidP="0072165C">
      <w:pPr>
        <w:pStyle w:val="NoSpacing"/>
        <w:jc w:val="both"/>
        <w:rPr>
          <w:rFonts w:asciiTheme="majorHAnsi" w:hAnsiTheme="majorHAnsi"/>
        </w:rPr>
      </w:pPr>
      <w:r w:rsidRPr="00246F0D">
        <w:rPr>
          <w:rFonts w:asciiTheme="majorHAnsi" w:hAnsiTheme="majorHAnsi"/>
        </w:rPr>
        <w:t>We currently have 1</w:t>
      </w:r>
      <w:r w:rsidR="00BC0BD6">
        <w:rPr>
          <w:rFonts w:asciiTheme="majorHAnsi" w:hAnsiTheme="majorHAnsi"/>
        </w:rPr>
        <w:t>6</w:t>
      </w:r>
      <w:r w:rsidRPr="00246F0D">
        <w:rPr>
          <w:rFonts w:asciiTheme="majorHAnsi" w:hAnsiTheme="majorHAnsi"/>
        </w:rPr>
        <w:t xml:space="preserve"> primary academies, 8 secondary academies and</w:t>
      </w:r>
      <w:r>
        <w:rPr>
          <w:rFonts w:asciiTheme="majorHAnsi" w:hAnsiTheme="majorHAnsi"/>
        </w:rPr>
        <w:t xml:space="preserve"> </w:t>
      </w:r>
      <w:r w:rsidRPr="00246F0D">
        <w:rPr>
          <w:rFonts w:asciiTheme="majorHAnsi" w:hAnsiTheme="majorHAnsi"/>
        </w:rPr>
        <w:t>one primary aged special school in our family of schools</w:t>
      </w:r>
      <w:r>
        <w:rPr>
          <w:rFonts w:asciiTheme="majorHAnsi" w:hAnsiTheme="majorHAnsi"/>
        </w:rPr>
        <w:t xml:space="preserve">. </w:t>
      </w:r>
      <w:r w:rsidRPr="00246F0D">
        <w:rPr>
          <w:rFonts w:asciiTheme="majorHAnsi" w:hAnsiTheme="majorHAnsi"/>
        </w:rPr>
        <w:t>All of our schools benefit from the collaboration and added value that</w:t>
      </w:r>
      <w:r>
        <w:rPr>
          <w:rFonts w:asciiTheme="majorHAnsi" w:hAnsiTheme="majorHAnsi"/>
        </w:rPr>
        <w:t xml:space="preserve"> </w:t>
      </w:r>
      <w:r w:rsidRPr="00246F0D">
        <w:rPr>
          <w:rFonts w:asciiTheme="majorHAnsi" w:hAnsiTheme="majorHAnsi"/>
        </w:rPr>
        <w:t>being a member of our Trust offers, and share our values and beliefs.</w:t>
      </w:r>
      <w:r>
        <w:rPr>
          <w:rFonts w:asciiTheme="majorHAnsi" w:hAnsiTheme="majorHAnsi"/>
        </w:rPr>
        <w:t xml:space="preserve"> </w:t>
      </w:r>
      <w:r w:rsidRPr="00246F0D">
        <w:rPr>
          <w:rFonts w:asciiTheme="majorHAnsi" w:hAnsiTheme="majorHAnsi"/>
        </w:rPr>
        <w:t>Spencer Trust academies share an ambition to deliver results that</w:t>
      </w:r>
      <w:r>
        <w:rPr>
          <w:rFonts w:asciiTheme="majorHAnsi" w:hAnsiTheme="majorHAnsi"/>
        </w:rPr>
        <w:t xml:space="preserve"> c</w:t>
      </w:r>
      <w:r w:rsidRPr="00246F0D">
        <w:rPr>
          <w:rFonts w:asciiTheme="majorHAnsi" w:hAnsiTheme="majorHAnsi"/>
        </w:rPr>
        <w:t>ompete with the very highest performing schools in the country,</w:t>
      </w:r>
      <w:r>
        <w:rPr>
          <w:rFonts w:asciiTheme="majorHAnsi" w:hAnsiTheme="majorHAnsi"/>
        </w:rPr>
        <w:t xml:space="preserve"> </w:t>
      </w:r>
      <w:r w:rsidRPr="00246F0D">
        <w:rPr>
          <w:rFonts w:asciiTheme="majorHAnsi" w:hAnsiTheme="majorHAnsi"/>
        </w:rPr>
        <w:t>and deliver a curriculum for students that is underpinned by breadth,</w:t>
      </w:r>
      <w:r>
        <w:rPr>
          <w:rFonts w:asciiTheme="majorHAnsi" w:hAnsiTheme="majorHAnsi"/>
        </w:rPr>
        <w:t xml:space="preserve"> </w:t>
      </w:r>
      <w:r w:rsidRPr="00246F0D">
        <w:rPr>
          <w:rFonts w:asciiTheme="majorHAnsi" w:hAnsiTheme="majorHAnsi"/>
        </w:rPr>
        <w:t>opportunity and quality: one that seeks to give young people the</w:t>
      </w:r>
      <w:r>
        <w:rPr>
          <w:rFonts w:asciiTheme="majorHAnsi" w:hAnsiTheme="majorHAnsi"/>
        </w:rPr>
        <w:t xml:space="preserve"> </w:t>
      </w:r>
      <w:r w:rsidRPr="00246F0D">
        <w:rPr>
          <w:rFonts w:asciiTheme="majorHAnsi" w:hAnsiTheme="majorHAnsi"/>
        </w:rPr>
        <w:t>opportunity to develop into well rounded global citizens that believe</w:t>
      </w:r>
      <w:r>
        <w:rPr>
          <w:rFonts w:asciiTheme="majorHAnsi" w:hAnsiTheme="majorHAnsi"/>
        </w:rPr>
        <w:t xml:space="preserve"> </w:t>
      </w:r>
      <w:r w:rsidRPr="00246F0D">
        <w:rPr>
          <w:rFonts w:asciiTheme="majorHAnsi" w:hAnsiTheme="majorHAnsi"/>
        </w:rPr>
        <w:t>they can influence positive change in the world.</w:t>
      </w:r>
    </w:p>
    <w:p w:rsidR="0072165C" w:rsidRPr="00074D7F" w:rsidRDefault="0072165C" w:rsidP="0072165C">
      <w:pPr>
        <w:pStyle w:val="NoSpacing"/>
        <w:jc w:val="both"/>
        <w:rPr>
          <w:rFonts w:asciiTheme="majorHAnsi" w:hAnsiTheme="majorHAnsi"/>
        </w:rPr>
      </w:pPr>
    </w:p>
    <w:p w:rsidR="0072165C" w:rsidRPr="00246F0D" w:rsidRDefault="0072165C" w:rsidP="0072165C">
      <w:pPr>
        <w:pStyle w:val="NoSpacing"/>
        <w:rPr>
          <w:rFonts w:asciiTheme="majorHAnsi" w:hAnsiTheme="majorHAnsi"/>
          <w:b/>
        </w:rPr>
      </w:pPr>
      <w:r w:rsidRPr="00246F0D">
        <w:rPr>
          <w:rFonts w:asciiTheme="majorHAnsi" w:hAnsiTheme="majorHAnsi"/>
          <w:b/>
        </w:rPr>
        <w:t>Mission</w:t>
      </w:r>
    </w:p>
    <w:p w:rsidR="0072165C" w:rsidRDefault="0072165C" w:rsidP="0072165C">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rsidR="0072165C" w:rsidRPr="00246F0D" w:rsidRDefault="0072165C" w:rsidP="0072165C">
      <w:pPr>
        <w:pStyle w:val="NoSpacing"/>
        <w:rPr>
          <w:rFonts w:asciiTheme="majorHAnsi" w:hAnsiTheme="majorHAnsi"/>
        </w:rPr>
      </w:pPr>
    </w:p>
    <w:p w:rsidR="0072165C" w:rsidRPr="00246F0D" w:rsidRDefault="0072165C" w:rsidP="0072165C">
      <w:pPr>
        <w:pStyle w:val="NoSpacing"/>
        <w:rPr>
          <w:rFonts w:asciiTheme="majorHAnsi" w:hAnsiTheme="majorHAnsi"/>
          <w:b/>
        </w:rPr>
      </w:pPr>
      <w:r w:rsidRPr="00246F0D">
        <w:rPr>
          <w:rFonts w:asciiTheme="majorHAnsi" w:hAnsiTheme="majorHAnsi"/>
          <w:b/>
        </w:rPr>
        <w:t>Vision</w:t>
      </w:r>
    </w:p>
    <w:p w:rsidR="0072165C" w:rsidRDefault="0072165C" w:rsidP="0072165C">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rsidR="0072165C" w:rsidRPr="00783A34" w:rsidRDefault="0072165C" w:rsidP="0072165C">
      <w:pPr>
        <w:pStyle w:val="NoSpacing"/>
        <w:rPr>
          <w:rFonts w:asciiTheme="majorHAnsi" w:hAnsiTheme="majorHAnsi"/>
        </w:rPr>
      </w:pPr>
    </w:p>
    <w:p w:rsidR="0072165C" w:rsidRPr="00783A34" w:rsidRDefault="0072165C" w:rsidP="0072165C">
      <w:pPr>
        <w:pStyle w:val="NoSpacing"/>
        <w:rPr>
          <w:rFonts w:asciiTheme="majorHAnsi" w:hAnsiTheme="majorHAnsi"/>
          <w:b/>
        </w:rPr>
      </w:pPr>
      <w:r w:rsidRPr="00783A34">
        <w:rPr>
          <w:rFonts w:asciiTheme="majorHAnsi" w:hAnsiTheme="majorHAnsi"/>
          <w:b/>
        </w:rPr>
        <w:t xml:space="preserve">We Believe:  </w:t>
      </w:r>
    </w:p>
    <w:p w:rsidR="0072165C" w:rsidRPr="00783A34" w:rsidRDefault="0072165C" w:rsidP="0072165C">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rsidR="0072165C" w:rsidRPr="00783A34" w:rsidRDefault="0072165C" w:rsidP="0072165C">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rsidR="0072165C" w:rsidRPr="00074D7F" w:rsidRDefault="0072165C" w:rsidP="0072165C">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rsidR="0072165C" w:rsidRPr="002B3ECA" w:rsidRDefault="0072165C" w:rsidP="0072165C">
      <w:pPr>
        <w:pStyle w:val="NoSpacing"/>
        <w:rPr>
          <w:rFonts w:asciiTheme="majorHAnsi" w:hAnsiTheme="majorHAnsi" w:cs="Arial"/>
        </w:rPr>
      </w:pPr>
    </w:p>
    <w:p w:rsidR="0072165C" w:rsidRPr="002B3ECA" w:rsidRDefault="0072165C" w:rsidP="0072165C">
      <w:pPr>
        <w:pStyle w:val="NoSpacing"/>
        <w:rPr>
          <w:rFonts w:asciiTheme="majorHAnsi" w:hAnsiTheme="majorHAnsi" w:cs="Arial"/>
        </w:rPr>
      </w:pPr>
      <w:r w:rsidRPr="002B3ECA">
        <w:rPr>
          <w:rFonts w:asciiTheme="majorHAnsi" w:hAnsiTheme="majorHAnsi" w:cs="Arial"/>
        </w:rPr>
        <w:t xml:space="preserve">If you would like to discuss the role, or have any queries, please contact </w:t>
      </w:r>
      <w:r w:rsidR="006B0B95">
        <w:rPr>
          <w:rFonts w:asciiTheme="majorHAnsi" w:hAnsiTheme="majorHAnsi" w:cs="Arial"/>
        </w:rPr>
        <w:t xml:space="preserve">the HR office on </w:t>
      </w:r>
      <w:r w:rsidR="006B0B95">
        <w:t>hr@derbymoor.derby.sch.uk</w:t>
      </w:r>
    </w:p>
    <w:p w:rsidR="0072165C" w:rsidRPr="002B3ECA" w:rsidRDefault="0072165C" w:rsidP="0072165C">
      <w:pPr>
        <w:pStyle w:val="NoSpacing"/>
        <w:rPr>
          <w:rStyle w:val="Hyperlink"/>
          <w:rFonts w:asciiTheme="majorHAnsi" w:hAnsiTheme="majorHAnsi" w:cs="Arial"/>
        </w:rPr>
      </w:pPr>
    </w:p>
    <w:p w:rsidR="0072165C" w:rsidRPr="002B3ECA" w:rsidRDefault="0072165C" w:rsidP="0072165C">
      <w:pPr>
        <w:pStyle w:val="NoSpacing"/>
        <w:rPr>
          <w:rFonts w:asciiTheme="majorHAnsi" w:hAnsiTheme="majorHAnsi" w:cs="Arial"/>
        </w:rPr>
      </w:pPr>
      <w:r w:rsidRPr="002B3ECA">
        <w:rPr>
          <w:rFonts w:asciiTheme="majorHAnsi" w:hAnsiTheme="majorHAnsi" w:cs="Arial"/>
        </w:rPr>
        <w:t>Applications for this post must be submitted on our online application form, which can be found at</w:t>
      </w:r>
      <w:r w:rsidR="006B0B95">
        <w:rPr>
          <w:rFonts w:asciiTheme="majorHAnsi" w:hAnsiTheme="majorHAnsi" w:cs="Arial"/>
        </w:rPr>
        <w:t xml:space="preserve"> </w:t>
      </w:r>
      <w:r w:rsidRPr="002B3ECA">
        <w:rPr>
          <w:rFonts w:asciiTheme="majorHAnsi" w:hAnsiTheme="majorHAnsi" w:cs="Arial"/>
        </w:rPr>
        <w:t xml:space="preserve"> </w:t>
      </w:r>
      <w:r w:rsidR="006B0B95">
        <w:rPr>
          <w:rFonts w:asciiTheme="majorHAnsi" w:hAnsiTheme="majorHAnsi" w:cs="Arial"/>
        </w:rPr>
        <w:t xml:space="preserve">   </w:t>
      </w:r>
      <w:bookmarkStart w:id="0" w:name="_Hlk97213970"/>
      <w:r w:rsidR="006B0B95">
        <w:fldChar w:fldCharType="begin"/>
      </w:r>
      <w:r w:rsidR="006B0B95">
        <w:instrText xml:space="preserve"> HYPERLINK "http://www.satrust.com/vacancies" </w:instrText>
      </w:r>
      <w:r w:rsidR="006B0B95">
        <w:fldChar w:fldCharType="separate"/>
      </w:r>
      <w:r w:rsidRPr="00A56AE3">
        <w:rPr>
          <w:rStyle w:val="Hyperlink"/>
          <w:rFonts w:asciiTheme="majorHAnsi" w:hAnsiTheme="majorHAnsi" w:cs="Arial"/>
          <w:color w:val="auto"/>
          <w:u w:val="none"/>
        </w:rPr>
        <w:t>satrust.com/vacancies</w:t>
      </w:r>
      <w:r w:rsidR="006B0B95">
        <w:rPr>
          <w:rStyle w:val="Hyperlink"/>
          <w:rFonts w:asciiTheme="majorHAnsi" w:hAnsiTheme="majorHAnsi" w:cs="Arial"/>
          <w:color w:val="auto"/>
          <w:u w:val="none"/>
        </w:rPr>
        <w:fldChar w:fldCharType="end"/>
      </w:r>
      <w:r>
        <w:rPr>
          <w:rStyle w:val="Hyperlink"/>
          <w:rFonts w:asciiTheme="majorHAnsi" w:hAnsiTheme="majorHAnsi" w:cs="Arial"/>
          <w:color w:val="auto"/>
          <w:u w:val="none"/>
        </w:rPr>
        <w:t>,</w:t>
      </w:r>
      <w:r w:rsidR="006B0B95">
        <w:rPr>
          <w:rStyle w:val="Hyperlink"/>
          <w:rFonts w:asciiTheme="majorHAnsi" w:hAnsiTheme="majorHAnsi" w:cs="Arial"/>
          <w:color w:val="auto"/>
          <w:u w:val="none"/>
        </w:rPr>
        <w:t xml:space="preserve"> </w:t>
      </w:r>
      <w:r>
        <w:rPr>
          <w:rStyle w:val="Hyperlink"/>
          <w:rFonts w:asciiTheme="majorHAnsi" w:hAnsiTheme="majorHAnsi" w:cs="Arial"/>
          <w:color w:val="auto"/>
          <w:u w:val="none"/>
        </w:rPr>
        <w:t>or by clicking the “apply now” link.</w:t>
      </w:r>
      <w:bookmarkEnd w:id="0"/>
    </w:p>
    <w:p w:rsidR="0072165C" w:rsidRPr="002B3ECA" w:rsidRDefault="0072165C" w:rsidP="0072165C">
      <w:pPr>
        <w:pStyle w:val="NoSpacing"/>
        <w:rPr>
          <w:rFonts w:asciiTheme="majorHAnsi" w:hAnsiTheme="majorHAnsi" w:cs="Arial"/>
        </w:rPr>
      </w:pPr>
    </w:p>
    <w:p w:rsidR="0072165C" w:rsidRPr="002B3ECA" w:rsidRDefault="0072165C" w:rsidP="0072165C">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rsidR="0072165C" w:rsidRPr="002B3ECA" w:rsidRDefault="0072165C" w:rsidP="0072165C">
      <w:pPr>
        <w:pStyle w:val="NoSpacing"/>
        <w:rPr>
          <w:rFonts w:asciiTheme="majorHAnsi" w:hAnsiTheme="majorHAnsi" w:cs="Arial"/>
        </w:rPr>
      </w:pPr>
    </w:p>
    <w:p w:rsidR="0072165C" w:rsidRPr="002B3ECA" w:rsidRDefault="0072165C" w:rsidP="0072165C">
      <w:pPr>
        <w:pStyle w:val="NoSpacing"/>
      </w:pPr>
      <w:r w:rsidRPr="002B3ECA">
        <w:rPr>
          <w:rFonts w:asciiTheme="majorHAnsi" w:hAnsiTheme="majorHAnsi" w:cs="Arial"/>
        </w:rPr>
        <w:t>Closing date for applications</w:t>
      </w:r>
      <w:r>
        <w:rPr>
          <w:rFonts w:asciiTheme="majorHAnsi" w:hAnsiTheme="majorHAnsi" w:cs="Arial"/>
        </w:rPr>
        <w:t>:</w:t>
      </w:r>
      <w:r w:rsidR="00BC0BD6">
        <w:rPr>
          <w:rFonts w:asciiTheme="majorHAnsi" w:hAnsiTheme="majorHAnsi" w:cs="Arial"/>
        </w:rPr>
        <w:t xml:space="preserve"> </w:t>
      </w:r>
      <w:r w:rsidR="00455ED2">
        <w:rPr>
          <w:rFonts w:asciiTheme="majorHAnsi" w:hAnsiTheme="majorHAnsi" w:cs="Arial"/>
          <w:b/>
        </w:rPr>
        <w:t>Wednesday 25</w:t>
      </w:r>
      <w:r w:rsidR="00455ED2" w:rsidRPr="00455ED2">
        <w:rPr>
          <w:rFonts w:asciiTheme="majorHAnsi" w:hAnsiTheme="majorHAnsi" w:cs="Arial"/>
          <w:b/>
          <w:vertAlign w:val="superscript"/>
        </w:rPr>
        <w:t>th</w:t>
      </w:r>
      <w:bookmarkStart w:id="1" w:name="_GoBack"/>
      <w:bookmarkEnd w:id="1"/>
      <w:r w:rsidR="00E67060">
        <w:rPr>
          <w:rFonts w:asciiTheme="majorHAnsi" w:hAnsiTheme="majorHAnsi" w:cs="Arial"/>
          <w:b/>
        </w:rPr>
        <w:t xml:space="preserve"> May 2022</w:t>
      </w:r>
      <w:r w:rsidR="009A218A">
        <w:rPr>
          <w:rFonts w:asciiTheme="majorHAnsi" w:hAnsiTheme="majorHAnsi" w:cs="Arial"/>
          <w:b/>
        </w:rPr>
        <w:t xml:space="preserve"> @ 09.00am</w:t>
      </w:r>
    </w:p>
    <w:p w:rsidR="0072165C" w:rsidRPr="002B3ECA" w:rsidRDefault="0072165C" w:rsidP="0072165C">
      <w:pPr>
        <w:pStyle w:val="NoSpacing"/>
        <w:rPr>
          <w:rFonts w:asciiTheme="majorHAnsi" w:hAnsiTheme="majorHAnsi" w:cs="Arial"/>
        </w:rPr>
      </w:pPr>
      <w:r w:rsidRPr="002B3ECA">
        <w:rPr>
          <w:rFonts w:asciiTheme="majorHAnsi" w:hAnsiTheme="majorHAnsi" w:cs="Arial"/>
        </w:rPr>
        <w:t>Interviews</w:t>
      </w:r>
      <w:r w:rsidR="00BC0BD6">
        <w:rPr>
          <w:rFonts w:asciiTheme="majorHAnsi" w:hAnsiTheme="majorHAnsi" w:cs="Arial"/>
        </w:rPr>
        <w:t xml:space="preserve">: </w:t>
      </w:r>
      <w:r w:rsidR="00BC0BD6" w:rsidRPr="00F9339C">
        <w:rPr>
          <w:rFonts w:asciiTheme="majorHAnsi" w:hAnsiTheme="majorHAnsi" w:cs="Arial"/>
          <w:b/>
        </w:rPr>
        <w:t>TBC</w:t>
      </w:r>
    </w:p>
    <w:p w:rsidR="0072165C" w:rsidRDefault="0072165C" w:rsidP="0072165C">
      <w:pPr>
        <w:pStyle w:val="NoSpacing"/>
        <w:rPr>
          <w:rFonts w:asciiTheme="majorHAnsi" w:hAnsiTheme="majorHAnsi" w:cs="Arial"/>
        </w:rPr>
      </w:pPr>
    </w:p>
    <w:p w:rsidR="00A15449" w:rsidRPr="00A15449" w:rsidRDefault="00A15449" w:rsidP="00A15449">
      <w:pPr>
        <w:pStyle w:val="NoSpacing"/>
        <w:jc w:val="center"/>
        <w:rPr>
          <w:rFonts w:asciiTheme="majorHAnsi" w:hAnsiTheme="majorHAnsi" w:cs="Arial"/>
          <w:b/>
        </w:rPr>
      </w:pPr>
      <w:r w:rsidRPr="00A15449">
        <w:rPr>
          <w:rFonts w:asciiTheme="majorHAnsi" w:hAnsiTheme="majorHAnsi" w:cs="Arial"/>
          <w:b/>
        </w:rPr>
        <w:t>We reserve the right to close the vacancy at any time, once we have received sufficient applications.</w:t>
      </w:r>
    </w:p>
    <w:p w:rsidR="00A15449" w:rsidRPr="002B3ECA" w:rsidRDefault="00A15449" w:rsidP="0072165C">
      <w:pPr>
        <w:pStyle w:val="NoSpacing"/>
        <w:rPr>
          <w:rFonts w:asciiTheme="majorHAnsi" w:hAnsiTheme="majorHAnsi" w:cs="Arial"/>
        </w:rPr>
      </w:pPr>
    </w:p>
    <w:p w:rsidR="0072165C" w:rsidRDefault="0072165C" w:rsidP="0072165C">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rsidR="00BC0BD6" w:rsidRPr="002B3ECA" w:rsidRDefault="00BC0BD6" w:rsidP="0072165C">
      <w:pPr>
        <w:pStyle w:val="BodyText"/>
        <w:jc w:val="both"/>
        <w:rPr>
          <w:rFonts w:asciiTheme="majorHAnsi" w:hAnsiTheme="majorHAnsi"/>
          <w:b/>
          <w:sz w:val="22"/>
          <w:szCs w:val="22"/>
        </w:rPr>
      </w:pPr>
    </w:p>
    <w:p w:rsidR="00BC0BD6" w:rsidRPr="00BC0BD6" w:rsidRDefault="00BC0BD6" w:rsidP="00BC0BD6">
      <w:pPr>
        <w:jc w:val="center"/>
        <w:rPr>
          <w:rFonts w:ascii="Calibri" w:eastAsia="Calibri" w:hAnsi="Calibri" w:cs="Calibri"/>
          <w:b/>
          <w:lang w:eastAsia="en-GB"/>
        </w:rPr>
      </w:pPr>
      <w:r w:rsidRPr="00BC0BD6">
        <w:rPr>
          <w:rFonts w:ascii="Calibri" w:eastAsia="Calibri" w:hAnsi="Calibri" w:cs="Calibri"/>
          <w:b/>
          <w:lang w:eastAsia="en-GB"/>
        </w:rPr>
        <w:t>Spencer Academies Trust is a Disability Confident Committed Employer</w:t>
      </w:r>
    </w:p>
    <w:p w:rsidR="0072165C" w:rsidRDefault="0072165C" w:rsidP="0072165C"/>
    <w:p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sectPr w:rsidR="000E64E2"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8D9"/>
    <w:rsid w:val="0004255E"/>
    <w:rsid w:val="000763E2"/>
    <w:rsid w:val="000C43C0"/>
    <w:rsid w:val="000E64E2"/>
    <w:rsid w:val="00134BC6"/>
    <w:rsid w:val="001622E6"/>
    <w:rsid w:val="001715C4"/>
    <w:rsid w:val="00246F0D"/>
    <w:rsid w:val="002B3ECA"/>
    <w:rsid w:val="0031486A"/>
    <w:rsid w:val="00335C0F"/>
    <w:rsid w:val="00337D8C"/>
    <w:rsid w:val="003B6075"/>
    <w:rsid w:val="003C5B9D"/>
    <w:rsid w:val="00400E0E"/>
    <w:rsid w:val="00443A00"/>
    <w:rsid w:val="00446AC1"/>
    <w:rsid w:val="00455ED2"/>
    <w:rsid w:val="00477842"/>
    <w:rsid w:val="00553C46"/>
    <w:rsid w:val="0059027B"/>
    <w:rsid w:val="005A5817"/>
    <w:rsid w:val="005B2519"/>
    <w:rsid w:val="00697585"/>
    <w:rsid w:val="006B0B95"/>
    <w:rsid w:val="006B3CEE"/>
    <w:rsid w:val="006D36AC"/>
    <w:rsid w:val="00701429"/>
    <w:rsid w:val="0072165C"/>
    <w:rsid w:val="00724C14"/>
    <w:rsid w:val="007410C7"/>
    <w:rsid w:val="00783A34"/>
    <w:rsid w:val="007D3C67"/>
    <w:rsid w:val="00843325"/>
    <w:rsid w:val="00873083"/>
    <w:rsid w:val="008C6F3F"/>
    <w:rsid w:val="0095182C"/>
    <w:rsid w:val="009579F4"/>
    <w:rsid w:val="009A218A"/>
    <w:rsid w:val="00A15449"/>
    <w:rsid w:val="00B332FE"/>
    <w:rsid w:val="00BC0BD6"/>
    <w:rsid w:val="00BE46CC"/>
    <w:rsid w:val="00BF5248"/>
    <w:rsid w:val="00C10852"/>
    <w:rsid w:val="00C20A33"/>
    <w:rsid w:val="00C35BD9"/>
    <w:rsid w:val="00C9179C"/>
    <w:rsid w:val="00C9301A"/>
    <w:rsid w:val="00D61EBC"/>
    <w:rsid w:val="00D8591A"/>
    <w:rsid w:val="00D974B1"/>
    <w:rsid w:val="00DB134A"/>
    <w:rsid w:val="00E17451"/>
    <w:rsid w:val="00E67060"/>
    <w:rsid w:val="00EA6377"/>
    <w:rsid w:val="00F93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E3D0"/>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2</cp:revision>
  <dcterms:created xsi:type="dcterms:W3CDTF">2022-05-20T13:57:00Z</dcterms:created>
  <dcterms:modified xsi:type="dcterms:W3CDTF">2022-05-20T13:57:00Z</dcterms:modified>
</cp:coreProperties>
</file>